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B6F" w:rsidRDefault="000A0B6F" w:rsidP="000A0B6F">
      <w:pPr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</w:p>
    <w:p w:rsidR="00742458" w:rsidRDefault="00742458" w:rsidP="00742458">
      <w:pPr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</w:p>
    <w:p w:rsidR="00742458" w:rsidRDefault="000A0B6F" w:rsidP="00742458">
      <w:pPr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  <w:proofErr w:type="spellStart"/>
      <w:r w:rsidRPr="000A0B6F">
        <w:rPr>
          <w:rFonts w:ascii="Times New Roman" w:hAnsi="Times New Roman" w:cs="Times New Roman"/>
          <w:b/>
          <w:sz w:val="44"/>
          <w:szCs w:val="44"/>
          <w:lang w:val="en-US"/>
        </w:rPr>
        <w:t>Universitatea</w:t>
      </w:r>
      <w:proofErr w:type="spellEnd"/>
      <w:r w:rsidRPr="000A0B6F">
        <w:rPr>
          <w:rFonts w:ascii="Times New Roman" w:hAnsi="Times New Roman" w:cs="Times New Roman"/>
          <w:b/>
          <w:sz w:val="44"/>
          <w:szCs w:val="44"/>
          <w:lang w:val="en-US"/>
        </w:rPr>
        <w:t xml:space="preserve"> de Stat din Moldova</w:t>
      </w:r>
    </w:p>
    <w:p w:rsidR="000A0B6F" w:rsidRDefault="000A0B6F" w:rsidP="000A0B6F">
      <w:pPr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</w:p>
    <w:p w:rsidR="000A0B6F" w:rsidRPr="000A0B6F" w:rsidRDefault="000A0B6F" w:rsidP="000A0B6F">
      <w:pPr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</w:p>
    <w:p w:rsidR="000A0B6F" w:rsidRPr="000A0B6F" w:rsidRDefault="000A0B6F" w:rsidP="000A0B6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A0B6F">
        <w:rPr>
          <w:rFonts w:ascii="Times New Roman" w:hAnsi="Times New Roman" w:cs="Times New Roman"/>
          <w:sz w:val="28"/>
          <w:szCs w:val="28"/>
          <w:lang w:val="en-US"/>
        </w:rPr>
        <w:t>Facultatea</w:t>
      </w:r>
      <w:proofErr w:type="spellEnd"/>
      <w:r w:rsidRPr="000A0B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0B6F">
        <w:rPr>
          <w:rFonts w:ascii="Times New Roman" w:hAnsi="Times New Roman" w:cs="Times New Roman"/>
          <w:sz w:val="28"/>
          <w:szCs w:val="28"/>
          <w:lang w:val="en-US"/>
        </w:rPr>
        <w:t>Relații</w:t>
      </w:r>
      <w:proofErr w:type="spellEnd"/>
      <w:r w:rsidRPr="000A0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0B6F">
        <w:rPr>
          <w:rFonts w:ascii="Times New Roman" w:hAnsi="Times New Roman" w:cs="Times New Roman"/>
          <w:sz w:val="28"/>
          <w:szCs w:val="28"/>
          <w:lang w:val="en-US"/>
        </w:rPr>
        <w:t>Internaționale</w:t>
      </w:r>
      <w:proofErr w:type="spellEnd"/>
      <w:r w:rsidRPr="000A0B6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A0B6F">
        <w:rPr>
          <w:rFonts w:ascii="Times New Roman" w:hAnsi="Times New Roman" w:cs="Times New Roman"/>
          <w:sz w:val="28"/>
          <w:szCs w:val="28"/>
          <w:lang w:val="en-US"/>
        </w:rPr>
        <w:t>Științe</w:t>
      </w:r>
      <w:proofErr w:type="spellEnd"/>
      <w:r w:rsidRPr="000A0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0B6F">
        <w:rPr>
          <w:rFonts w:ascii="Times New Roman" w:hAnsi="Times New Roman" w:cs="Times New Roman"/>
          <w:sz w:val="28"/>
          <w:szCs w:val="28"/>
          <w:lang w:val="en-US"/>
        </w:rPr>
        <w:t>Politice</w:t>
      </w:r>
      <w:proofErr w:type="spellEnd"/>
      <w:r w:rsidRPr="000A0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A0B6F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0A0B6F">
        <w:rPr>
          <w:rFonts w:ascii="Times New Roman" w:hAnsi="Times New Roman" w:cs="Times New Roman"/>
          <w:sz w:val="28"/>
          <w:szCs w:val="28"/>
          <w:lang w:val="en-US"/>
        </w:rPr>
        <w:t xml:space="preserve"> Administrative</w:t>
      </w:r>
    </w:p>
    <w:p w:rsidR="000A0B6F" w:rsidRDefault="000A0B6F" w:rsidP="000A0B6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Departamentul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Relații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</w:p>
    <w:p w:rsidR="00742458" w:rsidRDefault="00742458" w:rsidP="000A0B6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A0B6F" w:rsidRPr="000A0B6F" w:rsidRDefault="000A0B6F" w:rsidP="000A0B6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proofErr w:type="gramStart"/>
      <w:r w:rsidRPr="000A0B6F">
        <w:rPr>
          <w:rFonts w:ascii="Times New Roman" w:hAnsi="Times New Roman" w:cs="Times New Roman"/>
          <w:b/>
          <w:sz w:val="24"/>
          <w:szCs w:val="24"/>
          <w:lang w:val="en-US"/>
        </w:rPr>
        <w:t>Disciplina</w:t>
      </w:r>
      <w:proofErr w:type="spellEnd"/>
      <w:r w:rsidRPr="000A0B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 w:rsidRPr="000A0B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A0B6F">
        <w:rPr>
          <w:rFonts w:ascii="Times New Roman" w:hAnsi="Times New Roman" w:cs="Times New Roman"/>
          <w:b/>
          <w:sz w:val="24"/>
          <w:szCs w:val="24"/>
          <w:lang w:val="en-US"/>
        </w:rPr>
        <w:t>Securitatea</w:t>
      </w:r>
      <w:proofErr w:type="spellEnd"/>
      <w:r w:rsidRPr="000A0B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A0B6F">
        <w:rPr>
          <w:rFonts w:ascii="Times New Roman" w:hAnsi="Times New Roman" w:cs="Times New Roman"/>
          <w:b/>
          <w:sz w:val="24"/>
          <w:szCs w:val="24"/>
          <w:lang w:val="en-US"/>
        </w:rPr>
        <w:t>Interna</w:t>
      </w:r>
      <w:proofErr w:type="spellEnd"/>
      <w:r w:rsidRPr="000A0B6F">
        <w:rPr>
          <w:rFonts w:ascii="Times New Roman" w:hAnsi="Times New Roman" w:cs="Times New Roman"/>
          <w:b/>
          <w:sz w:val="24"/>
          <w:szCs w:val="24"/>
          <w:lang w:val="ro-RO"/>
        </w:rPr>
        <w:t>țională</w:t>
      </w:r>
    </w:p>
    <w:p w:rsidR="000A0B6F" w:rsidRDefault="000A0B6F" w:rsidP="000A0B6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Eseu </w:t>
      </w:r>
      <w:r>
        <w:rPr>
          <w:rFonts w:ascii="Times New Roman" w:hAnsi="Times New Roman" w:cs="Times New Roman"/>
          <w:sz w:val="24"/>
          <w:szCs w:val="24"/>
          <w:lang w:val="en-US"/>
        </w:rPr>
        <w:t>:”</w:t>
      </w:r>
      <w:proofErr w:type="spellStart"/>
      <w:r w:rsidRPr="000A0B6F">
        <w:rPr>
          <w:rFonts w:ascii="Times New Roman" w:hAnsi="Times New Roman" w:cs="Times New Roman"/>
          <w:i/>
          <w:sz w:val="24"/>
          <w:szCs w:val="24"/>
          <w:lang w:val="en-US"/>
        </w:rPr>
        <w:t>Mediul</w:t>
      </w:r>
      <w:proofErr w:type="spellEnd"/>
      <w:r w:rsidRPr="000A0B6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Securitate al </w:t>
      </w:r>
      <w:proofErr w:type="spellStart"/>
      <w:r w:rsidRPr="000A0B6F">
        <w:rPr>
          <w:rFonts w:ascii="Times New Roman" w:hAnsi="Times New Roman" w:cs="Times New Roman"/>
          <w:i/>
          <w:sz w:val="24"/>
          <w:szCs w:val="24"/>
          <w:lang w:val="en-US"/>
        </w:rPr>
        <w:t>Republicii</w:t>
      </w:r>
      <w:proofErr w:type="spellEnd"/>
      <w:r w:rsidRPr="000A0B6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Moldova- </w:t>
      </w:r>
      <w:proofErr w:type="spellStart"/>
      <w:r w:rsidRPr="000A0B6F">
        <w:rPr>
          <w:rFonts w:ascii="Times New Roman" w:hAnsi="Times New Roman" w:cs="Times New Roman"/>
          <w:i/>
          <w:sz w:val="24"/>
          <w:szCs w:val="24"/>
          <w:lang w:val="en-US"/>
        </w:rPr>
        <w:t>caracteristica</w:t>
      </w:r>
      <w:proofErr w:type="spellEnd"/>
      <w:r w:rsidRPr="000A0B6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0A0B6F">
        <w:rPr>
          <w:rFonts w:ascii="Times New Roman" w:hAnsi="Times New Roman" w:cs="Times New Roman"/>
          <w:i/>
          <w:sz w:val="24"/>
          <w:szCs w:val="24"/>
          <w:lang w:val="en-US"/>
        </w:rPr>
        <w:t>și</w:t>
      </w:r>
      <w:proofErr w:type="spellEnd"/>
      <w:r w:rsidRPr="000A0B6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specific</w:t>
      </w:r>
      <w:r>
        <w:rPr>
          <w:rFonts w:ascii="Times New Roman" w:hAnsi="Times New Roman" w:cs="Times New Roman"/>
          <w:sz w:val="24"/>
          <w:szCs w:val="24"/>
          <w:lang w:val="en-US"/>
        </w:rPr>
        <w:t>.”</w:t>
      </w:r>
    </w:p>
    <w:p w:rsidR="00742458" w:rsidRDefault="00742458" w:rsidP="000A0B6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A0B6F" w:rsidRDefault="000A0B6F" w:rsidP="000A0B6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A0B6F" w:rsidRDefault="000A0B6F" w:rsidP="000A0B6F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Elaborat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Carp Angela</w:t>
      </w:r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grupa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301, R.I.</w:t>
      </w:r>
    </w:p>
    <w:p w:rsidR="00742458" w:rsidRDefault="00742458" w:rsidP="000A0B6F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0A0B6F" w:rsidRDefault="000A0B6F" w:rsidP="000A0B6F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Verificat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Ilasciuc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Andrei</w:t>
      </w:r>
    </w:p>
    <w:p w:rsidR="00742458" w:rsidRDefault="00742458" w:rsidP="000A0B6F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42458" w:rsidRDefault="00742458" w:rsidP="000A0B6F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42458" w:rsidRDefault="00742458" w:rsidP="000A0B6F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42458" w:rsidRDefault="00742458" w:rsidP="000A0B6F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42458" w:rsidRDefault="00742458" w:rsidP="000A0B6F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42458" w:rsidRDefault="00742458" w:rsidP="000A0B6F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42458" w:rsidRDefault="00742458" w:rsidP="000A0B6F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42458" w:rsidRDefault="00742458" w:rsidP="000A0B6F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42458" w:rsidRDefault="00742458" w:rsidP="000A0B6F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742458" w:rsidRPr="00742458" w:rsidRDefault="00742458" w:rsidP="00742458">
      <w:pPr>
        <w:jc w:val="center"/>
        <w:rPr>
          <w:rFonts w:ascii="Times New Roman" w:hAnsi="Times New Roman" w:cs="Times New Roman"/>
          <w:sz w:val="16"/>
          <w:szCs w:val="16"/>
          <w:lang w:val="ro-RO"/>
        </w:rPr>
      </w:pPr>
      <w:r w:rsidRPr="00742458">
        <w:rPr>
          <w:rFonts w:ascii="Times New Roman" w:hAnsi="Times New Roman" w:cs="Times New Roman"/>
          <w:sz w:val="16"/>
          <w:szCs w:val="16"/>
          <w:lang w:val="en-US"/>
        </w:rPr>
        <w:t>Chi</w:t>
      </w:r>
      <w:r w:rsidRPr="00742458">
        <w:rPr>
          <w:rFonts w:ascii="Times New Roman" w:hAnsi="Times New Roman" w:cs="Times New Roman"/>
          <w:sz w:val="16"/>
          <w:szCs w:val="16"/>
          <w:lang w:val="ro-RO"/>
        </w:rPr>
        <w:t>șinău, 2020</w:t>
      </w:r>
    </w:p>
    <w:p w:rsidR="00742458" w:rsidRDefault="00742458" w:rsidP="0074245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742458" w:rsidRDefault="001A4359" w:rsidP="001A43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   </w:t>
      </w:r>
      <w:bookmarkStart w:id="0" w:name="_GoBack"/>
      <w:bookmarkEnd w:id="0"/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Moldova ca stat independent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element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deplin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al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internaţionale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="00742458">
        <w:rPr>
          <w:rFonts w:ascii="Times New Roman" w:hAnsi="Times New Roman" w:cs="Times New Roman"/>
          <w:sz w:val="24"/>
          <w:szCs w:val="24"/>
          <w:lang w:val="en-US"/>
        </w:rPr>
        <w:t>aptându-şi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exigenţele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celui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internaţional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42458">
        <w:rPr>
          <w:rFonts w:ascii="Times New Roman" w:hAnsi="Times New Roman" w:cs="Times New Roman"/>
          <w:sz w:val="24"/>
          <w:szCs w:val="24"/>
          <w:lang w:val="en-US"/>
        </w:rPr>
        <w:t>tatul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nostru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participă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activ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organizaţiilo</w:t>
      </w:r>
      <w:r w:rsidR="00742458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742458">
        <w:rPr>
          <w:rFonts w:ascii="Times New Roman" w:hAnsi="Times New Roman" w:cs="Times New Roman"/>
          <w:sz w:val="24"/>
          <w:szCs w:val="24"/>
          <w:lang w:val="en-US"/>
        </w:rPr>
        <w:t>internaţionale</w:t>
      </w:r>
      <w:proofErr w:type="spellEnd"/>
      <w:proofErr w:type="gram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diferite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operaţiun</w:t>
      </w:r>
      <w:r w:rsidR="0074245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internaţionale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pacificare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rând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state ex-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sovietice,Rep</w:t>
      </w:r>
      <w:r w:rsidR="00742458">
        <w:rPr>
          <w:rFonts w:ascii="Times New Roman" w:hAnsi="Times New Roman" w:cs="Times New Roman"/>
          <w:sz w:val="24"/>
          <w:szCs w:val="24"/>
          <w:lang w:val="en-US"/>
        </w:rPr>
        <w:t>ublica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Moldova a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devenit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al ONU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martie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1992,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concomitent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adoptarea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Adunarea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Generală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ONU a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Rezoluţiei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A/RES/46</w:t>
      </w:r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/223 [21]. La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Conferinţa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Securitate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Cooperare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Europa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ţara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noastră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aderat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la 30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ianuarie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1992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Ministerial de la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Praga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a 26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februarie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aceluiaşi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semnat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Actul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Final de la Helsinki.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rezult</w:t>
      </w:r>
      <w:r w:rsidR="00742458">
        <w:rPr>
          <w:rFonts w:ascii="Times New Roman" w:hAnsi="Times New Roman" w:cs="Times New Roman"/>
          <w:sz w:val="24"/>
          <w:szCs w:val="24"/>
          <w:lang w:val="en-US"/>
        </w:rPr>
        <w:t>at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Moldova a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obţinut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susţinere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permanentă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OSCE,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spe</w:t>
      </w:r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cial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contextul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reglementării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conflictului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transnistrean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constituind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principalul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actor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internaţ</w:t>
      </w:r>
      <w:r w:rsidR="00742458"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colectiv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implicat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plenar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soluţionare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diferendului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37287" w:rsidRDefault="001A4359" w:rsidP="001A43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Printre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importante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acte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normative care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determină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national</w:t>
      </w:r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menţionăm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Constituţia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Republi</w:t>
      </w:r>
      <w:r w:rsidR="00742458">
        <w:rPr>
          <w:rFonts w:ascii="Times New Roman" w:hAnsi="Times New Roman" w:cs="Times New Roman"/>
          <w:sz w:val="24"/>
          <w:szCs w:val="24"/>
          <w:lang w:val="en-US"/>
        </w:rPr>
        <w:t>cii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Moldova;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Concepţia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din 1995 (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abrogată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);</w:t>
      </w:r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Concepţia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Poli</w:t>
      </w:r>
      <w:r w:rsidR="00742458">
        <w:rPr>
          <w:rFonts w:ascii="Times New Roman" w:hAnsi="Times New Roman" w:cs="Times New Roman"/>
          <w:sz w:val="24"/>
          <w:szCs w:val="24"/>
          <w:lang w:val="en-US"/>
        </w:rPr>
        <w:t>ticii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Externe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din 1995;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Concepţia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din 2008;</w:t>
      </w:r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Strategia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Militar</w:t>
      </w:r>
      <w:r w:rsidR="00742458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Strategia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din 2011;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Strategiei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Naţion</w:t>
      </w:r>
      <w:r w:rsidR="00742458">
        <w:rPr>
          <w:rFonts w:ascii="Times New Roman" w:hAnsi="Times New Roman" w:cs="Times New Roman"/>
          <w:sz w:val="24"/>
          <w:szCs w:val="24"/>
          <w:lang w:val="en-US"/>
        </w:rPr>
        <w:t>ale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din 2016,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organele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securităţiistatului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apărarea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naţională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etc.Analiza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evoluţiei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elab</w:t>
      </w:r>
      <w:r w:rsidR="00742458">
        <w:rPr>
          <w:rFonts w:ascii="Times New Roman" w:hAnsi="Times New Roman" w:cs="Times New Roman"/>
          <w:sz w:val="24"/>
          <w:szCs w:val="24"/>
          <w:lang w:val="en-US"/>
        </w:rPr>
        <w:t>orare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politicii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de Securitate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apărare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dependenţă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demodificarea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component</w:t>
      </w:r>
      <w:r w:rsidR="00742458">
        <w:rPr>
          <w:rFonts w:ascii="Times New Roman" w:hAnsi="Times New Roman" w:cs="Times New Roman"/>
          <w:sz w:val="24"/>
          <w:szCs w:val="24"/>
          <w:lang w:val="en-US"/>
        </w:rPr>
        <w:t>ei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politice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interne, a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reacţiei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promte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provocările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din exterior, gen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terorism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intere</w:t>
      </w:r>
      <w:r w:rsidR="00742458">
        <w:rPr>
          <w:rFonts w:ascii="Times New Roman" w:hAnsi="Times New Roman" w:cs="Times New Roman"/>
          <w:sz w:val="24"/>
          <w:szCs w:val="24"/>
          <w:lang w:val="en-US"/>
        </w:rPr>
        <w:t>se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geostrategice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din exterior,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constituire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cadrului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legislativ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intern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domeniu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, ne-a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determinat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proiectăm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etapele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ela</w:t>
      </w:r>
      <w:r w:rsidR="00742458">
        <w:rPr>
          <w:rFonts w:ascii="Times New Roman" w:hAnsi="Times New Roman" w:cs="Times New Roman"/>
          <w:sz w:val="24"/>
          <w:szCs w:val="24"/>
          <w:lang w:val="en-US"/>
        </w:rPr>
        <w:t>borării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politicii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de Securitate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apărare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, care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una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mobilă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deci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revizuire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continuă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adaptare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circumstanţele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mediu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permanentă</w:t>
      </w:r>
      <w:proofErr w:type="spellEnd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A0B6F" w:rsidRPr="000A0B6F">
        <w:rPr>
          <w:rFonts w:ascii="Times New Roman" w:hAnsi="Times New Roman" w:cs="Times New Roman"/>
          <w:sz w:val="24"/>
          <w:szCs w:val="24"/>
          <w:lang w:val="en-US"/>
        </w:rPr>
        <w:t>evoluţie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42458" w:rsidRPr="00742458" w:rsidRDefault="001A4359" w:rsidP="001A43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proofErr w:type="gram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un stat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european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suveran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, care conform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surselor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oficiale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respectă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principiile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democrației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trebuie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își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realizeze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rolul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mediul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european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realizării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intereselor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sale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naționale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comunității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internaționale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Moldova are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obligativitatea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colabora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partenerii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căror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interese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aliniază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cu ale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noastre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ceea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semnifică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statul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nostru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își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asumă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responsabilitatea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gram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a 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adopta</w:t>
      </w:r>
      <w:proofErr w:type="spellEnd"/>
      <w:proofErr w:type="gram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aplica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normele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internațional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apărării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națiunii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noastre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, e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necesar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stabilite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capabilitățile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reacționa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amenințare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intereselor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naționale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Orice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pericol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, fie de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ordin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intern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extern, </w:t>
      </w:r>
      <w:proofErr w:type="spellStart"/>
      <w:proofErr w:type="gram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amplificat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vulnerabilitățile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interne care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limitează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capabilitățile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reacție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Diversitatea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regională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politică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etnică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dovada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clară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faptului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cetățenii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cea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importantă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resursă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strategică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Totuși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prea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mulți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aceștia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activează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afara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țării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câștiga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salarii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decente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trimite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remitențe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lastRenderedPageBreak/>
        <w:t>Republica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Moldova.</w:t>
      </w:r>
      <w:proofErr w:type="gram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Practica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respectivă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fragmentează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societatea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reduce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capitalul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uman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acolo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unde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cea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mare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nevoie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de el –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Moldova.</w:t>
      </w:r>
    </w:p>
    <w:p w:rsidR="00742458" w:rsidRDefault="001A4359" w:rsidP="001A43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naţională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condiţia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fundamentală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existenţei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poporului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Moldova, a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moldovenesc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obiectiv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ţării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Obiectivele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sînt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apărarea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independenţei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suveranităţii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integrităţii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teritoriale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ordinii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constituţionale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dezvoltării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democratice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interne,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consolidarea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statalităţii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Moldova. </w:t>
      </w:r>
      <w:proofErr w:type="gram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loc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aparte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sens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revine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apărării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promovării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valorilor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intereselor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obiectivelor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naţională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proofErr w:type="gram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numai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, ci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societăţii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cetăţenilor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Moldova,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atît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teritoriul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Moldova,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cît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peste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hotarele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ei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42458" w:rsidRPr="00742458" w:rsidRDefault="001A4359" w:rsidP="001A43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concluzie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pot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afirma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protejarea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mediului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porneşte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premisa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Moldova are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nevoie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stabilitate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suficientă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asigurarea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dezvoltării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, de o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permanentă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economică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a se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o stare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durabilă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stabilitate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realizare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reformei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sectorului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Moldova, </w:t>
      </w:r>
      <w:proofErr w:type="spellStart"/>
      <w:proofErr w:type="gram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încurajată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participarea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societăţii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civile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, mass-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mediei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organizaţiilor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apărare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drepturilor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omului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organismelor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internaţionale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relevante</w:t>
      </w:r>
      <w:proofErr w:type="spellEnd"/>
      <w:r w:rsidR="00742458" w:rsidRPr="0074245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42458" w:rsidRDefault="00742458" w:rsidP="001A43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Republica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porneşte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înţelegerea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nevoie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gramStart"/>
      <w:r w:rsidRPr="00742458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naţională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bazat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cadru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instituţional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definit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claritate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acte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relevante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un personal de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înaltă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calificare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funcţiona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legislaţia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742458">
        <w:rPr>
          <w:rFonts w:ascii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cadru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instituţional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îl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Moldova.</w:t>
      </w:r>
      <w:proofErr w:type="gramEnd"/>
    </w:p>
    <w:p w:rsidR="00742458" w:rsidRDefault="00742458" w:rsidP="0074245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2458" w:rsidRDefault="00742458" w:rsidP="0074245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2458" w:rsidRDefault="00742458" w:rsidP="0074245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2458" w:rsidRDefault="00742458" w:rsidP="0074245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2458" w:rsidRDefault="00742458" w:rsidP="0074245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2458" w:rsidRDefault="00742458" w:rsidP="0074245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2458" w:rsidRDefault="00742458" w:rsidP="0074245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2458" w:rsidRDefault="00742458" w:rsidP="0074245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2458" w:rsidRDefault="00742458" w:rsidP="0074245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A4359" w:rsidRDefault="001A4359" w:rsidP="001A435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A4359" w:rsidRDefault="001A4359" w:rsidP="001A435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42458" w:rsidRPr="00742458" w:rsidRDefault="00742458" w:rsidP="001A435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42458">
        <w:rPr>
          <w:rFonts w:ascii="Times New Roman" w:hAnsi="Times New Roman" w:cs="Times New Roman"/>
          <w:sz w:val="24"/>
          <w:szCs w:val="24"/>
          <w:lang w:val="en-US"/>
        </w:rPr>
        <w:lastRenderedPageBreak/>
        <w:t>BIBLIOGRAFIE</w:t>
      </w:r>
    </w:p>
    <w:p w:rsidR="00742458" w:rsidRPr="00742458" w:rsidRDefault="00742458" w:rsidP="0074245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458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74245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PARLAMENTUL 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proofErr w:type="gram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Moldova LEGE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. LP112/2008 din 22.05.2008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Concepţiei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Moldova.</w:t>
      </w:r>
    </w:p>
    <w:p w:rsidR="00742458" w:rsidRPr="00742458" w:rsidRDefault="00742458" w:rsidP="0074245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42458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742458">
        <w:rPr>
          <w:rFonts w:ascii="Times New Roman" w:hAnsi="Times New Roman" w:cs="Times New Roman"/>
          <w:sz w:val="24"/>
          <w:szCs w:val="24"/>
          <w:lang w:val="en-US"/>
        </w:rPr>
        <w:tab/>
        <w:t>PROIECTUL STRATEGIEI SECURITĂŢII NAŢIONALE A REPUBLICII MOLDOVA.</w:t>
      </w:r>
      <w:proofErr w:type="gram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P.10</w:t>
      </w:r>
    </w:p>
    <w:p w:rsidR="00742458" w:rsidRPr="00742458" w:rsidRDefault="00742458" w:rsidP="0074245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458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742458">
        <w:rPr>
          <w:rFonts w:ascii="Times New Roman" w:hAnsi="Times New Roman" w:cs="Times New Roman"/>
          <w:sz w:val="24"/>
          <w:szCs w:val="24"/>
          <w:lang w:val="en-US"/>
        </w:rPr>
        <w:tab/>
        <w:t xml:space="preserve">GUVERNUL REPUBLICII </w:t>
      </w:r>
      <w:proofErr w:type="gramStart"/>
      <w:r w:rsidRPr="00742458">
        <w:rPr>
          <w:rFonts w:ascii="Times New Roman" w:hAnsi="Times New Roman" w:cs="Times New Roman"/>
          <w:sz w:val="24"/>
          <w:szCs w:val="24"/>
          <w:lang w:val="en-US"/>
        </w:rPr>
        <w:t>MOLDOVA :</w:t>
      </w:r>
      <w:proofErr w:type="gram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hotărîre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Parlamentului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Strategiei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apărare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acţiuni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acesteia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2458">
        <w:rPr>
          <w:rFonts w:ascii="Times New Roman" w:hAnsi="Times New Roman" w:cs="Times New Roman"/>
          <w:sz w:val="24"/>
          <w:szCs w:val="24"/>
          <w:lang w:val="en-US"/>
        </w:rPr>
        <w:t>anii</w:t>
      </w:r>
      <w:proofErr w:type="spellEnd"/>
      <w:r w:rsidRPr="00742458">
        <w:rPr>
          <w:rFonts w:ascii="Times New Roman" w:hAnsi="Times New Roman" w:cs="Times New Roman"/>
          <w:sz w:val="24"/>
          <w:szCs w:val="24"/>
          <w:lang w:val="en-US"/>
        </w:rPr>
        <w:t xml:space="preserve"> 2017-2021</w:t>
      </w:r>
    </w:p>
    <w:p w:rsidR="00742458" w:rsidRPr="00742458" w:rsidRDefault="00742458" w:rsidP="0074245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458">
        <w:rPr>
          <w:rFonts w:ascii="Times New Roman" w:hAnsi="Times New Roman" w:cs="Times New Roman"/>
          <w:sz w:val="24"/>
          <w:szCs w:val="24"/>
          <w:lang w:val="en-US"/>
        </w:rPr>
        <w:t>https://gov.md/sites/default/files/document/attachments/intr18_109.pdf</w:t>
      </w:r>
    </w:p>
    <w:p w:rsidR="00742458" w:rsidRDefault="00742458" w:rsidP="0074245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2458" w:rsidRDefault="00742458" w:rsidP="0074245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2458" w:rsidRPr="000A0B6F" w:rsidRDefault="00742458" w:rsidP="0074245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42458" w:rsidRPr="000A0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B6F"/>
    <w:rsid w:val="000A0B6F"/>
    <w:rsid w:val="001A4359"/>
    <w:rsid w:val="00537287"/>
    <w:rsid w:val="0074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2020-10-05T14:50:00Z</dcterms:created>
  <dcterms:modified xsi:type="dcterms:W3CDTF">2020-10-05T15:14:00Z</dcterms:modified>
</cp:coreProperties>
</file>