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CFE" w:rsidRDefault="00EF4CFE" w:rsidP="00BF4587">
      <w:pPr>
        <w:jc w:val="center"/>
        <w:rPr>
          <w:rFonts w:ascii="Times New Roman" w:hAnsi="Times New Roman" w:cs="Times New Roman"/>
          <w:b/>
          <w:sz w:val="28"/>
          <w:szCs w:val="28"/>
          <w:lang w:val="en-US"/>
        </w:rPr>
      </w:pPr>
    </w:p>
    <w:p w:rsidR="00EF4CFE" w:rsidRDefault="00EF4CFE" w:rsidP="00BF4587">
      <w:pPr>
        <w:jc w:val="center"/>
        <w:rPr>
          <w:rFonts w:ascii="Times New Roman" w:hAnsi="Times New Roman" w:cs="Times New Roman"/>
          <w:b/>
          <w:sz w:val="28"/>
          <w:szCs w:val="28"/>
          <w:lang w:val="en-US"/>
        </w:rPr>
      </w:pPr>
    </w:p>
    <w:p w:rsidR="00EF4CFE" w:rsidRDefault="00EF4CFE" w:rsidP="00BF4587">
      <w:pPr>
        <w:jc w:val="center"/>
        <w:rPr>
          <w:rFonts w:ascii="Times New Roman" w:hAnsi="Times New Roman" w:cs="Times New Roman"/>
          <w:b/>
          <w:sz w:val="28"/>
          <w:szCs w:val="28"/>
          <w:lang w:val="en-US"/>
        </w:rPr>
      </w:pPr>
    </w:p>
    <w:p w:rsidR="00EF4CFE" w:rsidRDefault="00EF4CFE" w:rsidP="00BF4587">
      <w:pPr>
        <w:jc w:val="center"/>
        <w:rPr>
          <w:rFonts w:ascii="Times New Roman" w:hAnsi="Times New Roman" w:cs="Times New Roman"/>
          <w:b/>
          <w:sz w:val="28"/>
          <w:szCs w:val="28"/>
          <w:lang w:val="en-US"/>
        </w:rPr>
      </w:pPr>
    </w:p>
    <w:p w:rsidR="00EF4CFE" w:rsidRDefault="00EF4CFE" w:rsidP="00BF4587">
      <w:pPr>
        <w:jc w:val="center"/>
        <w:rPr>
          <w:rFonts w:ascii="Times New Roman" w:hAnsi="Times New Roman" w:cs="Times New Roman"/>
          <w:b/>
          <w:sz w:val="28"/>
          <w:szCs w:val="28"/>
          <w:lang w:val="en-US"/>
        </w:rPr>
      </w:pPr>
    </w:p>
    <w:p w:rsidR="00EF4CFE" w:rsidRDefault="00EF4CFE" w:rsidP="00BF4587">
      <w:pPr>
        <w:jc w:val="center"/>
        <w:rPr>
          <w:rFonts w:ascii="Times New Roman" w:hAnsi="Times New Roman" w:cs="Times New Roman"/>
          <w:b/>
          <w:sz w:val="28"/>
          <w:szCs w:val="28"/>
          <w:lang w:val="en-US"/>
        </w:rPr>
      </w:pPr>
    </w:p>
    <w:p w:rsidR="00BF4587" w:rsidRPr="00D0289A" w:rsidRDefault="00BF4587" w:rsidP="00BF4587">
      <w:pPr>
        <w:jc w:val="center"/>
        <w:rPr>
          <w:rFonts w:ascii="Times New Roman" w:hAnsi="Times New Roman" w:cs="Times New Roman"/>
          <w:b/>
          <w:sz w:val="40"/>
          <w:szCs w:val="40"/>
          <w:lang w:val="en-US"/>
        </w:rPr>
      </w:pPr>
      <w:r w:rsidRPr="00D0289A">
        <w:rPr>
          <w:rFonts w:ascii="Times New Roman" w:hAnsi="Times New Roman" w:cs="Times New Roman"/>
          <w:b/>
          <w:sz w:val="40"/>
          <w:szCs w:val="40"/>
          <w:lang w:val="en-US"/>
        </w:rPr>
        <w:t>Referat</w:t>
      </w:r>
    </w:p>
    <w:p w:rsidR="006310B4" w:rsidRPr="00D0289A" w:rsidRDefault="00BF4587" w:rsidP="00BF4587">
      <w:pPr>
        <w:jc w:val="center"/>
        <w:rPr>
          <w:rFonts w:ascii="Times New Roman" w:hAnsi="Times New Roman" w:cs="Times New Roman"/>
          <w:b/>
          <w:sz w:val="40"/>
          <w:szCs w:val="40"/>
          <w:lang w:val="en-US"/>
        </w:rPr>
      </w:pPr>
      <w:r w:rsidRPr="00D0289A">
        <w:rPr>
          <w:rFonts w:ascii="Times New Roman" w:hAnsi="Times New Roman" w:cs="Times New Roman"/>
          <w:b/>
          <w:sz w:val="40"/>
          <w:szCs w:val="40"/>
          <w:lang w:val="en-US"/>
        </w:rPr>
        <w:t>Interpretări cu privire la rolul serviciilor de informații în condițiile</w:t>
      </w:r>
      <w:r w:rsidRPr="00D0289A">
        <w:rPr>
          <w:rFonts w:ascii="Times New Roman" w:hAnsi="Times New Roman" w:cs="Times New Roman"/>
          <w:b/>
          <w:sz w:val="40"/>
          <w:szCs w:val="40"/>
          <w:lang w:val="en-US"/>
        </w:rPr>
        <w:t xml:space="preserve"> </w:t>
      </w:r>
      <w:r w:rsidRPr="00D0289A">
        <w:rPr>
          <w:rFonts w:ascii="Times New Roman" w:hAnsi="Times New Roman" w:cs="Times New Roman"/>
          <w:b/>
          <w:sz w:val="40"/>
          <w:szCs w:val="40"/>
          <w:lang w:val="en-US"/>
        </w:rPr>
        <w:t>provocărilor globale</w:t>
      </w: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Pr="00D0289A" w:rsidRDefault="00EF4CFE" w:rsidP="00EF4CFE">
      <w:pPr>
        <w:jc w:val="right"/>
        <w:rPr>
          <w:rFonts w:ascii="Times New Roman" w:hAnsi="Times New Roman" w:cs="Times New Roman"/>
          <w:b/>
          <w:sz w:val="28"/>
          <w:szCs w:val="28"/>
          <w:lang w:val="en-US"/>
        </w:rPr>
      </w:pPr>
      <w:proofErr w:type="gramStart"/>
      <w:r w:rsidRPr="00D0289A">
        <w:rPr>
          <w:rFonts w:ascii="Times New Roman" w:hAnsi="Times New Roman" w:cs="Times New Roman"/>
          <w:b/>
          <w:sz w:val="28"/>
          <w:szCs w:val="28"/>
          <w:lang w:val="en-US"/>
        </w:rPr>
        <w:t>Elaborat :</w:t>
      </w:r>
      <w:proofErr w:type="gramEnd"/>
      <w:r w:rsidRPr="00D0289A">
        <w:rPr>
          <w:rFonts w:ascii="Times New Roman" w:hAnsi="Times New Roman" w:cs="Times New Roman"/>
          <w:b/>
          <w:sz w:val="28"/>
          <w:szCs w:val="28"/>
          <w:lang w:val="en-US"/>
        </w:rPr>
        <w:t xml:space="preserve"> Munteanu Liviu</w:t>
      </w:r>
    </w:p>
    <w:p w:rsidR="00EF4CFE" w:rsidRPr="00D0289A" w:rsidRDefault="00EF4CFE" w:rsidP="00EF4CFE">
      <w:pPr>
        <w:jc w:val="right"/>
        <w:rPr>
          <w:rFonts w:ascii="Times New Roman" w:hAnsi="Times New Roman" w:cs="Times New Roman"/>
          <w:b/>
          <w:sz w:val="28"/>
          <w:szCs w:val="28"/>
          <w:lang w:val="en-US"/>
        </w:rPr>
      </w:pPr>
      <w:r w:rsidRPr="00D0289A">
        <w:rPr>
          <w:rFonts w:ascii="Times New Roman" w:hAnsi="Times New Roman" w:cs="Times New Roman"/>
          <w:b/>
          <w:sz w:val="28"/>
          <w:szCs w:val="28"/>
          <w:lang w:val="en-US"/>
        </w:rPr>
        <w:t xml:space="preserve">            </w:t>
      </w:r>
      <w:r w:rsidRPr="00D0289A">
        <w:rPr>
          <w:rFonts w:ascii="Times New Roman" w:hAnsi="Times New Roman" w:cs="Times New Roman"/>
          <w:b/>
          <w:sz w:val="28"/>
          <w:szCs w:val="28"/>
          <w:lang w:val="en-US"/>
        </w:rPr>
        <w:t>GR. RI- 301</w:t>
      </w:r>
    </w:p>
    <w:p w:rsidR="00D0289A" w:rsidRPr="00D0289A" w:rsidRDefault="00D0289A" w:rsidP="00EF4CFE">
      <w:pPr>
        <w:jc w:val="right"/>
        <w:rPr>
          <w:rFonts w:ascii="Times New Roman" w:hAnsi="Times New Roman" w:cs="Times New Roman"/>
          <w:b/>
          <w:sz w:val="28"/>
          <w:szCs w:val="28"/>
          <w:lang w:val="en-US"/>
        </w:rPr>
      </w:pPr>
      <w:r w:rsidRPr="00D0289A">
        <w:rPr>
          <w:rFonts w:ascii="Times New Roman" w:hAnsi="Times New Roman" w:cs="Times New Roman"/>
          <w:b/>
          <w:sz w:val="28"/>
          <w:szCs w:val="28"/>
          <w:lang w:val="en-US"/>
        </w:rPr>
        <w:t>Profesor: Ilasciuc Andrei</w:t>
      </w:r>
    </w:p>
    <w:p w:rsidR="00EF4CFE" w:rsidRDefault="00EF4CFE" w:rsidP="00EF4CFE">
      <w:pPr>
        <w:jc w:val="cente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D0289A" w:rsidRDefault="00D0289A" w:rsidP="00BF4587">
      <w:pPr>
        <w:rPr>
          <w:rFonts w:ascii="Times New Roman" w:hAnsi="Times New Roman" w:cs="Times New Roman"/>
          <w:b/>
          <w:sz w:val="28"/>
          <w:szCs w:val="28"/>
          <w:lang w:val="en-US"/>
        </w:rPr>
      </w:pPr>
    </w:p>
    <w:p w:rsidR="00EF4CFE" w:rsidRPr="00D0289A" w:rsidRDefault="00EF4CFE" w:rsidP="00BF4587">
      <w:pPr>
        <w:rPr>
          <w:rFonts w:ascii="Times New Roman" w:hAnsi="Times New Roman" w:cs="Times New Roman"/>
          <w:b/>
          <w:sz w:val="24"/>
          <w:szCs w:val="24"/>
          <w:lang w:val="en-US"/>
        </w:rPr>
      </w:pPr>
      <w:r w:rsidRPr="00D0289A">
        <w:rPr>
          <w:rFonts w:ascii="Times New Roman" w:hAnsi="Times New Roman" w:cs="Times New Roman"/>
          <w:b/>
          <w:sz w:val="24"/>
          <w:szCs w:val="24"/>
          <w:lang w:val="en-US"/>
        </w:rPr>
        <w:lastRenderedPageBreak/>
        <w:t>Cuprins</w:t>
      </w:r>
    </w:p>
    <w:p w:rsidR="00EF4CFE" w:rsidRPr="00D0289A" w:rsidRDefault="00EF4CFE" w:rsidP="00BF4587">
      <w:pPr>
        <w:rPr>
          <w:rFonts w:ascii="Times New Roman" w:hAnsi="Times New Roman" w:cs="Times New Roman"/>
          <w:b/>
          <w:sz w:val="24"/>
          <w:szCs w:val="24"/>
          <w:lang w:val="en-US"/>
        </w:rPr>
      </w:pPr>
    </w:p>
    <w:p w:rsidR="00EF4CFE" w:rsidRPr="00D0289A" w:rsidRDefault="00EF4CFE" w:rsidP="00BF4587">
      <w:pPr>
        <w:rPr>
          <w:rFonts w:ascii="Times New Roman" w:hAnsi="Times New Roman" w:cs="Times New Roman"/>
          <w:b/>
          <w:sz w:val="24"/>
          <w:szCs w:val="24"/>
          <w:lang w:val="en-US"/>
        </w:rPr>
      </w:pPr>
      <w:r w:rsidRPr="00D0289A">
        <w:rPr>
          <w:rFonts w:ascii="Times New Roman" w:hAnsi="Times New Roman" w:cs="Times New Roman"/>
          <w:b/>
          <w:sz w:val="24"/>
          <w:szCs w:val="24"/>
          <w:lang w:val="en-US"/>
        </w:rPr>
        <w:t>Introducere</w:t>
      </w:r>
      <w:r w:rsidRPr="00D0289A">
        <w:rPr>
          <w:rFonts w:ascii="Times New Roman" w:hAnsi="Times New Roman" w:cs="Times New Roman"/>
          <w:b/>
          <w:sz w:val="24"/>
          <w:szCs w:val="24"/>
          <w:lang w:val="en-US"/>
        </w:rPr>
        <w:t>…………………………………………………………</w:t>
      </w:r>
      <w:proofErr w:type="gramStart"/>
      <w:r w:rsidRPr="00D0289A">
        <w:rPr>
          <w:rFonts w:ascii="Times New Roman" w:hAnsi="Times New Roman" w:cs="Times New Roman"/>
          <w:b/>
          <w:sz w:val="24"/>
          <w:szCs w:val="24"/>
          <w:lang w:val="en-US"/>
        </w:rPr>
        <w:t>….…..</w:t>
      </w:r>
      <w:proofErr w:type="gramEnd"/>
      <w:r w:rsidRPr="00D0289A">
        <w:rPr>
          <w:rFonts w:ascii="Times New Roman" w:hAnsi="Times New Roman" w:cs="Times New Roman"/>
          <w:b/>
          <w:sz w:val="24"/>
          <w:szCs w:val="24"/>
          <w:lang w:val="en-US"/>
        </w:rPr>
        <w:t xml:space="preserve"> 3</w:t>
      </w:r>
    </w:p>
    <w:p w:rsidR="00EF4CFE" w:rsidRPr="00D0289A" w:rsidRDefault="00EF4CFE" w:rsidP="00EF4CFE">
      <w:pPr>
        <w:rPr>
          <w:rFonts w:ascii="Times New Roman" w:hAnsi="Times New Roman" w:cs="Times New Roman"/>
          <w:b/>
          <w:sz w:val="24"/>
          <w:szCs w:val="24"/>
          <w:lang w:val="en-US"/>
        </w:rPr>
      </w:pPr>
      <w:r w:rsidRPr="00D0289A">
        <w:rPr>
          <w:rFonts w:ascii="Times New Roman" w:hAnsi="Times New Roman" w:cs="Times New Roman"/>
          <w:b/>
          <w:sz w:val="24"/>
          <w:szCs w:val="24"/>
          <w:lang w:val="en-US"/>
        </w:rPr>
        <w:t xml:space="preserve">Cadrul legal în care operează serviciile de informații </w:t>
      </w:r>
      <w:r w:rsidRPr="00D0289A">
        <w:rPr>
          <w:rFonts w:ascii="Times New Roman" w:hAnsi="Times New Roman" w:cs="Times New Roman"/>
          <w:b/>
          <w:sz w:val="24"/>
          <w:szCs w:val="24"/>
          <w:lang w:val="en-US"/>
        </w:rPr>
        <w:t>………………</w:t>
      </w:r>
      <w:proofErr w:type="gramStart"/>
      <w:r w:rsidRPr="00D0289A">
        <w:rPr>
          <w:rFonts w:ascii="Times New Roman" w:hAnsi="Times New Roman" w:cs="Times New Roman"/>
          <w:b/>
          <w:sz w:val="24"/>
          <w:szCs w:val="24"/>
          <w:lang w:val="en-US"/>
        </w:rPr>
        <w:t>…..</w:t>
      </w:r>
      <w:proofErr w:type="gramEnd"/>
      <w:r w:rsidRPr="00D0289A">
        <w:rPr>
          <w:rFonts w:ascii="Times New Roman" w:hAnsi="Times New Roman" w:cs="Times New Roman"/>
          <w:b/>
          <w:sz w:val="24"/>
          <w:szCs w:val="24"/>
          <w:lang w:val="en-US"/>
        </w:rPr>
        <w:t>4</w:t>
      </w:r>
    </w:p>
    <w:p w:rsidR="00EF4CFE" w:rsidRPr="00D0289A" w:rsidRDefault="00EF4CFE" w:rsidP="00EF4CFE">
      <w:pPr>
        <w:rPr>
          <w:rFonts w:ascii="Times New Roman" w:hAnsi="Times New Roman" w:cs="Times New Roman"/>
          <w:b/>
          <w:sz w:val="24"/>
          <w:szCs w:val="24"/>
          <w:lang w:val="en-US"/>
        </w:rPr>
      </w:pPr>
      <w:r w:rsidRPr="00D0289A">
        <w:rPr>
          <w:rFonts w:ascii="Times New Roman" w:hAnsi="Times New Roman" w:cs="Times New Roman"/>
          <w:b/>
          <w:sz w:val="24"/>
          <w:szCs w:val="24"/>
          <w:lang w:val="en-US"/>
        </w:rPr>
        <w:t>Activitățile serviciilor de informații</w:t>
      </w:r>
      <w:r w:rsidRPr="00D0289A">
        <w:rPr>
          <w:rFonts w:ascii="Times New Roman" w:hAnsi="Times New Roman" w:cs="Times New Roman"/>
          <w:b/>
          <w:sz w:val="24"/>
          <w:szCs w:val="24"/>
          <w:lang w:val="en-US"/>
        </w:rPr>
        <w:t>………………………………………5</w:t>
      </w:r>
    </w:p>
    <w:p w:rsidR="00EF4CFE" w:rsidRPr="00D0289A" w:rsidRDefault="00EF4CFE" w:rsidP="00EF4CFE">
      <w:pPr>
        <w:rPr>
          <w:rFonts w:ascii="Times New Roman" w:hAnsi="Times New Roman" w:cs="Times New Roman"/>
          <w:b/>
          <w:sz w:val="24"/>
          <w:szCs w:val="24"/>
          <w:lang w:val="en-US"/>
        </w:rPr>
      </w:pPr>
      <w:r w:rsidRPr="00D0289A">
        <w:rPr>
          <w:rFonts w:ascii="Times New Roman" w:hAnsi="Times New Roman" w:cs="Times New Roman"/>
          <w:b/>
          <w:sz w:val="24"/>
          <w:szCs w:val="24"/>
          <w:lang w:val="en-US"/>
        </w:rPr>
        <w:t>Funcții</w:t>
      </w:r>
      <w:r w:rsidRPr="00D0289A">
        <w:rPr>
          <w:rFonts w:ascii="Times New Roman" w:hAnsi="Times New Roman" w:cs="Times New Roman"/>
          <w:b/>
          <w:sz w:val="24"/>
          <w:szCs w:val="24"/>
          <w:lang w:val="en-US"/>
        </w:rPr>
        <w:t>…………………………………………………………………...….5</w:t>
      </w:r>
    </w:p>
    <w:p w:rsidR="00D0289A" w:rsidRPr="00D0289A" w:rsidRDefault="00D0289A" w:rsidP="00D0289A">
      <w:pPr>
        <w:rPr>
          <w:rFonts w:ascii="Times New Roman" w:hAnsi="Times New Roman" w:cs="Times New Roman"/>
          <w:b/>
          <w:sz w:val="24"/>
          <w:szCs w:val="24"/>
          <w:lang w:val="en-US"/>
        </w:rPr>
      </w:pPr>
      <w:r w:rsidRPr="00D0289A">
        <w:rPr>
          <w:rFonts w:ascii="Times New Roman" w:hAnsi="Times New Roman" w:cs="Times New Roman"/>
          <w:b/>
          <w:sz w:val="24"/>
          <w:szCs w:val="24"/>
          <w:lang w:val="en-US"/>
        </w:rPr>
        <w:t>Puteri și limitări</w:t>
      </w:r>
      <w:r>
        <w:rPr>
          <w:rFonts w:ascii="Times New Roman" w:hAnsi="Times New Roman" w:cs="Times New Roman"/>
          <w:b/>
          <w:sz w:val="24"/>
          <w:szCs w:val="24"/>
          <w:lang w:val="en-US"/>
        </w:rPr>
        <w:t>……………………………………………………………6</w:t>
      </w:r>
    </w:p>
    <w:p w:rsidR="000E74A5" w:rsidRPr="000E74A5" w:rsidRDefault="000E74A5" w:rsidP="000E74A5">
      <w:pPr>
        <w:rPr>
          <w:rFonts w:ascii="Times New Roman" w:hAnsi="Times New Roman" w:cs="Times New Roman"/>
          <w:b/>
          <w:sz w:val="24"/>
          <w:szCs w:val="24"/>
          <w:lang w:val="en-US"/>
        </w:rPr>
      </w:pPr>
      <w:r w:rsidRPr="000E74A5">
        <w:rPr>
          <w:rFonts w:ascii="Times New Roman" w:hAnsi="Times New Roman" w:cs="Times New Roman"/>
          <w:b/>
          <w:sz w:val="24"/>
          <w:szCs w:val="24"/>
          <w:lang w:val="en-US"/>
        </w:rPr>
        <w:t>Concluzii</w:t>
      </w:r>
      <w:r>
        <w:rPr>
          <w:rFonts w:ascii="Times New Roman" w:hAnsi="Times New Roman" w:cs="Times New Roman"/>
          <w:b/>
          <w:sz w:val="24"/>
          <w:szCs w:val="24"/>
          <w:lang w:val="en-US"/>
        </w:rPr>
        <w:t>……………………………………………………………………7</w:t>
      </w:r>
    </w:p>
    <w:p w:rsidR="00EF4CFE" w:rsidRDefault="00EF4CFE" w:rsidP="00EF4CFE">
      <w:pPr>
        <w:rPr>
          <w:b/>
          <w:sz w:val="24"/>
          <w:szCs w:val="24"/>
          <w:lang w:val="en-US"/>
        </w:rPr>
      </w:pPr>
    </w:p>
    <w:p w:rsidR="00EF4CFE" w:rsidRDefault="00EF4CFE" w:rsidP="00EF4CFE">
      <w:pPr>
        <w:rPr>
          <w:rFonts w:ascii="Times New Roman" w:hAnsi="Times New Roman" w:cs="Times New Roman"/>
          <w:b/>
          <w:sz w:val="28"/>
          <w:szCs w:val="28"/>
          <w:lang w:val="en-US"/>
        </w:rPr>
      </w:pPr>
    </w:p>
    <w:p w:rsidR="00EF4CFE" w:rsidRPr="00EF4CFE" w:rsidRDefault="00EF4CFE" w:rsidP="00EF4CFE">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EF4CFE" w:rsidRDefault="00EF4CFE" w:rsidP="00BF4587">
      <w:pPr>
        <w:rPr>
          <w:rFonts w:ascii="Times New Roman" w:hAnsi="Times New Roman" w:cs="Times New Roman"/>
          <w:b/>
          <w:sz w:val="28"/>
          <w:szCs w:val="28"/>
          <w:lang w:val="en-US"/>
        </w:rPr>
      </w:pPr>
    </w:p>
    <w:p w:rsidR="000E74A5" w:rsidRDefault="000E74A5" w:rsidP="00BF4587">
      <w:pPr>
        <w:rPr>
          <w:rFonts w:ascii="Times New Roman" w:hAnsi="Times New Roman" w:cs="Times New Roman"/>
          <w:b/>
          <w:sz w:val="28"/>
          <w:szCs w:val="28"/>
          <w:lang w:val="en-US"/>
        </w:rPr>
      </w:pPr>
    </w:p>
    <w:p w:rsidR="00BF4587" w:rsidRPr="00D0289A" w:rsidRDefault="00BF4587" w:rsidP="00BF4587">
      <w:pPr>
        <w:rPr>
          <w:rFonts w:ascii="Times New Roman" w:hAnsi="Times New Roman" w:cs="Times New Roman"/>
          <w:b/>
          <w:sz w:val="28"/>
          <w:szCs w:val="28"/>
          <w:lang w:val="en-US"/>
        </w:rPr>
      </w:pPr>
      <w:r w:rsidRPr="00D0289A">
        <w:rPr>
          <w:rFonts w:ascii="Times New Roman" w:hAnsi="Times New Roman" w:cs="Times New Roman"/>
          <w:b/>
          <w:sz w:val="28"/>
          <w:szCs w:val="28"/>
          <w:lang w:val="en-US"/>
        </w:rPr>
        <w:lastRenderedPageBreak/>
        <w:t>Introducere</w:t>
      </w:r>
    </w:p>
    <w:p w:rsidR="00B70143" w:rsidRPr="00D0289A" w:rsidRDefault="00B70143" w:rsidP="00BF4587">
      <w:pPr>
        <w:rPr>
          <w:rFonts w:ascii="Times New Roman" w:hAnsi="Times New Roman" w:cs="Times New Roman"/>
          <w:sz w:val="24"/>
          <w:szCs w:val="24"/>
          <w:lang w:val="en-US"/>
        </w:rPr>
      </w:pPr>
      <w:r w:rsidRPr="00D0289A">
        <w:rPr>
          <w:rFonts w:ascii="Times New Roman" w:hAnsi="Times New Roman" w:cs="Times New Roman"/>
          <w:sz w:val="24"/>
          <w:szCs w:val="24"/>
          <w:lang w:val="en-US"/>
        </w:rPr>
        <w:t xml:space="preserve">La nivel de stat, serviciile de </w:t>
      </w:r>
      <w:r w:rsidRPr="00D0289A">
        <w:rPr>
          <w:rFonts w:ascii="Times New Roman" w:hAnsi="Times New Roman" w:cs="Times New Roman"/>
          <w:sz w:val="24"/>
          <w:szCs w:val="24"/>
          <w:lang w:val="en-US"/>
        </w:rPr>
        <w:t>informații</w:t>
      </w:r>
      <w:r w:rsidRPr="00D0289A">
        <w:rPr>
          <w:rFonts w:ascii="Times New Roman" w:hAnsi="Times New Roman" w:cs="Times New Roman"/>
          <w:sz w:val="24"/>
          <w:szCs w:val="24"/>
          <w:lang w:val="en-US"/>
        </w:rPr>
        <w:t xml:space="preserve"> pot ajuta la salvarea de vieți; la nivel internațional, poate oferi sau poate fi folosit pentru a oferi pretextul de a merge la război și, prin urmare, poate costa vieți. Evenimentele din ultimele decenii – 11 septembrie, Irak 2003 și, bombardamentele din Londra – indică faptul că structurile și procesele de informații nu sunt încă lipsite de erori. Din punct de vedere istoric, inteligența a fost supusă unui anumit grup de persoane din interior și nu se poate nega că multă activitate de informații trebuie să aibă loc în secret pentru a avea valoare. Cu toate acestea, inteligența este prea semnificativă pentru a fi lăsată pe seama speciilor. Prin urmare, acest eseu va analiza importanța informațiilor pentru securitatea internațională. În primul rând, va arunca lumină asupra conceptului controversat al serviciilor</w:t>
      </w:r>
      <w:r w:rsidRPr="00D0289A">
        <w:rPr>
          <w:rFonts w:ascii="Times New Roman" w:hAnsi="Times New Roman" w:cs="Times New Roman"/>
          <w:sz w:val="24"/>
          <w:szCs w:val="24"/>
          <w:lang w:val="en-US"/>
        </w:rPr>
        <w:t xml:space="preserve"> de informații</w:t>
      </w:r>
      <w:r w:rsidRPr="00D0289A">
        <w:rPr>
          <w:rFonts w:ascii="Times New Roman" w:hAnsi="Times New Roman" w:cs="Times New Roman"/>
          <w:sz w:val="24"/>
          <w:szCs w:val="24"/>
          <w:lang w:val="en-US"/>
        </w:rPr>
        <w:t xml:space="preserve">, care o diferențiază de simple „informații” și povești false de spionaj. În al doilea rând, vor fi ridicate două întrebări: dacă agențiile de informații mai sunt necesare astăzi; și, dacă da, există un astfel de lucru ca „informații internaționale”. În al treilea rând, va fi analizat rolul informațiilor în influențarea politicilor statului, precum și angajamentul acesteia în „acțiune sub acoperire”, urmată de o scurtă prezentare a cazului Irakului din 2003. În sfârșit, se vor trage concluziile finale, împreună cu o evaluare a rolului viitor al informațiilor. </w:t>
      </w:r>
    </w:p>
    <w:p w:rsidR="00BF4587" w:rsidRPr="00D0289A" w:rsidRDefault="00BF4587" w:rsidP="00BF4587">
      <w:pPr>
        <w:rPr>
          <w:rFonts w:ascii="Times New Roman" w:hAnsi="Times New Roman" w:cs="Times New Roman"/>
          <w:sz w:val="24"/>
          <w:szCs w:val="24"/>
          <w:lang w:val="en-US"/>
        </w:rPr>
      </w:pPr>
      <w:r w:rsidRPr="00D0289A">
        <w:rPr>
          <w:rFonts w:ascii="Times New Roman" w:hAnsi="Times New Roman" w:cs="Times New Roman"/>
          <w:sz w:val="24"/>
          <w:szCs w:val="24"/>
          <w:lang w:val="en-US"/>
        </w:rPr>
        <w:t>Serviciile de informații joacă un rol esențial în protejarea securității naționale și în ajutarea autorităților de punere în aplicare a legii să mențină statul de drept. În condițiile în care terorismul, atacurile cibernetice și crima organizată constituie amenințări tot mai mari în UE, munca serviciilor de informații a devenit tot mai urgentă, complexă și globală.</w:t>
      </w:r>
      <w:r w:rsidRPr="00D0289A">
        <w:rPr>
          <w:rFonts w:ascii="Times New Roman" w:hAnsi="Times New Roman" w:cs="Times New Roman"/>
          <w:sz w:val="24"/>
          <w:szCs w:val="24"/>
          <w:lang w:val="en-US"/>
        </w:rPr>
        <w:t xml:space="preserve"> </w:t>
      </w:r>
      <w:r w:rsidRPr="00D0289A">
        <w:rPr>
          <w:rFonts w:ascii="Times New Roman" w:hAnsi="Times New Roman" w:cs="Times New Roman"/>
          <w:sz w:val="24"/>
          <w:szCs w:val="24"/>
          <w:lang w:val="en-US"/>
        </w:rPr>
        <w:t>Metodele de supraveghere digitală servesc drept resurse importante în eforturile depuse în domeniul informațiilor, variind de la interceptarea comunicațiilor și a metadatelor până la extragerea datelor din baze de date. Dar aceste activități pot interfera și cu diverse drepturi fundamentale, în special cu dreptul la viață privată și protecția datelor cu caracter personal.</w:t>
      </w:r>
    </w:p>
    <w:p w:rsidR="00BF4587" w:rsidRPr="00D0289A" w:rsidRDefault="00BF4587" w:rsidP="00BF4587">
      <w:pPr>
        <w:rPr>
          <w:rFonts w:ascii="Times New Roman" w:hAnsi="Times New Roman" w:cs="Times New Roman"/>
          <w:lang w:val="en-US"/>
        </w:rPr>
      </w:pPr>
    </w:p>
    <w:p w:rsidR="00BF4587" w:rsidRPr="00D0289A" w:rsidRDefault="00BF4587" w:rsidP="00BF4587">
      <w:pPr>
        <w:rPr>
          <w:rFonts w:ascii="Times New Roman" w:hAnsi="Times New Roman" w:cs="Times New Roman"/>
          <w:sz w:val="24"/>
          <w:lang w:val="en-US"/>
        </w:rPr>
      </w:pPr>
    </w:p>
    <w:p w:rsidR="00BF4587" w:rsidRPr="00D0289A" w:rsidRDefault="00BF4587" w:rsidP="00BF4587">
      <w:pPr>
        <w:rPr>
          <w:rFonts w:ascii="Times New Roman" w:hAnsi="Times New Roman" w:cs="Times New Roman"/>
          <w:sz w:val="24"/>
          <w:lang w:val="en-US"/>
        </w:rPr>
      </w:pPr>
    </w:p>
    <w:p w:rsidR="00BF4587" w:rsidRPr="00D0289A" w:rsidRDefault="00BF4587" w:rsidP="00BF4587">
      <w:pPr>
        <w:rPr>
          <w:rFonts w:ascii="Times New Roman" w:hAnsi="Times New Roman" w:cs="Times New Roman"/>
          <w:sz w:val="24"/>
          <w:lang w:val="en-US"/>
        </w:rPr>
      </w:pPr>
    </w:p>
    <w:p w:rsidR="00BF4587" w:rsidRPr="00D0289A" w:rsidRDefault="00BF4587" w:rsidP="00BF4587">
      <w:pPr>
        <w:rPr>
          <w:rFonts w:ascii="Times New Roman" w:hAnsi="Times New Roman" w:cs="Times New Roman"/>
          <w:sz w:val="24"/>
          <w:lang w:val="en-US"/>
        </w:rPr>
      </w:pPr>
    </w:p>
    <w:p w:rsidR="00BF4587" w:rsidRPr="00D0289A" w:rsidRDefault="00BF4587"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EF4CFE" w:rsidRPr="00D0289A" w:rsidRDefault="00EF4CFE" w:rsidP="00BF4587">
      <w:pPr>
        <w:rPr>
          <w:rFonts w:ascii="Times New Roman" w:hAnsi="Times New Roman" w:cs="Times New Roman"/>
          <w:sz w:val="24"/>
          <w:lang w:val="en-US"/>
        </w:rPr>
      </w:pPr>
    </w:p>
    <w:p w:rsidR="00D0289A" w:rsidRDefault="00D0289A" w:rsidP="00BF4587">
      <w:pPr>
        <w:rPr>
          <w:rFonts w:ascii="Times New Roman" w:hAnsi="Times New Roman" w:cs="Times New Roman"/>
          <w:sz w:val="24"/>
          <w:lang w:val="en-US"/>
        </w:rPr>
      </w:pPr>
    </w:p>
    <w:p w:rsidR="00B70143" w:rsidRPr="00D0289A" w:rsidRDefault="00BF4587" w:rsidP="00BF4587">
      <w:pPr>
        <w:rPr>
          <w:rFonts w:ascii="Times New Roman" w:hAnsi="Times New Roman" w:cs="Times New Roman"/>
          <w:sz w:val="24"/>
          <w:lang w:val="en-US"/>
        </w:rPr>
      </w:pPr>
      <w:r w:rsidRPr="00D0289A">
        <w:rPr>
          <w:rFonts w:ascii="Times New Roman" w:hAnsi="Times New Roman" w:cs="Times New Roman"/>
          <w:sz w:val="24"/>
          <w:lang w:val="en-US"/>
        </w:rPr>
        <w:lastRenderedPageBreak/>
        <w:t>C</w:t>
      </w:r>
      <w:r w:rsidRPr="00D0289A">
        <w:rPr>
          <w:rFonts w:ascii="Times New Roman" w:hAnsi="Times New Roman" w:cs="Times New Roman"/>
          <w:b/>
          <w:sz w:val="24"/>
          <w:lang w:val="en-US"/>
        </w:rPr>
        <w:t>adrul legal în care operează serviciile de informații</w:t>
      </w:r>
      <w:r w:rsidRPr="00D0289A">
        <w:rPr>
          <w:rFonts w:ascii="Times New Roman" w:hAnsi="Times New Roman" w:cs="Times New Roman"/>
          <w:sz w:val="24"/>
          <w:lang w:val="en-US"/>
        </w:rPr>
        <w:t xml:space="preserve"> </w:t>
      </w:r>
    </w:p>
    <w:p w:rsidR="00BF4587" w:rsidRPr="00D0289A" w:rsidRDefault="00BF4587" w:rsidP="00BF4587">
      <w:pPr>
        <w:rPr>
          <w:rFonts w:ascii="Times New Roman" w:hAnsi="Times New Roman" w:cs="Times New Roman"/>
          <w:sz w:val="24"/>
          <w:lang w:val="en-US"/>
        </w:rPr>
      </w:pPr>
      <w:r w:rsidRPr="00D0289A">
        <w:rPr>
          <w:rFonts w:ascii="Times New Roman" w:hAnsi="Times New Roman" w:cs="Times New Roman"/>
          <w:sz w:val="24"/>
          <w:lang w:val="en-US"/>
        </w:rPr>
        <w:t>Cu scopul principal de a colecta, analiza și disemina date relevante pentru securitatea națională, serviciile de informații beneficiază de un statut special, care le permite accesul la informații confidențiale, prin diverse mijloace de supraveghere și interceptare. Un raport al Adunării Generale a Națiunilor Unite prezintă o serie de bune practici, identificate în diverse țări de pe glob, menite să asigure un grad înalt de performanță a serviciilor de informații și, complementar, de răspundere și bună conduită în raport cu cetățenii. Enumerăm aici câteva din elementele pe care un cadru legal solid pentru funcționarea serviciilor ar trebu</w:t>
      </w:r>
      <w:r w:rsidRPr="00D0289A">
        <w:rPr>
          <w:rFonts w:ascii="Times New Roman" w:hAnsi="Times New Roman" w:cs="Times New Roman"/>
          <w:sz w:val="24"/>
          <w:lang w:val="en-US"/>
        </w:rPr>
        <w:t xml:space="preserve">i să le reunească. </w:t>
      </w:r>
      <w:r w:rsidRPr="00D0289A">
        <w:rPr>
          <w:rFonts w:ascii="Times New Roman" w:hAnsi="Times New Roman" w:cs="Times New Roman"/>
          <w:sz w:val="24"/>
          <w:lang w:val="en-US"/>
        </w:rPr>
        <w:t xml:space="preserve"> Cadrul de acțiune al serviciilor de informații, concret spus cazurile în care acestea pot acționa, necesită o definire strictă și precisă în legislația accesibilă publicului și trebuie să fie limitat strict la protejarea intereselor de securitate națională. De asemenea, securitatea națională trebuie clar definită în legislație, iar toate posibilele amenințări la adresa siguranței naționale care cad în responsabilitatea serviciilor trebuie enumerate. Raportul Națiunilor Unite indică acesta ca fiind unul din principalele instrumentele pentru a asigura că activitățile serviciilor nu pot ajunge să dezechilib</w:t>
      </w:r>
      <w:r w:rsidRPr="00D0289A">
        <w:rPr>
          <w:rFonts w:ascii="Times New Roman" w:hAnsi="Times New Roman" w:cs="Times New Roman"/>
          <w:sz w:val="24"/>
          <w:lang w:val="en-US"/>
        </w:rPr>
        <w:t>reze ordinea constituțională. 6</w:t>
      </w:r>
      <w:r w:rsidRPr="00D0289A">
        <w:rPr>
          <w:rFonts w:ascii="Times New Roman" w:hAnsi="Times New Roman" w:cs="Times New Roman"/>
          <w:sz w:val="24"/>
          <w:lang w:val="en-US"/>
        </w:rPr>
        <w:t>Competențele și puterile serviciilor trebuie definite în legislația națională în mod clar și exhaustiv. Aceasta este o garanție fundamentală a statului de drept și aduce un element de transparență în activitățile serviciilor, fără însă a periclita car</w:t>
      </w:r>
      <w:r w:rsidRPr="00D0289A">
        <w:rPr>
          <w:rFonts w:ascii="Times New Roman" w:hAnsi="Times New Roman" w:cs="Times New Roman"/>
          <w:sz w:val="24"/>
          <w:lang w:val="en-US"/>
        </w:rPr>
        <w:t xml:space="preserve">acterul secret al serviciilor. </w:t>
      </w:r>
      <w:r w:rsidRPr="00D0289A">
        <w:rPr>
          <w:rFonts w:ascii="Times New Roman" w:hAnsi="Times New Roman" w:cs="Times New Roman"/>
          <w:sz w:val="24"/>
          <w:lang w:val="en-US"/>
        </w:rPr>
        <w:t xml:space="preserve"> În literatura de specialitate se atrage adesea atenția asupra “pericolului ca serviciile și membri ai executivului să abuzeze de aceste puteri speciale”, prin urmare “pot intimida oponenții guvernării, pot manipula în scopul de a influența deciziile</w:t>
      </w:r>
      <w:r w:rsidRPr="00D0289A">
        <w:rPr>
          <w:rFonts w:ascii="Times New Roman" w:hAnsi="Times New Roman" w:cs="Times New Roman"/>
          <w:sz w:val="24"/>
          <w:lang w:val="en-US"/>
        </w:rPr>
        <w:t xml:space="preserve"> </w:t>
      </w:r>
      <w:r w:rsidRPr="00D0289A">
        <w:rPr>
          <w:rFonts w:ascii="Times New Roman" w:hAnsi="Times New Roman" w:cs="Times New Roman"/>
          <w:sz w:val="24"/>
          <w:lang w:val="en-US"/>
        </w:rPr>
        <w:t>guve</w:t>
      </w:r>
      <w:r w:rsidRPr="00D0289A">
        <w:rPr>
          <w:rFonts w:ascii="Times New Roman" w:hAnsi="Times New Roman" w:cs="Times New Roman"/>
          <w:sz w:val="24"/>
          <w:lang w:val="en-US"/>
        </w:rPr>
        <w:t>rnamentale sau opinia publică”</w:t>
      </w:r>
      <w:r w:rsidRPr="00D0289A">
        <w:rPr>
          <w:rFonts w:ascii="Times New Roman" w:hAnsi="Times New Roman" w:cs="Times New Roman"/>
          <w:sz w:val="24"/>
          <w:lang w:val="en-US"/>
        </w:rPr>
        <w:t>. Devine astfel esențial ca abuzul de putere să fie interzis implicit prin prevederi legislative clare și norme de organizare și funcționare care permit serviciilor să își folosească puterile doar în scopuri foarte specifice.</w:t>
      </w:r>
    </w:p>
    <w:p w:rsidR="00B70143" w:rsidRPr="00D0289A" w:rsidRDefault="00B70143" w:rsidP="00BF4587">
      <w:pPr>
        <w:rPr>
          <w:rFonts w:ascii="Times New Roman" w:hAnsi="Times New Roman" w:cs="Times New Roman"/>
          <w:sz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b/>
          <w:sz w:val="24"/>
          <w:szCs w:val="24"/>
          <w:lang w:val="en-US"/>
        </w:rPr>
      </w:pPr>
    </w:p>
    <w:p w:rsidR="00EF4CFE" w:rsidRPr="00D0289A" w:rsidRDefault="00EF4CFE" w:rsidP="00B70143">
      <w:pPr>
        <w:rPr>
          <w:rFonts w:ascii="Times New Roman" w:hAnsi="Times New Roman" w:cs="Times New Roman"/>
          <w:b/>
          <w:sz w:val="24"/>
          <w:szCs w:val="24"/>
          <w:lang w:val="en-US"/>
        </w:rPr>
      </w:pPr>
    </w:p>
    <w:p w:rsidR="00D0289A" w:rsidRPr="00D0289A" w:rsidRDefault="00D0289A" w:rsidP="00B70143">
      <w:pPr>
        <w:rPr>
          <w:rFonts w:ascii="Times New Roman" w:hAnsi="Times New Roman" w:cs="Times New Roman"/>
          <w:b/>
          <w:sz w:val="24"/>
          <w:szCs w:val="24"/>
          <w:lang w:val="en-US"/>
        </w:rPr>
      </w:pPr>
    </w:p>
    <w:p w:rsidR="00D0289A" w:rsidRPr="00D0289A" w:rsidRDefault="00D0289A" w:rsidP="00B70143">
      <w:pPr>
        <w:rPr>
          <w:rFonts w:ascii="Times New Roman" w:hAnsi="Times New Roman" w:cs="Times New Roman"/>
          <w:b/>
          <w:sz w:val="24"/>
          <w:szCs w:val="24"/>
          <w:lang w:val="en-US"/>
        </w:rPr>
      </w:pPr>
    </w:p>
    <w:p w:rsidR="00D0289A" w:rsidRPr="00D0289A" w:rsidRDefault="00D0289A" w:rsidP="00B70143">
      <w:pPr>
        <w:rPr>
          <w:rFonts w:ascii="Times New Roman" w:hAnsi="Times New Roman" w:cs="Times New Roman"/>
          <w:b/>
          <w:sz w:val="24"/>
          <w:szCs w:val="24"/>
          <w:lang w:val="en-US"/>
        </w:rPr>
      </w:pPr>
    </w:p>
    <w:p w:rsidR="00B70143" w:rsidRPr="00D0289A" w:rsidRDefault="00B70143" w:rsidP="00B70143">
      <w:pPr>
        <w:rPr>
          <w:rFonts w:ascii="Times New Roman" w:hAnsi="Times New Roman" w:cs="Times New Roman"/>
          <w:sz w:val="24"/>
          <w:szCs w:val="24"/>
          <w:lang w:val="en-US"/>
        </w:rPr>
      </w:pPr>
      <w:r w:rsidRPr="00D0289A">
        <w:rPr>
          <w:rFonts w:ascii="Times New Roman" w:hAnsi="Times New Roman" w:cs="Times New Roman"/>
          <w:b/>
          <w:sz w:val="24"/>
          <w:szCs w:val="24"/>
          <w:lang w:val="en-US"/>
        </w:rPr>
        <w:t>Activitățile serviciilor de informații</w:t>
      </w:r>
      <w:r w:rsidRPr="00D0289A">
        <w:rPr>
          <w:rFonts w:ascii="Times New Roman" w:hAnsi="Times New Roman" w:cs="Times New Roman"/>
          <w:sz w:val="24"/>
          <w:szCs w:val="24"/>
          <w:lang w:val="en-US"/>
        </w:rPr>
        <w:t>: Nu s-a ajuns la un consens privind organismul cel mai indicat pentru efectuarea controlului. În unele state, printre care şi România, controlul este asigurat de comisiile parlamentare. Comisia de la Veneția recunoaște legitimitatea Parlamentului în această activitate, însă avertizează asupra riscului ca serviciile să fie atrase în jocurile politice, asupra posibilei lipse de experiență a parlamentarilor și a potențialelor scurger</w:t>
      </w:r>
      <w:r w:rsidRPr="00D0289A">
        <w:rPr>
          <w:rFonts w:ascii="Times New Roman" w:hAnsi="Times New Roman" w:cs="Times New Roman"/>
          <w:sz w:val="24"/>
          <w:szCs w:val="24"/>
          <w:lang w:val="en-US"/>
        </w:rPr>
        <w:t>i de informații confidențiale.</w:t>
      </w:r>
      <w:r w:rsidRPr="00D0289A">
        <w:rPr>
          <w:rFonts w:ascii="Times New Roman" w:hAnsi="Times New Roman" w:cs="Times New Roman"/>
          <w:sz w:val="24"/>
          <w:szCs w:val="24"/>
          <w:lang w:val="en-US"/>
        </w:rPr>
        <w:t xml:space="preserve"> O altă variantă este supervizarea de către un ombudsman, dar tot Comisia de la Veneția atenționează că “în lipsa expertizei necesare și a unui mod care să îi permită monitorizarea bazei de date specifice serviciilor, nu va fi un mecanism de contr</w:t>
      </w:r>
      <w:r w:rsidRPr="00D0289A">
        <w:rPr>
          <w:rFonts w:ascii="Times New Roman" w:hAnsi="Times New Roman" w:cs="Times New Roman"/>
          <w:sz w:val="24"/>
          <w:szCs w:val="24"/>
          <w:lang w:val="en-US"/>
        </w:rPr>
        <w:t xml:space="preserve">ol adecvat în acest domeniu”. </w:t>
      </w:r>
      <w:r w:rsidRPr="00D0289A">
        <w:rPr>
          <w:rFonts w:ascii="Times New Roman" w:hAnsi="Times New Roman" w:cs="Times New Roman"/>
          <w:sz w:val="24"/>
          <w:szCs w:val="24"/>
          <w:lang w:val="en-US"/>
        </w:rPr>
        <w:t xml:space="preserve"> O a treia alternativă o reprezintă organismele de supervizare compuse din parlamentari și magistrați. Conform Comisiei de la Veneția, astfel „se asigură atât legitimitate</w:t>
      </w:r>
      <w:r w:rsidR="00EF4CFE" w:rsidRPr="00D0289A">
        <w:rPr>
          <w:rFonts w:ascii="Times New Roman" w:hAnsi="Times New Roman" w:cs="Times New Roman"/>
          <w:sz w:val="24"/>
          <w:szCs w:val="24"/>
          <w:lang w:val="en-US"/>
        </w:rPr>
        <w:t>a cât și expertiza necesară”.</w:t>
      </w:r>
      <w:r w:rsidRPr="00D0289A">
        <w:rPr>
          <w:rFonts w:ascii="Times New Roman" w:hAnsi="Times New Roman" w:cs="Times New Roman"/>
          <w:sz w:val="24"/>
          <w:szCs w:val="24"/>
          <w:lang w:val="en-US"/>
        </w:rPr>
        <w:t xml:space="preserve"> Regăsim acest model în Suedia, unde comisia de monitorizare este formată din doi parlamentari și trei judecători. În Germania există Comisia G10, formată din: un judecător și trei alți membri, care pot fi parlamentari. Organismul este independent, iar una din principalele atribuții este să determine dacă acțiunile intrusive</w:t>
      </w:r>
      <w:r w:rsidR="00EF4CFE" w:rsidRPr="00D0289A">
        <w:rPr>
          <w:rFonts w:ascii="Times New Roman" w:hAnsi="Times New Roman" w:cs="Times New Roman"/>
          <w:sz w:val="24"/>
          <w:szCs w:val="24"/>
          <w:lang w:val="en-US"/>
        </w:rPr>
        <w:t xml:space="preserve"> </w:t>
      </w:r>
      <w:r w:rsidR="00EF4CFE" w:rsidRPr="00D0289A">
        <w:rPr>
          <w:rFonts w:ascii="Times New Roman" w:hAnsi="Times New Roman" w:cs="Times New Roman"/>
          <w:sz w:val="24"/>
          <w:szCs w:val="24"/>
          <w:lang w:val="en-US"/>
        </w:rPr>
        <w:t>ale serviciilor sunt absolut necesare. Dacă stabilește că o metodă folosită nu este necesară sau contravine legii, autorizația operațiunii respective va fi retrasă.</w:t>
      </w:r>
    </w:p>
    <w:p w:rsidR="00EF4CFE" w:rsidRPr="00D0289A" w:rsidRDefault="00EF4CFE" w:rsidP="00B70143">
      <w:pPr>
        <w:rPr>
          <w:rFonts w:ascii="Times New Roman" w:hAnsi="Times New Roman" w:cs="Times New Roman"/>
          <w:sz w:val="24"/>
          <w:szCs w:val="24"/>
          <w:lang w:val="en-US"/>
        </w:rPr>
      </w:pPr>
    </w:p>
    <w:p w:rsidR="00EF4CFE" w:rsidRPr="00D0289A" w:rsidRDefault="00EF4CFE" w:rsidP="00B70143">
      <w:pPr>
        <w:rPr>
          <w:rFonts w:ascii="Times New Roman" w:hAnsi="Times New Roman" w:cs="Times New Roman"/>
          <w:sz w:val="24"/>
          <w:szCs w:val="24"/>
          <w:lang w:val="en-US"/>
        </w:rPr>
      </w:pPr>
    </w:p>
    <w:p w:rsidR="00EF4CFE" w:rsidRPr="00D0289A" w:rsidRDefault="00EF4CFE" w:rsidP="00B70143">
      <w:pPr>
        <w:rPr>
          <w:rFonts w:ascii="Times New Roman" w:hAnsi="Times New Roman" w:cs="Times New Roman"/>
          <w:b/>
          <w:sz w:val="24"/>
          <w:szCs w:val="24"/>
          <w:lang w:val="en-US"/>
        </w:rPr>
      </w:pPr>
      <w:r w:rsidRPr="00D0289A">
        <w:rPr>
          <w:rFonts w:ascii="Times New Roman" w:hAnsi="Times New Roman" w:cs="Times New Roman"/>
          <w:b/>
          <w:sz w:val="24"/>
          <w:szCs w:val="24"/>
          <w:lang w:val="en-US"/>
        </w:rPr>
        <w:t>Funcții</w:t>
      </w:r>
    </w:p>
    <w:p w:rsidR="00B70143" w:rsidRPr="00D0289A" w:rsidRDefault="00EF4CFE" w:rsidP="00B70143">
      <w:pPr>
        <w:rPr>
          <w:rFonts w:ascii="Times New Roman" w:hAnsi="Times New Roman" w:cs="Times New Roman"/>
          <w:sz w:val="24"/>
          <w:szCs w:val="24"/>
          <w:lang w:val="en-US"/>
        </w:rPr>
      </w:pPr>
      <w:r w:rsidRPr="00D0289A">
        <w:rPr>
          <w:rFonts w:ascii="Times New Roman" w:hAnsi="Times New Roman" w:cs="Times New Roman"/>
          <w:sz w:val="24"/>
          <w:szCs w:val="24"/>
          <w:lang w:val="en-US"/>
        </w:rPr>
        <w:t xml:space="preserve">În țările în care un serviciu de informații de securitate este separat de poliție sau de instituțiile de aplicare a legii, de ex. Canada, Germania sau Regatul Unit, serviciul poate aplica doar mijloace de informații pentru colectarea informațiilor. Nu este împuternicit să desfășoare măsuri active prin acțiune executivă directă. Într-un astfel de sistem, serviciul colectează informații și le prezintă guvernului sub formă de analiză sau consiliere. În țările în care informațiile de securitate sunt colectate de polițiști, de ex. Franța sau Statele Unite ale Americii, serviciul nu conduce doar informații, ci desfășoară și o acțiune executivă. În Statele Unite, de exemplu, informațiile obținute de ancheta FBI sunt prezentate unui avocat sau unui funcționar corespunzător al Departamentului de Justiție, care decide dacă urmărirea penală sau altă acțiune este justificată. În discutarea despre ce fel de atribuții și funcții pe care le poate exercita un serviciu de informații de securitate, este esențial să se țină seama de diferența de mai sus. </w:t>
      </w:r>
    </w:p>
    <w:p w:rsidR="00B70143" w:rsidRDefault="00B70143" w:rsidP="00B70143">
      <w:pPr>
        <w:rPr>
          <w:rFonts w:ascii="Times New Roman" w:hAnsi="Times New Roman" w:cs="Times New Roman"/>
          <w:sz w:val="28"/>
          <w:szCs w:val="24"/>
          <w:lang w:val="en-US"/>
        </w:rPr>
      </w:pPr>
    </w:p>
    <w:p w:rsidR="00D0289A" w:rsidRDefault="00D0289A" w:rsidP="00B70143">
      <w:pPr>
        <w:rPr>
          <w:rFonts w:ascii="Times New Roman" w:hAnsi="Times New Roman" w:cs="Times New Roman"/>
          <w:sz w:val="28"/>
          <w:szCs w:val="24"/>
          <w:lang w:val="en-US"/>
        </w:rPr>
      </w:pPr>
    </w:p>
    <w:p w:rsidR="00D0289A" w:rsidRDefault="00D0289A" w:rsidP="00B70143">
      <w:pPr>
        <w:rPr>
          <w:rFonts w:ascii="Times New Roman" w:hAnsi="Times New Roman" w:cs="Times New Roman"/>
          <w:sz w:val="28"/>
          <w:szCs w:val="24"/>
          <w:lang w:val="en-US"/>
        </w:rPr>
      </w:pPr>
    </w:p>
    <w:p w:rsidR="00D0289A" w:rsidRDefault="00D0289A" w:rsidP="00B70143">
      <w:pPr>
        <w:rPr>
          <w:rFonts w:ascii="Times New Roman" w:hAnsi="Times New Roman" w:cs="Times New Roman"/>
          <w:sz w:val="28"/>
          <w:szCs w:val="24"/>
          <w:lang w:val="en-US"/>
        </w:rPr>
      </w:pPr>
    </w:p>
    <w:p w:rsidR="00D0289A" w:rsidRDefault="00D0289A" w:rsidP="00B70143">
      <w:pPr>
        <w:rPr>
          <w:rFonts w:ascii="Times New Roman" w:hAnsi="Times New Roman" w:cs="Times New Roman"/>
          <w:sz w:val="28"/>
          <w:szCs w:val="24"/>
          <w:lang w:val="en-US"/>
        </w:rPr>
      </w:pPr>
    </w:p>
    <w:p w:rsidR="00D0289A" w:rsidRDefault="00D0289A" w:rsidP="00B70143">
      <w:pPr>
        <w:rPr>
          <w:rFonts w:ascii="Times New Roman" w:hAnsi="Times New Roman" w:cs="Times New Roman"/>
          <w:sz w:val="28"/>
          <w:szCs w:val="24"/>
          <w:lang w:val="en-US"/>
        </w:rPr>
      </w:pPr>
    </w:p>
    <w:p w:rsidR="00D0289A" w:rsidRDefault="00D0289A" w:rsidP="00B70143">
      <w:pPr>
        <w:rPr>
          <w:rFonts w:ascii="Times New Roman" w:hAnsi="Times New Roman" w:cs="Times New Roman"/>
          <w:sz w:val="28"/>
          <w:szCs w:val="24"/>
          <w:lang w:val="en-US"/>
        </w:rPr>
      </w:pPr>
    </w:p>
    <w:p w:rsidR="00D0289A" w:rsidRPr="00D0289A" w:rsidRDefault="00D0289A" w:rsidP="00B70143">
      <w:pPr>
        <w:rPr>
          <w:rFonts w:ascii="Times New Roman" w:hAnsi="Times New Roman" w:cs="Times New Roman"/>
          <w:b/>
          <w:sz w:val="24"/>
          <w:szCs w:val="24"/>
          <w:lang w:val="en-US"/>
        </w:rPr>
      </w:pPr>
      <w:r w:rsidRPr="00D0289A">
        <w:rPr>
          <w:rFonts w:ascii="Times New Roman" w:hAnsi="Times New Roman" w:cs="Times New Roman"/>
          <w:b/>
          <w:sz w:val="24"/>
          <w:szCs w:val="24"/>
          <w:lang w:val="en-US"/>
        </w:rPr>
        <w:lastRenderedPageBreak/>
        <w:t>Puteri și limitări</w:t>
      </w:r>
    </w:p>
    <w:p w:rsidR="00D0289A" w:rsidRDefault="00D0289A" w:rsidP="00B70143">
      <w:pPr>
        <w:rPr>
          <w:rFonts w:ascii="Times New Roman" w:hAnsi="Times New Roman" w:cs="Times New Roman"/>
          <w:sz w:val="24"/>
          <w:szCs w:val="24"/>
          <w:lang w:val="en-US"/>
        </w:rPr>
      </w:pPr>
      <w:r w:rsidRPr="00D0289A">
        <w:rPr>
          <w:rFonts w:ascii="Times New Roman" w:hAnsi="Times New Roman" w:cs="Times New Roman"/>
          <w:sz w:val="24"/>
          <w:szCs w:val="24"/>
          <w:lang w:val="en-US"/>
        </w:rPr>
        <w:t>Protecția „securității naționale” și „bunăstarea economică” și „prevenirea criminalității” sunt recunoscute în articolul 8 din Convenția Europeană a Drepturilor Omului (CEDO) ca oferind o bază legitimă, în cazurile adecvate, pentru ingerința unei persoane publice. autoritate cu dreptul individului la respectarea vieții sale private și de familie, a domiciliului și a corespondenței sale. În jurisprudența sa constantă, Curtea Europeană a Drepturilor Omului a recunoscut că un stat poate înființa un serviciu de securitate pe o bază legală clară și că trebuie, de asemenea, să se asigure că există garanții adecvate și eficiente împotriva abuzului. Toate statele europene membre ale NATO sunt obligate să respecte cerințele CEDO. Prevederile statutare relevante americane și canadiene, inclusiv Actele canadiene privind confidențialitatea și Canada Post Corporation și al patrulea amendament la Constituția S.U.A., protejează, de asemenea, împotriva interferențelor nejustificate cu drepturile persoanelor de a fi în siguranță în casele, hârtiile, afectele și comunicațiile lor.</w:t>
      </w:r>
      <w:r>
        <w:rPr>
          <w:rFonts w:ascii="Times New Roman" w:hAnsi="Times New Roman" w:cs="Times New Roman"/>
          <w:sz w:val="24"/>
          <w:szCs w:val="24"/>
          <w:lang w:val="en-US"/>
        </w:rPr>
        <w:t xml:space="preserve"> </w:t>
      </w:r>
      <w:r w:rsidRPr="00D0289A">
        <w:rPr>
          <w:rFonts w:ascii="Times New Roman" w:hAnsi="Times New Roman" w:cs="Times New Roman"/>
          <w:sz w:val="24"/>
          <w:szCs w:val="24"/>
          <w:lang w:val="en-US"/>
        </w:rPr>
        <w:t>În majoritatea statelor NATO este necesar un mandat adecvat pentru ca un serviciu de informații de securitate să efectueze tehnici de investigație intruzive. În unele țări, precum Canada și Statele Unite, astfel de mandate sunt emise de un judecător. În Regatul Unit, o decizie finală cu privire la emiterea unui mandat este o chestiune care trebuie luată de un înalt funcționar guvernamental, mai degrabă decât de o instanță.</w:t>
      </w:r>
    </w:p>
    <w:p w:rsidR="00D0289A" w:rsidRDefault="00D0289A" w:rsidP="00B70143">
      <w:pPr>
        <w:rPr>
          <w:rFonts w:ascii="Times New Roman" w:hAnsi="Times New Roman" w:cs="Times New Roman"/>
          <w:sz w:val="24"/>
          <w:szCs w:val="24"/>
          <w:lang w:val="en-US"/>
        </w:rPr>
      </w:pPr>
      <w:r w:rsidRPr="00D0289A">
        <w:rPr>
          <w:rFonts w:ascii="Times New Roman" w:hAnsi="Times New Roman" w:cs="Times New Roman"/>
          <w:sz w:val="24"/>
          <w:szCs w:val="24"/>
          <w:lang w:val="en-US"/>
        </w:rPr>
        <w:t>Potențialul de invazie de către un serviciu de informații de securitate în confidențialitate, utilizarea greșită a datelor și alte tipuri de probleme va crește pe măsură ce telecomunicațiile și tehnologiile informatice devin mai sofisticate. Rezultă că mai multe persoane vor contesta efectul activităților serviciilor de informații de securitate asupra exercitării drepturilor lor la viață privată, domiciliu și corespondență. Prin urmare, este necesară o bază legală clară și un control executiv sau judiciar strict pentru a preveni abuzul de drepturi ale individului.</w:t>
      </w: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Default="00D0289A" w:rsidP="00B70143">
      <w:pPr>
        <w:rPr>
          <w:rFonts w:ascii="Times New Roman" w:hAnsi="Times New Roman" w:cs="Times New Roman"/>
          <w:sz w:val="24"/>
          <w:szCs w:val="24"/>
          <w:lang w:val="en-US"/>
        </w:rPr>
      </w:pPr>
    </w:p>
    <w:p w:rsidR="00D0289A" w:rsidRPr="000E74A5" w:rsidRDefault="00D0289A" w:rsidP="00B70143">
      <w:pPr>
        <w:rPr>
          <w:rFonts w:ascii="Times New Roman" w:hAnsi="Times New Roman" w:cs="Times New Roman"/>
          <w:b/>
          <w:sz w:val="24"/>
          <w:szCs w:val="24"/>
          <w:lang w:val="en-US"/>
        </w:rPr>
      </w:pPr>
      <w:r w:rsidRPr="000E74A5">
        <w:rPr>
          <w:rFonts w:ascii="Times New Roman" w:hAnsi="Times New Roman" w:cs="Times New Roman"/>
          <w:b/>
          <w:sz w:val="24"/>
          <w:szCs w:val="24"/>
          <w:lang w:val="en-US"/>
        </w:rPr>
        <w:lastRenderedPageBreak/>
        <w:t>Concluzii</w:t>
      </w:r>
    </w:p>
    <w:p w:rsidR="00D0289A" w:rsidRDefault="00D0289A" w:rsidP="00B70143">
      <w:pPr>
        <w:rPr>
          <w:rFonts w:ascii="Times New Roman" w:hAnsi="Times New Roman" w:cs="Times New Roman"/>
          <w:sz w:val="24"/>
          <w:szCs w:val="24"/>
          <w:lang w:val="en-US"/>
        </w:rPr>
      </w:pPr>
      <w:bookmarkStart w:id="0" w:name="_GoBack"/>
      <w:bookmarkEnd w:id="0"/>
      <w:r w:rsidRPr="00D0289A">
        <w:rPr>
          <w:rFonts w:ascii="Times New Roman" w:hAnsi="Times New Roman" w:cs="Times New Roman"/>
          <w:sz w:val="24"/>
          <w:szCs w:val="24"/>
          <w:lang w:val="en-US"/>
        </w:rPr>
        <w:t>Pe măsură ce ne apropiem de secolul următor, tehnologia modernă a transformat mediul internațional pentru a ne oferi noi posibilități în toate sferele vieții. Așa fiind, noile dezvoltări științifice și tehnologice oferă, de asemenea, instrumente din ce în ce mai sofisticate pentru cei care caută să atingă obiective politice, economice, științifice, militare și de altă natură prin furtul de informații, bani și, în cele din urmă, viețile altora. Amenințarea teroristă s-a răspândit, din păcate, în întreaga lume mai mult ca niciodată de-a lungul istoriei. În plus, agenții străini pot intra acum într-o anumită țară, pot îndeplini o misiune și pot pleca din nou cu o promptitudine remarcabilă, adesea într-o zi sau chiar în câteva ore. Actele de spionaj politic care s-au maturizat în perioada de ostilitate ideologică între statele democratice și comuniste în timpul Războiului Rece sunt acum înlocuite de activități de spionaj economic și industrial între state, chiar prietene sau aliate, și companii care încearcă să obțină informații științifice și tehnologice. în era economiei globale competitive. Activitățile politice influențate de străini din perioada Războiului Rece sunt acum umbrite de criminalitatea transnațională care subminează economiile statelor democratice și de proliferarea armelor de distrugere în masă, punând în pericol eforturile globale de a stabili un control eficient asupra acestora.</w:t>
      </w:r>
    </w:p>
    <w:p w:rsidR="000E74A5" w:rsidRPr="00D0289A" w:rsidRDefault="000E74A5" w:rsidP="00B70143">
      <w:pPr>
        <w:rPr>
          <w:rFonts w:ascii="Times New Roman" w:hAnsi="Times New Roman" w:cs="Times New Roman"/>
          <w:sz w:val="24"/>
          <w:szCs w:val="24"/>
          <w:lang w:val="en-US"/>
        </w:rPr>
      </w:pPr>
      <w:r w:rsidRPr="000E74A5">
        <w:rPr>
          <w:rFonts w:ascii="Times New Roman" w:hAnsi="Times New Roman" w:cs="Times New Roman"/>
          <w:sz w:val="24"/>
          <w:szCs w:val="24"/>
          <w:lang w:val="en-US"/>
        </w:rPr>
        <w:t>În concluzie, rolul unui serviciu de informații de securitate este compus din diverse elemente interlocutorii care reflectă necesitatea unui echilibru adecvat între diferitele necesități dintr-o societate democratică. Acest echilibru este necesar pentru a se asigura că un serviciu de informații de securitate ar trebui să protejeze securitatea națională, respectând în același timp drepturile omului și libertățile fundamentale, că ar trebui să servească guvernul, asigurând în același timp o autonomie suficientă pentru a asigura protecția împotriva presiunilor politice necorespunzătoare, că baza legală a serviciului ar trebui să fie suficient de flexibilă. pentru a-i permite să furnizeze informații eficiente de securitate, dar ar trebui să existe și o misiune legală adecvată pentru a asigura libertatea de abuz. Disponibilitatea statelor de a căuta constant îmbunătățiri în căutarea acestui echilibru va confirma dedicarea lor față de principiile pe baza cărora funcționează societățile democratice.</w:t>
      </w:r>
    </w:p>
    <w:sectPr w:rsidR="000E74A5" w:rsidRPr="00D0289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802" w:rsidRDefault="00B83802" w:rsidP="00B70143">
      <w:pPr>
        <w:spacing w:after="0" w:line="240" w:lineRule="auto"/>
      </w:pPr>
      <w:r>
        <w:separator/>
      </w:r>
    </w:p>
  </w:endnote>
  <w:endnote w:type="continuationSeparator" w:id="0">
    <w:p w:rsidR="00B83802" w:rsidRDefault="00B83802" w:rsidP="00B7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36853"/>
      <w:docPartObj>
        <w:docPartGallery w:val="Page Numbers (Bottom of Page)"/>
        <w:docPartUnique/>
      </w:docPartObj>
    </w:sdtPr>
    <w:sdtContent>
      <w:p w:rsidR="00B70143" w:rsidRDefault="00B70143">
        <w:pPr>
          <w:pStyle w:val="a5"/>
          <w:jc w:val="center"/>
        </w:pPr>
        <w:r>
          <w:fldChar w:fldCharType="begin"/>
        </w:r>
        <w:r>
          <w:instrText>PAGE   \* MERGEFORMAT</w:instrText>
        </w:r>
        <w:r>
          <w:fldChar w:fldCharType="separate"/>
        </w:r>
        <w:r w:rsidR="000E74A5">
          <w:rPr>
            <w:noProof/>
          </w:rPr>
          <w:t>7</w:t>
        </w:r>
        <w:r>
          <w:fldChar w:fldCharType="end"/>
        </w:r>
      </w:p>
    </w:sdtContent>
  </w:sdt>
  <w:p w:rsidR="00B70143" w:rsidRDefault="00B701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802" w:rsidRDefault="00B83802" w:rsidP="00B70143">
      <w:pPr>
        <w:spacing w:after="0" w:line="240" w:lineRule="auto"/>
      </w:pPr>
      <w:r>
        <w:separator/>
      </w:r>
    </w:p>
  </w:footnote>
  <w:footnote w:type="continuationSeparator" w:id="0">
    <w:p w:rsidR="00B83802" w:rsidRDefault="00B83802" w:rsidP="00B701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9F"/>
    <w:rsid w:val="000E74A5"/>
    <w:rsid w:val="005F049F"/>
    <w:rsid w:val="006310B4"/>
    <w:rsid w:val="00B70143"/>
    <w:rsid w:val="00B83802"/>
    <w:rsid w:val="00BF4587"/>
    <w:rsid w:val="00D0289A"/>
    <w:rsid w:val="00EF4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160E"/>
  <w15:chartTrackingRefBased/>
  <w15:docId w15:val="{ED4C7ACA-7CBE-4CE8-B266-A4CAEA0F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1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0143"/>
  </w:style>
  <w:style w:type="paragraph" w:styleId="a5">
    <w:name w:val="footer"/>
    <w:basedOn w:val="a"/>
    <w:link w:val="a6"/>
    <w:uiPriority w:val="99"/>
    <w:unhideWhenUsed/>
    <w:rsid w:val="00B701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0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1789</Words>
  <Characters>10202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Goodboy23</dc:creator>
  <cp:keywords/>
  <dc:description/>
  <cp:lastModifiedBy>Liviu Goodboy23</cp:lastModifiedBy>
  <cp:revision>2</cp:revision>
  <dcterms:created xsi:type="dcterms:W3CDTF">2021-11-03T12:09:00Z</dcterms:created>
  <dcterms:modified xsi:type="dcterms:W3CDTF">2021-11-03T15:43:00Z</dcterms:modified>
</cp:coreProperties>
</file>