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D7410" w14:textId="77777777" w:rsidR="00AA0E96" w:rsidRPr="005A3316" w:rsidRDefault="00AA0E96" w:rsidP="00AA0E96">
      <w:pPr>
        <w:jc w:val="center"/>
        <w:rPr>
          <w:rFonts w:ascii="Times New Roman" w:hAnsi="Times New Roman" w:cs="Times New Roman"/>
          <w:b/>
          <w:sz w:val="24"/>
          <w:szCs w:val="24"/>
          <w:lang w:val="ro-MD"/>
        </w:rPr>
      </w:pPr>
      <w:r w:rsidRPr="005A3316">
        <w:rPr>
          <w:rFonts w:ascii="Times New Roman" w:hAnsi="Times New Roman" w:cs="Times New Roman"/>
          <w:b/>
          <w:sz w:val="24"/>
          <w:szCs w:val="24"/>
          <w:lang w:val="ro-MD"/>
        </w:rPr>
        <w:t>UNIVERSITATEA DE STAT DIN MOLDOVA</w:t>
      </w:r>
      <w:r w:rsidRPr="005A3316">
        <w:rPr>
          <w:rFonts w:ascii="Times New Roman" w:hAnsi="Times New Roman" w:cs="Times New Roman"/>
          <w:b/>
          <w:sz w:val="24"/>
          <w:szCs w:val="24"/>
          <w:lang w:val="ro-MD"/>
        </w:rPr>
        <w:br/>
        <w:t>FACULTATEA RELAȚII INTERNAȚIONALE, STIINȚE POLITICE ȘI ADMINISTRATIVE</w:t>
      </w:r>
      <w:r w:rsidRPr="005A3316">
        <w:rPr>
          <w:rFonts w:ascii="Times New Roman" w:hAnsi="Times New Roman" w:cs="Times New Roman"/>
          <w:b/>
          <w:sz w:val="24"/>
          <w:szCs w:val="24"/>
          <w:lang w:val="ro-MD"/>
        </w:rPr>
        <w:br/>
        <w:t>DEPARTAMENTUL RELAȚII INTERNAȚIONALE</w:t>
      </w:r>
    </w:p>
    <w:p w14:paraId="4FDA3100" w14:textId="77777777" w:rsidR="00AA0E96" w:rsidRPr="00BA5A77" w:rsidRDefault="00AA0E96" w:rsidP="00AA0E96">
      <w:pPr>
        <w:jc w:val="center"/>
        <w:rPr>
          <w:rFonts w:ascii="Times New Roman" w:hAnsi="Times New Roman" w:cs="Times New Roman"/>
          <w:sz w:val="24"/>
          <w:szCs w:val="24"/>
          <w:lang w:val="ro-MD"/>
        </w:rPr>
      </w:pPr>
    </w:p>
    <w:p w14:paraId="0096A6C5" w14:textId="77777777" w:rsidR="00AA0E96" w:rsidRPr="00BA5A77" w:rsidRDefault="00AA0E96" w:rsidP="00AA0E96">
      <w:pPr>
        <w:jc w:val="center"/>
        <w:rPr>
          <w:rFonts w:ascii="Times New Roman" w:hAnsi="Times New Roman" w:cs="Times New Roman"/>
          <w:sz w:val="24"/>
          <w:szCs w:val="24"/>
          <w:lang w:val="ro-MD"/>
        </w:rPr>
      </w:pPr>
    </w:p>
    <w:p w14:paraId="2E8877E8" w14:textId="77777777" w:rsidR="00AA0E96" w:rsidRPr="00BA5A77" w:rsidRDefault="00AA0E96" w:rsidP="00AA0E96">
      <w:pPr>
        <w:jc w:val="center"/>
        <w:rPr>
          <w:rFonts w:ascii="Times New Roman" w:hAnsi="Times New Roman" w:cs="Times New Roman"/>
          <w:sz w:val="24"/>
          <w:szCs w:val="24"/>
          <w:lang w:val="ro-MD"/>
        </w:rPr>
      </w:pPr>
    </w:p>
    <w:p w14:paraId="446CDCCB" w14:textId="77777777" w:rsidR="00AA0E96" w:rsidRPr="00BA5A77" w:rsidRDefault="00AA0E96" w:rsidP="00AA0E96">
      <w:pPr>
        <w:jc w:val="center"/>
        <w:rPr>
          <w:rFonts w:ascii="Times New Roman" w:hAnsi="Times New Roman" w:cs="Times New Roman"/>
          <w:sz w:val="24"/>
          <w:szCs w:val="24"/>
          <w:lang w:val="ro-MD"/>
        </w:rPr>
      </w:pPr>
    </w:p>
    <w:p w14:paraId="1F5F311A" w14:textId="77777777" w:rsidR="00AA0E96" w:rsidRPr="00BA5A77" w:rsidRDefault="00AA0E96" w:rsidP="00AA0E96">
      <w:pPr>
        <w:jc w:val="center"/>
        <w:rPr>
          <w:rFonts w:ascii="Times New Roman" w:hAnsi="Times New Roman" w:cs="Times New Roman"/>
          <w:sz w:val="24"/>
          <w:szCs w:val="24"/>
          <w:lang w:val="ro-MD"/>
        </w:rPr>
      </w:pPr>
    </w:p>
    <w:p w14:paraId="21EB6A0B" w14:textId="77777777" w:rsidR="00AA0E96" w:rsidRPr="00BA5A77" w:rsidRDefault="00AA0E96" w:rsidP="00AA0E96">
      <w:pPr>
        <w:jc w:val="center"/>
        <w:rPr>
          <w:rFonts w:ascii="Times New Roman" w:hAnsi="Times New Roman" w:cs="Times New Roman"/>
          <w:sz w:val="24"/>
          <w:szCs w:val="24"/>
          <w:lang w:val="ro-MD"/>
        </w:rPr>
      </w:pPr>
    </w:p>
    <w:p w14:paraId="5F4FF94B" w14:textId="77777777" w:rsidR="00AA0E96" w:rsidRPr="00BA5A77" w:rsidRDefault="00AA0E96" w:rsidP="00AA0E96">
      <w:pPr>
        <w:jc w:val="center"/>
        <w:rPr>
          <w:rFonts w:ascii="Times New Roman" w:hAnsi="Times New Roman" w:cs="Times New Roman"/>
          <w:b/>
          <w:bCs/>
          <w:sz w:val="32"/>
          <w:szCs w:val="32"/>
          <w:lang w:val="ro-MD"/>
        </w:rPr>
      </w:pPr>
    </w:p>
    <w:p w14:paraId="1A1B8F29" w14:textId="77777777" w:rsidR="00AA0E96" w:rsidRPr="00BA5A77" w:rsidRDefault="00AA0E96" w:rsidP="00AA0E96">
      <w:pPr>
        <w:jc w:val="center"/>
        <w:rPr>
          <w:rFonts w:ascii="Times New Roman" w:hAnsi="Times New Roman" w:cs="Times New Roman"/>
          <w:b/>
          <w:bCs/>
          <w:sz w:val="44"/>
          <w:szCs w:val="44"/>
          <w:lang w:val="ro-MD"/>
        </w:rPr>
      </w:pPr>
      <w:r w:rsidRPr="00BA5A77">
        <w:rPr>
          <w:rFonts w:ascii="Times New Roman" w:hAnsi="Times New Roman" w:cs="Times New Roman"/>
          <w:b/>
          <w:bCs/>
          <w:sz w:val="44"/>
          <w:szCs w:val="44"/>
          <w:lang w:val="ro-MD"/>
        </w:rPr>
        <w:t>Proiect de cercetare:</w:t>
      </w:r>
    </w:p>
    <w:p w14:paraId="2E4FD45D" w14:textId="2584F08B" w:rsidR="00AA0E96" w:rsidRPr="00BA5A77" w:rsidRDefault="00AA0E96" w:rsidP="00AA0E96">
      <w:pPr>
        <w:jc w:val="center"/>
        <w:rPr>
          <w:rFonts w:ascii="Times New Roman" w:hAnsi="Times New Roman" w:cs="Times New Roman"/>
          <w:i/>
          <w:iCs/>
          <w:sz w:val="36"/>
          <w:szCs w:val="36"/>
          <w:lang w:val="ro-MD"/>
        </w:rPr>
      </w:pPr>
      <w:r w:rsidRPr="00BA5A77">
        <w:rPr>
          <w:rFonts w:ascii="Times New Roman" w:hAnsi="Times New Roman" w:cs="Times New Roman"/>
          <w:i/>
          <w:iCs/>
          <w:sz w:val="36"/>
          <w:szCs w:val="36"/>
          <w:lang w:val="ro-MD"/>
        </w:rPr>
        <w:t>,,</w:t>
      </w:r>
      <w:r w:rsidRPr="00BA5A77">
        <w:rPr>
          <w:lang w:val="ro-MD"/>
        </w:rPr>
        <w:t xml:space="preserve"> </w:t>
      </w:r>
      <w:r w:rsidRPr="00BA5A77">
        <w:rPr>
          <w:rFonts w:ascii="Times New Roman" w:hAnsi="Times New Roman" w:cs="Times New Roman"/>
          <w:i/>
          <w:iCs/>
          <w:sz w:val="36"/>
          <w:szCs w:val="36"/>
          <w:lang w:val="ro-MD"/>
        </w:rPr>
        <w:t>Instituții și organizaț</w:t>
      </w:r>
      <w:r w:rsidR="009238E8">
        <w:rPr>
          <w:rFonts w:ascii="Times New Roman" w:hAnsi="Times New Roman" w:cs="Times New Roman"/>
          <w:i/>
          <w:iCs/>
          <w:sz w:val="36"/>
          <w:szCs w:val="36"/>
          <w:lang w:val="ro-MD"/>
        </w:rPr>
        <w:t>ii de securitate internațională</w:t>
      </w:r>
      <w:r w:rsidRPr="00BA5A77">
        <w:rPr>
          <w:rFonts w:ascii="Times New Roman" w:hAnsi="Times New Roman" w:cs="Times New Roman"/>
          <w:i/>
          <w:iCs/>
          <w:sz w:val="36"/>
          <w:szCs w:val="36"/>
          <w:lang w:val="ro-MD"/>
        </w:rPr>
        <w:t>”</w:t>
      </w:r>
    </w:p>
    <w:p w14:paraId="4792BDAA" w14:textId="77777777" w:rsidR="00AA0E96" w:rsidRPr="00BA5A77" w:rsidRDefault="00AA0E96" w:rsidP="00AA0E96">
      <w:pPr>
        <w:jc w:val="center"/>
        <w:rPr>
          <w:rFonts w:ascii="Times New Roman" w:hAnsi="Times New Roman" w:cs="Times New Roman"/>
          <w:i/>
          <w:iCs/>
          <w:sz w:val="36"/>
          <w:szCs w:val="36"/>
          <w:lang w:val="ro-MD"/>
        </w:rPr>
      </w:pPr>
    </w:p>
    <w:p w14:paraId="63830057" w14:textId="77777777" w:rsidR="00AA0E96" w:rsidRPr="00BA5A77" w:rsidRDefault="00AA0E96" w:rsidP="00AA0E96">
      <w:pPr>
        <w:jc w:val="center"/>
        <w:rPr>
          <w:rFonts w:ascii="Times New Roman" w:hAnsi="Times New Roman" w:cs="Times New Roman"/>
          <w:i/>
          <w:iCs/>
          <w:sz w:val="36"/>
          <w:szCs w:val="36"/>
          <w:lang w:val="ro-MD"/>
        </w:rPr>
      </w:pPr>
    </w:p>
    <w:p w14:paraId="33B104CA" w14:textId="77777777" w:rsidR="00AA0E96" w:rsidRPr="00BA5A77" w:rsidRDefault="00AA0E96" w:rsidP="00AA0E96">
      <w:pPr>
        <w:jc w:val="center"/>
        <w:rPr>
          <w:rFonts w:ascii="Times New Roman" w:hAnsi="Times New Roman" w:cs="Times New Roman"/>
          <w:i/>
          <w:iCs/>
          <w:sz w:val="36"/>
          <w:szCs w:val="36"/>
          <w:lang w:val="ro-MD"/>
        </w:rPr>
      </w:pPr>
    </w:p>
    <w:p w14:paraId="2911848A" w14:textId="77777777" w:rsidR="00AA0E96" w:rsidRPr="00BA5A77" w:rsidRDefault="00AA0E96" w:rsidP="00AA0E96">
      <w:pPr>
        <w:jc w:val="center"/>
        <w:rPr>
          <w:rFonts w:ascii="Times New Roman" w:hAnsi="Times New Roman" w:cs="Times New Roman"/>
          <w:i/>
          <w:iCs/>
          <w:sz w:val="36"/>
          <w:szCs w:val="36"/>
          <w:lang w:val="ro-MD"/>
        </w:rPr>
      </w:pPr>
    </w:p>
    <w:p w14:paraId="20165CBB" w14:textId="77777777" w:rsidR="00AA0E96" w:rsidRPr="00BA5A77" w:rsidRDefault="00AA0E96" w:rsidP="00AA0E96">
      <w:pPr>
        <w:jc w:val="center"/>
        <w:rPr>
          <w:rFonts w:ascii="Times New Roman" w:hAnsi="Times New Roman" w:cs="Times New Roman"/>
          <w:i/>
          <w:iCs/>
          <w:sz w:val="36"/>
          <w:szCs w:val="36"/>
          <w:lang w:val="ro-MD"/>
        </w:rPr>
      </w:pPr>
    </w:p>
    <w:p w14:paraId="157C6E55" w14:textId="77777777" w:rsidR="00E53031" w:rsidRDefault="00AA0E96" w:rsidP="00E53031">
      <w:pPr>
        <w:spacing w:after="0"/>
        <w:jc w:val="right"/>
        <w:rPr>
          <w:rFonts w:ascii="Times New Roman" w:hAnsi="Times New Roman" w:cs="Times New Roman"/>
          <w:sz w:val="24"/>
          <w:szCs w:val="24"/>
          <w:lang w:val="ro-MD"/>
        </w:rPr>
      </w:pPr>
      <w:r w:rsidRPr="00E53031">
        <w:rPr>
          <w:rFonts w:ascii="Times New Roman" w:hAnsi="Times New Roman" w:cs="Times New Roman"/>
          <w:b/>
          <w:sz w:val="24"/>
          <w:szCs w:val="24"/>
          <w:lang w:val="ro-MD"/>
        </w:rPr>
        <w:t>Realizat:</w:t>
      </w:r>
      <w:r w:rsidRPr="00BA5A77">
        <w:rPr>
          <w:rFonts w:ascii="Times New Roman" w:hAnsi="Times New Roman" w:cs="Times New Roman"/>
          <w:sz w:val="24"/>
          <w:szCs w:val="24"/>
          <w:lang w:val="ro-MD"/>
        </w:rPr>
        <w:t xml:space="preserve"> Cercel</w:t>
      </w:r>
      <w:r w:rsidR="00D20DC1" w:rsidRPr="00BA5A77">
        <w:rPr>
          <w:rFonts w:ascii="Times New Roman" w:hAnsi="Times New Roman" w:cs="Times New Roman"/>
          <w:sz w:val="24"/>
          <w:szCs w:val="24"/>
          <w:lang w:val="ro-MD"/>
        </w:rPr>
        <w:t xml:space="preserve"> (Perciuleac) Tatiana, </w:t>
      </w:r>
    </w:p>
    <w:p w14:paraId="07004CD2" w14:textId="77777777" w:rsidR="00E53031" w:rsidRDefault="00AA0E96" w:rsidP="00E53031">
      <w:pPr>
        <w:spacing w:after="0"/>
        <w:jc w:val="right"/>
        <w:rPr>
          <w:rFonts w:ascii="Times New Roman" w:hAnsi="Times New Roman" w:cs="Times New Roman"/>
          <w:sz w:val="24"/>
          <w:szCs w:val="24"/>
          <w:lang w:val="ro-MD"/>
        </w:rPr>
      </w:pPr>
      <w:r w:rsidRPr="00BA5A77">
        <w:rPr>
          <w:rFonts w:ascii="Times New Roman" w:hAnsi="Times New Roman" w:cs="Times New Roman"/>
          <w:sz w:val="24"/>
          <w:szCs w:val="24"/>
          <w:lang w:val="ro-MD"/>
        </w:rPr>
        <w:t xml:space="preserve">Purcel Cătălina, </w:t>
      </w:r>
    </w:p>
    <w:p w14:paraId="14F02710" w14:textId="318FD5DA" w:rsidR="00AA0E96" w:rsidRPr="00BA5A77" w:rsidRDefault="00AA0E96" w:rsidP="00E53031">
      <w:pPr>
        <w:spacing w:after="0"/>
        <w:jc w:val="right"/>
        <w:rPr>
          <w:rFonts w:ascii="Times New Roman" w:hAnsi="Times New Roman" w:cs="Times New Roman"/>
          <w:i/>
          <w:iCs/>
          <w:sz w:val="24"/>
          <w:szCs w:val="24"/>
          <w:lang w:val="ro-MD"/>
        </w:rPr>
      </w:pPr>
      <w:r w:rsidRPr="00BA5A77">
        <w:rPr>
          <w:rFonts w:ascii="Times New Roman" w:hAnsi="Times New Roman" w:cs="Times New Roman"/>
          <w:sz w:val="24"/>
          <w:szCs w:val="24"/>
          <w:lang w:val="ro-MD"/>
        </w:rPr>
        <w:t>Revenco Gabriela</w:t>
      </w:r>
      <w:r w:rsidRPr="00BA5A77">
        <w:rPr>
          <w:rFonts w:ascii="Times New Roman" w:hAnsi="Times New Roman" w:cs="Times New Roman"/>
          <w:sz w:val="24"/>
          <w:szCs w:val="24"/>
          <w:lang w:val="ro-MD"/>
        </w:rPr>
        <w:br/>
      </w:r>
      <w:r w:rsidRPr="00E53031">
        <w:rPr>
          <w:rFonts w:ascii="Times New Roman" w:hAnsi="Times New Roman" w:cs="Times New Roman"/>
          <w:b/>
          <w:sz w:val="24"/>
          <w:szCs w:val="24"/>
          <w:lang w:val="ro-MD"/>
        </w:rPr>
        <w:t>Coordonator:</w:t>
      </w:r>
      <w:r w:rsidR="00D20DC1" w:rsidRPr="00BA5A77">
        <w:rPr>
          <w:rFonts w:ascii="Times New Roman" w:hAnsi="Times New Roman" w:cs="Times New Roman"/>
          <w:sz w:val="24"/>
          <w:szCs w:val="24"/>
          <w:lang w:val="ro-MD"/>
        </w:rPr>
        <w:t xml:space="preserve"> Ilașciuc Andrei </w:t>
      </w:r>
    </w:p>
    <w:p w14:paraId="5C173BF8" w14:textId="77777777" w:rsidR="00AA0E96" w:rsidRPr="00BA5A77" w:rsidRDefault="00AA0E96" w:rsidP="00AA0E96">
      <w:pPr>
        <w:jc w:val="right"/>
        <w:rPr>
          <w:rFonts w:ascii="Times New Roman" w:hAnsi="Times New Roman" w:cs="Times New Roman"/>
          <w:i/>
          <w:iCs/>
          <w:sz w:val="24"/>
          <w:szCs w:val="24"/>
          <w:lang w:val="ro-MD"/>
        </w:rPr>
      </w:pPr>
    </w:p>
    <w:p w14:paraId="02648AEA" w14:textId="77777777" w:rsidR="00AA0E96" w:rsidRPr="00BA5A77" w:rsidRDefault="00AA0E96" w:rsidP="00AA0E96">
      <w:pPr>
        <w:jc w:val="center"/>
        <w:rPr>
          <w:rFonts w:ascii="Times New Roman" w:hAnsi="Times New Roman" w:cs="Times New Roman"/>
          <w:sz w:val="24"/>
          <w:szCs w:val="24"/>
          <w:lang w:val="ro-MD"/>
        </w:rPr>
      </w:pPr>
    </w:p>
    <w:p w14:paraId="6631E31C" w14:textId="77777777" w:rsidR="00AA0E96" w:rsidRPr="00BA5A77" w:rsidRDefault="00AA0E96" w:rsidP="00AA0E96">
      <w:pPr>
        <w:jc w:val="center"/>
        <w:rPr>
          <w:rFonts w:ascii="Times New Roman" w:hAnsi="Times New Roman" w:cs="Times New Roman"/>
          <w:sz w:val="24"/>
          <w:szCs w:val="24"/>
          <w:lang w:val="ro-MD"/>
        </w:rPr>
      </w:pPr>
    </w:p>
    <w:p w14:paraId="6A4F8A27" w14:textId="339041C3" w:rsidR="00AA0E96" w:rsidRPr="00BA5A77" w:rsidRDefault="00AA0E96" w:rsidP="005A3316">
      <w:pPr>
        <w:rPr>
          <w:rFonts w:ascii="Times New Roman" w:hAnsi="Times New Roman" w:cs="Times New Roman"/>
          <w:sz w:val="24"/>
          <w:szCs w:val="24"/>
          <w:lang w:val="ro-MD"/>
        </w:rPr>
      </w:pPr>
    </w:p>
    <w:p w14:paraId="4FBE0AA9" w14:textId="77777777" w:rsidR="00D20DC1" w:rsidRPr="00BA5A77" w:rsidRDefault="00D20DC1" w:rsidP="00AA0E96">
      <w:pPr>
        <w:jc w:val="center"/>
        <w:rPr>
          <w:rFonts w:ascii="Times New Roman" w:hAnsi="Times New Roman" w:cs="Times New Roman"/>
          <w:sz w:val="24"/>
          <w:szCs w:val="24"/>
          <w:lang w:val="ro-MD"/>
        </w:rPr>
      </w:pPr>
    </w:p>
    <w:p w14:paraId="0873FB33" w14:textId="77777777" w:rsidR="00AA0E96" w:rsidRPr="00BA5A77" w:rsidRDefault="00AA0E96" w:rsidP="00AA0E96">
      <w:pPr>
        <w:jc w:val="center"/>
        <w:rPr>
          <w:rFonts w:ascii="Times New Roman" w:hAnsi="Times New Roman" w:cs="Times New Roman"/>
          <w:sz w:val="24"/>
          <w:szCs w:val="24"/>
          <w:lang w:val="ro-MD"/>
        </w:rPr>
      </w:pPr>
    </w:p>
    <w:p w14:paraId="64787EC2" w14:textId="77777777" w:rsidR="00AA0E96" w:rsidRPr="00BA5A77" w:rsidRDefault="00AA0E96" w:rsidP="00AA0E96">
      <w:pPr>
        <w:jc w:val="center"/>
        <w:rPr>
          <w:rFonts w:ascii="Times New Roman" w:hAnsi="Times New Roman" w:cs="Times New Roman"/>
          <w:sz w:val="24"/>
          <w:szCs w:val="24"/>
          <w:lang w:val="ro-MD"/>
        </w:rPr>
      </w:pPr>
    </w:p>
    <w:p w14:paraId="109FC9B0" w14:textId="77777777" w:rsidR="00AA0E96" w:rsidRPr="00BA5A77" w:rsidRDefault="00AA0E96" w:rsidP="00E53031">
      <w:pPr>
        <w:rPr>
          <w:rFonts w:ascii="Times New Roman" w:hAnsi="Times New Roman" w:cs="Times New Roman"/>
          <w:sz w:val="24"/>
          <w:szCs w:val="24"/>
          <w:lang w:val="ro-MD"/>
        </w:rPr>
      </w:pPr>
    </w:p>
    <w:p w14:paraId="1A4AED07" w14:textId="5D4DB901" w:rsidR="00D20DC1" w:rsidRPr="008F2163" w:rsidRDefault="00AA0E96" w:rsidP="00D20DC1">
      <w:pPr>
        <w:jc w:val="center"/>
        <w:rPr>
          <w:rFonts w:ascii="Times New Roman" w:hAnsi="Times New Roman" w:cs="Times New Roman"/>
          <w:b/>
          <w:sz w:val="24"/>
          <w:szCs w:val="24"/>
          <w:lang w:val="ro-MD"/>
        </w:rPr>
      </w:pPr>
      <w:r w:rsidRPr="008F2163">
        <w:rPr>
          <w:rFonts w:ascii="Times New Roman" w:hAnsi="Times New Roman" w:cs="Times New Roman"/>
          <w:b/>
          <w:sz w:val="24"/>
          <w:szCs w:val="24"/>
          <w:lang w:val="ro-MD"/>
        </w:rPr>
        <w:t>Chișinău, 2021</w:t>
      </w:r>
    </w:p>
    <w:p w14:paraId="09BF4C82" w14:textId="34ABE6A1" w:rsidR="00D20DC1" w:rsidRDefault="00D20DC1" w:rsidP="00D20DC1">
      <w:pPr>
        <w:jc w:val="center"/>
        <w:rPr>
          <w:rFonts w:ascii="Times New Roman" w:hAnsi="Times New Roman" w:cs="Times New Roman"/>
          <w:b/>
          <w:bCs/>
          <w:sz w:val="24"/>
          <w:szCs w:val="24"/>
          <w:lang w:val="ro-MD"/>
        </w:rPr>
      </w:pPr>
      <w:r w:rsidRPr="00BA5A77">
        <w:rPr>
          <w:rFonts w:ascii="Times New Roman" w:hAnsi="Times New Roman" w:cs="Times New Roman"/>
          <w:sz w:val="24"/>
          <w:szCs w:val="24"/>
          <w:lang w:val="ro-MD"/>
        </w:rPr>
        <w:br w:type="page"/>
      </w:r>
      <w:r w:rsidR="00E31F37">
        <w:rPr>
          <w:rFonts w:ascii="Times New Roman" w:hAnsi="Times New Roman" w:cs="Times New Roman"/>
          <w:b/>
          <w:bCs/>
          <w:sz w:val="24"/>
          <w:szCs w:val="24"/>
          <w:lang w:val="ro-MD"/>
        </w:rPr>
        <w:lastRenderedPageBreak/>
        <w:t>CUPRINS</w:t>
      </w:r>
    </w:p>
    <w:p w14:paraId="0D2A8E90" w14:textId="77777777" w:rsidR="00E31F37" w:rsidRPr="00BA5A77" w:rsidRDefault="00E31F37" w:rsidP="00D20DC1">
      <w:pPr>
        <w:jc w:val="center"/>
        <w:rPr>
          <w:rFonts w:ascii="Times New Roman" w:hAnsi="Times New Roman" w:cs="Times New Roman"/>
          <w:b/>
          <w:bCs/>
          <w:sz w:val="24"/>
          <w:szCs w:val="24"/>
          <w:lang w:val="ro-MD"/>
        </w:rPr>
      </w:pPr>
    </w:p>
    <w:sdt>
      <w:sdtPr>
        <w:rPr>
          <w:rFonts w:asciiTheme="minorHAnsi" w:eastAsiaTheme="minorHAnsi" w:hAnsiTheme="minorHAnsi" w:cstheme="minorBidi"/>
          <w:color w:val="auto"/>
          <w:sz w:val="22"/>
          <w:szCs w:val="22"/>
          <w:lang w:val="ru-RU"/>
        </w:rPr>
        <w:id w:val="-175661761"/>
        <w:docPartObj>
          <w:docPartGallery w:val="Table of Contents"/>
          <w:docPartUnique/>
        </w:docPartObj>
      </w:sdtPr>
      <w:sdtEndPr>
        <w:rPr>
          <w:b/>
          <w:bCs/>
          <w:noProof/>
        </w:rPr>
      </w:sdtEndPr>
      <w:sdtContent>
        <w:p w14:paraId="243E1D34" w14:textId="70B7952B" w:rsidR="001C4F02" w:rsidRPr="00FC373A" w:rsidRDefault="001C4F02">
          <w:pPr>
            <w:pStyle w:val="ab"/>
            <w:rPr>
              <w:sz w:val="24"/>
              <w:szCs w:val="24"/>
            </w:rPr>
          </w:pPr>
        </w:p>
        <w:p w14:paraId="3E3FCFAD" w14:textId="67F47A4D" w:rsidR="001C4F02" w:rsidRPr="00FC373A" w:rsidRDefault="001C4F02">
          <w:pPr>
            <w:pStyle w:val="11"/>
            <w:tabs>
              <w:tab w:val="right" w:leader="dot" w:pos="9345"/>
            </w:tabs>
            <w:rPr>
              <w:rFonts w:ascii="Times New Roman" w:hAnsi="Times New Roman" w:cs="Times New Roman"/>
              <w:noProof/>
              <w:sz w:val="24"/>
              <w:szCs w:val="24"/>
            </w:rPr>
          </w:pPr>
          <w:r w:rsidRPr="00FC373A">
            <w:rPr>
              <w:rFonts w:ascii="Times New Roman" w:hAnsi="Times New Roman" w:cs="Times New Roman"/>
              <w:sz w:val="24"/>
              <w:szCs w:val="24"/>
            </w:rPr>
            <w:fldChar w:fldCharType="begin"/>
          </w:r>
          <w:r w:rsidRPr="00FC373A">
            <w:rPr>
              <w:rFonts w:ascii="Times New Roman" w:hAnsi="Times New Roman" w:cs="Times New Roman"/>
              <w:sz w:val="24"/>
              <w:szCs w:val="24"/>
            </w:rPr>
            <w:instrText xml:space="preserve"> TOC \o "1-3" \h \z \u </w:instrText>
          </w:r>
          <w:r w:rsidRPr="00FC373A">
            <w:rPr>
              <w:rFonts w:ascii="Times New Roman" w:hAnsi="Times New Roman" w:cs="Times New Roman"/>
              <w:sz w:val="24"/>
              <w:szCs w:val="24"/>
            </w:rPr>
            <w:fldChar w:fldCharType="separate"/>
          </w:r>
          <w:hyperlink w:anchor="_Toc89270387" w:history="1">
            <w:r w:rsidRPr="00FC373A">
              <w:rPr>
                <w:rStyle w:val="a9"/>
                <w:rFonts w:ascii="Times New Roman" w:hAnsi="Times New Roman" w:cs="Times New Roman"/>
                <w:b/>
                <w:noProof/>
                <w:sz w:val="24"/>
                <w:szCs w:val="24"/>
                <w:lang w:val="ro-MD"/>
              </w:rPr>
              <w:t>INTRODUCERE</w:t>
            </w:r>
            <w:r w:rsidRPr="00FC373A">
              <w:rPr>
                <w:rFonts w:ascii="Times New Roman" w:hAnsi="Times New Roman" w:cs="Times New Roman"/>
                <w:noProof/>
                <w:webHidden/>
                <w:sz w:val="24"/>
                <w:szCs w:val="24"/>
              </w:rPr>
              <w:tab/>
            </w:r>
            <w:r w:rsidRPr="00FC373A">
              <w:rPr>
                <w:rFonts w:ascii="Times New Roman" w:hAnsi="Times New Roman" w:cs="Times New Roman"/>
                <w:noProof/>
                <w:webHidden/>
                <w:sz w:val="24"/>
                <w:szCs w:val="24"/>
              </w:rPr>
              <w:fldChar w:fldCharType="begin"/>
            </w:r>
            <w:r w:rsidRPr="00FC373A">
              <w:rPr>
                <w:rFonts w:ascii="Times New Roman" w:hAnsi="Times New Roman" w:cs="Times New Roman"/>
                <w:noProof/>
                <w:webHidden/>
                <w:sz w:val="24"/>
                <w:szCs w:val="24"/>
              </w:rPr>
              <w:instrText xml:space="preserve"> PAGEREF _Toc89270387 \h </w:instrText>
            </w:r>
            <w:r w:rsidRPr="00FC373A">
              <w:rPr>
                <w:rFonts w:ascii="Times New Roman" w:hAnsi="Times New Roman" w:cs="Times New Roman"/>
                <w:noProof/>
                <w:webHidden/>
                <w:sz w:val="24"/>
                <w:szCs w:val="24"/>
              </w:rPr>
            </w:r>
            <w:r w:rsidRPr="00FC373A">
              <w:rPr>
                <w:rFonts w:ascii="Times New Roman" w:hAnsi="Times New Roman" w:cs="Times New Roman"/>
                <w:noProof/>
                <w:webHidden/>
                <w:sz w:val="24"/>
                <w:szCs w:val="24"/>
              </w:rPr>
              <w:fldChar w:fldCharType="separate"/>
            </w:r>
            <w:r w:rsidR="00CD1796" w:rsidRPr="00FC373A">
              <w:rPr>
                <w:rFonts w:ascii="Times New Roman" w:hAnsi="Times New Roman" w:cs="Times New Roman"/>
                <w:noProof/>
                <w:webHidden/>
                <w:sz w:val="24"/>
                <w:szCs w:val="24"/>
              </w:rPr>
              <w:t>3</w:t>
            </w:r>
            <w:r w:rsidRPr="00FC373A">
              <w:rPr>
                <w:rFonts w:ascii="Times New Roman" w:hAnsi="Times New Roman" w:cs="Times New Roman"/>
                <w:noProof/>
                <w:webHidden/>
                <w:sz w:val="24"/>
                <w:szCs w:val="24"/>
              </w:rPr>
              <w:fldChar w:fldCharType="end"/>
            </w:r>
          </w:hyperlink>
        </w:p>
        <w:p w14:paraId="310EEE13" w14:textId="36B107DD" w:rsidR="001C4F02" w:rsidRPr="00FC373A" w:rsidRDefault="00B3154D">
          <w:pPr>
            <w:pStyle w:val="11"/>
            <w:tabs>
              <w:tab w:val="right" w:leader="dot" w:pos="9345"/>
            </w:tabs>
            <w:rPr>
              <w:rFonts w:ascii="Times New Roman" w:hAnsi="Times New Roman" w:cs="Times New Roman"/>
              <w:i/>
              <w:noProof/>
              <w:sz w:val="24"/>
              <w:szCs w:val="24"/>
            </w:rPr>
          </w:pPr>
          <w:hyperlink w:anchor="_Toc89270388" w:history="1">
            <w:r w:rsidR="001C4F02" w:rsidRPr="00FC373A">
              <w:rPr>
                <w:rStyle w:val="a9"/>
                <w:rFonts w:ascii="Times New Roman" w:hAnsi="Times New Roman" w:cs="Times New Roman"/>
                <w:i/>
                <w:noProof/>
                <w:sz w:val="24"/>
                <w:szCs w:val="24"/>
                <w:lang w:val="ro-MD"/>
              </w:rPr>
              <w:t>I. Procesul de constituire a instituţiilor și organizațiilor de securitate internaţională</w:t>
            </w:r>
            <w:r w:rsidR="001C4F02" w:rsidRPr="00FC373A">
              <w:rPr>
                <w:rFonts w:ascii="Times New Roman" w:hAnsi="Times New Roman" w:cs="Times New Roman"/>
                <w:i/>
                <w:noProof/>
                <w:webHidden/>
                <w:sz w:val="24"/>
                <w:szCs w:val="24"/>
              </w:rPr>
              <w:tab/>
            </w:r>
            <w:r w:rsidR="001C4F02" w:rsidRPr="00FC373A">
              <w:rPr>
                <w:rFonts w:ascii="Times New Roman" w:hAnsi="Times New Roman" w:cs="Times New Roman"/>
                <w:i/>
                <w:noProof/>
                <w:webHidden/>
                <w:sz w:val="24"/>
                <w:szCs w:val="24"/>
              </w:rPr>
              <w:fldChar w:fldCharType="begin"/>
            </w:r>
            <w:r w:rsidR="001C4F02" w:rsidRPr="00FC373A">
              <w:rPr>
                <w:rFonts w:ascii="Times New Roman" w:hAnsi="Times New Roman" w:cs="Times New Roman"/>
                <w:i/>
                <w:noProof/>
                <w:webHidden/>
                <w:sz w:val="24"/>
                <w:szCs w:val="24"/>
              </w:rPr>
              <w:instrText xml:space="preserve"> PAGEREF _Toc89270388 \h </w:instrText>
            </w:r>
            <w:r w:rsidR="001C4F02" w:rsidRPr="00FC373A">
              <w:rPr>
                <w:rFonts w:ascii="Times New Roman" w:hAnsi="Times New Roman" w:cs="Times New Roman"/>
                <w:i/>
                <w:noProof/>
                <w:webHidden/>
                <w:sz w:val="24"/>
                <w:szCs w:val="24"/>
              </w:rPr>
            </w:r>
            <w:r w:rsidR="001C4F02" w:rsidRPr="00FC373A">
              <w:rPr>
                <w:rFonts w:ascii="Times New Roman" w:hAnsi="Times New Roman" w:cs="Times New Roman"/>
                <w:i/>
                <w:noProof/>
                <w:webHidden/>
                <w:sz w:val="24"/>
                <w:szCs w:val="24"/>
              </w:rPr>
              <w:fldChar w:fldCharType="separate"/>
            </w:r>
            <w:r w:rsidR="00CD1796" w:rsidRPr="00FC373A">
              <w:rPr>
                <w:rFonts w:ascii="Times New Roman" w:hAnsi="Times New Roman" w:cs="Times New Roman"/>
                <w:i/>
                <w:noProof/>
                <w:webHidden/>
                <w:sz w:val="24"/>
                <w:szCs w:val="24"/>
              </w:rPr>
              <w:t>4</w:t>
            </w:r>
            <w:r w:rsidR="001C4F02" w:rsidRPr="00FC373A">
              <w:rPr>
                <w:rFonts w:ascii="Times New Roman" w:hAnsi="Times New Roman" w:cs="Times New Roman"/>
                <w:i/>
                <w:noProof/>
                <w:webHidden/>
                <w:sz w:val="24"/>
                <w:szCs w:val="24"/>
              </w:rPr>
              <w:fldChar w:fldCharType="end"/>
            </w:r>
          </w:hyperlink>
        </w:p>
        <w:p w14:paraId="24D01AA8" w14:textId="26517BBE" w:rsidR="001C4F02" w:rsidRPr="00FC373A" w:rsidRDefault="00B3154D">
          <w:pPr>
            <w:pStyle w:val="11"/>
            <w:tabs>
              <w:tab w:val="right" w:leader="dot" w:pos="9345"/>
            </w:tabs>
            <w:rPr>
              <w:rFonts w:ascii="Times New Roman" w:hAnsi="Times New Roman" w:cs="Times New Roman"/>
              <w:noProof/>
              <w:sz w:val="24"/>
              <w:szCs w:val="24"/>
            </w:rPr>
          </w:pPr>
          <w:hyperlink w:anchor="_Toc89270389" w:history="1">
            <w:r w:rsidR="001C4F02" w:rsidRPr="00FC373A">
              <w:rPr>
                <w:rStyle w:val="a9"/>
                <w:rFonts w:ascii="Times New Roman" w:hAnsi="Times New Roman" w:cs="Times New Roman"/>
                <w:i/>
                <w:noProof/>
                <w:sz w:val="24"/>
                <w:szCs w:val="24"/>
                <w:lang w:val="ro-MD"/>
              </w:rPr>
              <w:t>II. Rolul ONU (Organizația Națiunilor Unite) în asigurarea securității internaționale</w:t>
            </w:r>
            <w:r w:rsidR="001C4F02" w:rsidRPr="00FC373A">
              <w:rPr>
                <w:rFonts w:ascii="Times New Roman" w:hAnsi="Times New Roman" w:cs="Times New Roman"/>
                <w:noProof/>
                <w:webHidden/>
                <w:sz w:val="24"/>
                <w:szCs w:val="24"/>
              </w:rPr>
              <w:tab/>
            </w:r>
            <w:r w:rsidR="001C4F02" w:rsidRPr="00FC373A">
              <w:rPr>
                <w:rFonts w:ascii="Times New Roman" w:hAnsi="Times New Roman" w:cs="Times New Roman"/>
                <w:noProof/>
                <w:webHidden/>
                <w:sz w:val="24"/>
                <w:szCs w:val="24"/>
              </w:rPr>
              <w:fldChar w:fldCharType="begin"/>
            </w:r>
            <w:r w:rsidR="001C4F02" w:rsidRPr="00FC373A">
              <w:rPr>
                <w:rFonts w:ascii="Times New Roman" w:hAnsi="Times New Roman" w:cs="Times New Roman"/>
                <w:noProof/>
                <w:webHidden/>
                <w:sz w:val="24"/>
                <w:szCs w:val="24"/>
              </w:rPr>
              <w:instrText xml:space="preserve"> PAGEREF _Toc89270389 \h </w:instrText>
            </w:r>
            <w:r w:rsidR="001C4F02" w:rsidRPr="00FC373A">
              <w:rPr>
                <w:rFonts w:ascii="Times New Roman" w:hAnsi="Times New Roman" w:cs="Times New Roman"/>
                <w:noProof/>
                <w:webHidden/>
                <w:sz w:val="24"/>
                <w:szCs w:val="24"/>
              </w:rPr>
            </w:r>
            <w:r w:rsidR="001C4F02" w:rsidRPr="00FC373A">
              <w:rPr>
                <w:rFonts w:ascii="Times New Roman" w:hAnsi="Times New Roman" w:cs="Times New Roman"/>
                <w:noProof/>
                <w:webHidden/>
                <w:sz w:val="24"/>
                <w:szCs w:val="24"/>
              </w:rPr>
              <w:fldChar w:fldCharType="separate"/>
            </w:r>
            <w:r w:rsidR="00CD1796" w:rsidRPr="00FC373A">
              <w:rPr>
                <w:rFonts w:ascii="Times New Roman" w:hAnsi="Times New Roman" w:cs="Times New Roman"/>
                <w:noProof/>
                <w:webHidden/>
                <w:sz w:val="24"/>
                <w:szCs w:val="24"/>
              </w:rPr>
              <w:t>6</w:t>
            </w:r>
            <w:r w:rsidR="001C4F02" w:rsidRPr="00FC373A">
              <w:rPr>
                <w:rFonts w:ascii="Times New Roman" w:hAnsi="Times New Roman" w:cs="Times New Roman"/>
                <w:noProof/>
                <w:webHidden/>
                <w:sz w:val="24"/>
                <w:szCs w:val="24"/>
              </w:rPr>
              <w:fldChar w:fldCharType="end"/>
            </w:r>
          </w:hyperlink>
        </w:p>
        <w:p w14:paraId="5E9B6B02" w14:textId="3D6DFB83" w:rsidR="001C4F02" w:rsidRPr="00FC373A" w:rsidRDefault="00B3154D">
          <w:pPr>
            <w:pStyle w:val="11"/>
            <w:tabs>
              <w:tab w:val="right" w:leader="dot" w:pos="9345"/>
            </w:tabs>
            <w:rPr>
              <w:rFonts w:ascii="Times New Roman" w:hAnsi="Times New Roman" w:cs="Times New Roman"/>
              <w:noProof/>
              <w:sz w:val="24"/>
              <w:szCs w:val="24"/>
            </w:rPr>
          </w:pPr>
          <w:hyperlink w:anchor="_Toc89270390" w:history="1">
            <w:r w:rsidR="001C4F02" w:rsidRPr="00FC373A">
              <w:rPr>
                <w:rStyle w:val="a9"/>
                <w:rFonts w:ascii="Times New Roman" w:hAnsi="Times New Roman" w:cs="Times New Roman"/>
                <w:i/>
                <w:noProof/>
                <w:sz w:val="24"/>
                <w:szCs w:val="24"/>
                <w:lang w:val="ro-MD"/>
              </w:rPr>
              <w:t xml:space="preserve">III. </w:t>
            </w:r>
            <w:r w:rsidR="00CD1796" w:rsidRPr="00FC373A">
              <w:rPr>
                <w:rStyle w:val="a9"/>
                <w:rFonts w:ascii="Times New Roman" w:hAnsi="Times New Roman" w:cs="Times New Roman"/>
                <w:i/>
                <w:noProof/>
                <w:sz w:val="24"/>
                <w:szCs w:val="24"/>
                <w:lang w:val="ro-MD"/>
              </w:rPr>
              <w:t xml:space="preserve">Rolul OSCE </w:t>
            </w:r>
            <w:r w:rsidR="001C4F02" w:rsidRPr="00FC373A">
              <w:rPr>
                <w:rStyle w:val="a9"/>
                <w:rFonts w:ascii="Times New Roman" w:hAnsi="Times New Roman" w:cs="Times New Roman"/>
                <w:i/>
                <w:noProof/>
                <w:sz w:val="24"/>
                <w:szCs w:val="24"/>
                <w:lang w:val="ro-MD"/>
              </w:rPr>
              <w:t xml:space="preserve"> în asigurarea securității internaționale</w:t>
            </w:r>
            <w:r w:rsidR="001C4F02" w:rsidRPr="00FC373A">
              <w:rPr>
                <w:rFonts w:ascii="Times New Roman" w:hAnsi="Times New Roman" w:cs="Times New Roman"/>
                <w:noProof/>
                <w:webHidden/>
                <w:sz w:val="24"/>
                <w:szCs w:val="24"/>
              </w:rPr>
              <w:tab/>
            </w:r>
            <w:r w:rsidR="001C4F02" w:rsidRPr="00FC373A">
              <w:rPr>
                <w:rFonts w:ascii="Times New Roman" w:hAnsi="Times New Roman" w:cs="Times New Roman"/>
                <w:noProof/>
                <w:webHidden/>
                <w:sz w:val="24"/>
                <w:szCs w:val="24"/>
              </w:rPr>
              <w:fldChar w:fldCharType="begin"/>
            </w:r>
            <w:r w:rsidR="001C4F02" w:rsidRPr="00FC373A">
              <w:rPr>
                <w:rFonts w:ascii="Times New Roman" w:hAnsi="Times New Roman" w:cs="Times New Roman"/>
                <w:noProof/>
                <w:webHidden/>
                <w:sz w:val="24"/>
                <w:szCs w:val="24"/>
              </w:rPr>
              <w:instrText xml:space="preserve"> PAGEREF _Toc89270390 \h </w:instrText>
            </w:r>
            <w:r w:rsidR="001C4F02" w:rsidRPr="00FC373A">
              <w:rPr>
                <w:rFonts w:ascii="Times New Roman" w:hAnsi="Times New Roman" w:cs="Times New Roman"/>
                <w:noProof/>
                <w:webHidden/>
                <w:sz w:val="24"/>
                <w:szCs w:val="24"/>
              </w:rPr>
            </w:r>
            <w:r w:rsidR="001C4F02" w:rsidRPr="00FC373A">
              <w:rPr>
                <w:rFonts w:ascii="Times New Roman" w:hAnsi="Times New Roman" w:cs="Times New Roman"/>
                <w:noProof/>
                <w:webHidden/>
                <w:sz w:val="24"/>
                <w:szCs w:val="24"/>
              </w:rPr>
              <w:fldChar w:fldCharType="separate"/>
            </w:r>
            <w:r w:rsidR="00CD1796" w:rsidRPr="00FC373A">
              <w:rPr>
                <w:rFonts w:ascii="Times New Roman" w:hAnsi="Times New Roman" w:cs="Times New Roman"/>
                <w:noProof/>
                <w:webHidden/>
                <w:sz w:val="24"/>
                <w:szCs w:val="24"/>
              </w:rPr>
              <w:t>8</w:t>
            </w:r>
            <w:r w:rsidR="001C4F02" w:rsidRPr="00FC373A">
              <w:rPr>
                <w:rFonts w:ascii="Times New Roman" w:hAnsi="Times New Roman" w:cs="Times New Roman"/>
                <w:noProof/>
                <w:webHidden/>
                <w:sz w:val="24"/>
                <w:szCs w:val="24"/>
              </w:rPr>
              <w:fldChar w:fldCharType="end"/>
            </w:r>
          </w:hyperlink>
        </w:p>
        <w:p w14:paraId="0B650C9D" w14:textId="1D06232B" w:rsidR="001C4F02" w:rsidRPr="00FC373A" w:rsidRDefault="00B3154D">
          <w:pPr>
            <w:pStyle w:val="11"/>
            <w:tabs>
              <w:tab w:val="right" w:leader="dot" w:pos="9345"/>
            </w:tabs>
            <w:rPr>
              <w:rFonts w:ascii="Times New Roman" w:hAnsi="Times New Roman" w:cs="Times New Roman"/>
              <w:noProof/>
              <w:sz w:val="24"/>
              <w:szCs w:val="24"/>
            </w:rPr>
          </w:pPr>
          <w:hyperlink w:anchor="_Toc89270391" w:history="1">
            <w:r w:rsidR="001C4F02" w:rsidRPr="00FC373A">
              <w:rPr>
                <w:rStyle w:val="a9"/>
                <w:rFonts w:ascii="Times New Roman" w:hAnsi="Times New Roman" w:cs="Times New Roman"/>
                <w:i/>
                <w:noProof/>
                <w:sz w:val="24"/>
                <w:szCs w:val="24"/>
                <w:lang w:val="ro-MD"/>
              </w:rPr>
              <w:t>IV. Rolul Alianței  Nord-Atlantică (NATO) în asigurarea securității internaționale</w:t>
            </w:r>
            <w:r w:rsidR="001C4F02" w:rsidRPr="00FC373A">
              <w:rPr>
                <w:rFonts w:ascii="Times New Roman" w:hAnsi="Times New Roman" w:cs="Times New Roman"/>
                <w:noProof/>
                <w:webHidden/>
                <w:sz w:val="24"/>
                <w:szCs w:val="24"/>
              </w:rPr>
              <w:tab/>
            </w:r>
            <w:r w:rsidR="001C4F02" w:rsidRPr="00FC373A">
              <w:rPr>
                <w:rFonts w:ascii="Times New Roman" w:hAnsi="Times New Roman" w:cs="Times New Roman"/>
                <w:noProof/>
                <w:webHidden/>
                <w:sz w:val="24"/>
                <w:szCs w:val="24"/>
              </w:rPr>
              <w:fldChar w:fldCharType="begin"/>
            </w:r>
            <w:r w:rsidR="001C4F02" w:rsidRPr="00FC373A">
              <w:rPr>
                <w:rFonts w:ascii="Times New Roman" w:hAnsi="Times New Roman" w:cs="Times New Roman"/>
                <w:noProof/>
                <w:webHidden/>
                <w:sz w:val="24"/>
                <w:szCs w:val="24"/>
              </w:rPr>
              <w:instrText xml:space="preserve"> PAGEREF _Toc89270391 \h </w:instrText>
            </w:r>
            <w:r w:rsidR="001C4F02" w:rsidRPr="00FC373A">
              <w:rPr>
                <w:rFonts w:ascii="Times New Roman" w:hAnsi="Times New Roman" w:cs="Times New Roman"/>
                <w:noProof/>
                <w:webHidden/>
                <w:sz w:val="24"/>
                <w:szCs w:val="24"/>
              </w:rPr>
            </w:r>
            <w:r w:rsidR="001C4F02" w:rsidRPr="00FC373A">
              <w:rPr>
                <w:rFonts w:ascii="Times New Roman" w:hAnsi="Times New Roman" w:cs="Times New Roman"/>
                <w:noProof/>
                <w:webHidden/>
                <w:sz w:val="24"/>
                <w:szCs w:val="24"/>
              </w:rPr>
              <w:fldChar w:fldCharType="separate"/>
            </w:r>
            <w:r w:rsidR="00CD1796" w:rsidRPr="00FC373A">
              <w:rPr>
                <w:rFonts w:ascii="Times New Roman" w:hAnsi="Times New Roman" w:cs="Times New Roman"/>
                <w:noProof/>
                <w:webHidden/>
                <w:sz w:val="24"/>
                <w:szCs w:val="24"/>
              </w:rPr>
              <w:t>10</w:t>
            </w:r>
            <w:r w:rsidR="001C4F02" w:rsidRPr="00FC373A">
              <w:rPr>
                <w:rFonts w:ascii="Times New Roman" w:hAnsi="Times New Roman" w:cs="Times New Roman"/>
                <w:noProof/>
                <w:webHidden/>
                <w:sz w:val="24"/>
                <w:szCs w:val="24"/>
              </w:rPr>
              <w:fldChar w:fldCharType="end"/>
            </w:r>
          </w:hyperlink>
        </w:p>
        <w:p w14:paraId="3EA19131" w14:textId="38D7C97C" w:rsidR="001C4F02" w:rsidRPr="00FC373A" w:rsidRDefault="00B3154D">
          <w:pPr>
            <w:pStyle w:val="11"/>
            <w:tabs>
              <w:tab w:val="right" w:leader="dot" w:pos="9345"/>
            </w:tabs>
            <w:rPr>
              <w:rFonts w:ascii="Times New Roman" w:hAnsi="Times New Roman" w:cs="Times New Roman"/>
              <w:noProof/>
              <w:sz w:val="24"/>
              <w:szCs w:val="24"/>
            </w:rPr>
          </w:pPr>
          <w:hyperlink w:anchor="_Toc89270392" w:history="1">
            <w:r w:rsidR="001C4F02" w:rsidRPr="00FC373A">
              <w:rPr>
                <w:rStyle w:val="a9"/>
                <w:rFonts w:ascii="Times New Roman" w:hAnsi="Times New Roman" w:cs="Times New Roman"/>
                <w:i/>
                <w:noProof/>
                <w:sz w:val="24"/>
                <w:szCs w:val="24"/>
                <w:lang w:val="ro-MD"/>
              </w:rPr>
              <w:t>V. Rolul  instituțiilor și organizațiilor secundare de securitate</w:t>
            </w:r>
            <w:r w:rsidR="001C4F02" w:rsidRPr="00FC373A">
              <w:rPr>
                <w:rFonts w:ascii="Times New Roman" w:hAnsi="Times New Roman" w:cs="Times New Roman"/>
                <w:noProof/>
                <w:webHidden/>
                <w:sz w:val="24"/>
                <w:szCs w:val="24"/>
              </w:rPr>
              <w:tab/>
            </w:r>
            <w:r w:rsidR="001C4F02" w:rsidRPr="00FC373A">
              <w:rPr>
                <w:rFonts w:ascii="Times New Roman" w:hAnsi="Times New Roman" w:cs="Times New Roman"/>
                <w:noProof/>
                <w:webHidden/>
                <w:sz w:val="24"/>
                <w:szCs w:val="24"/>
              </w:rPr>
              <w:fldChar w:fldCharType="begin"/>
            </w:r>
            <w:r w:rsidR="001C4F02" w:rsidRPr="00FC373A">
              <w:rPr>
                <w:rFonts w:ascii="Times New Roman" w:hAnsi="Times New Roman" w:cs="Times New Roman"/>
                <w:noProof/>
                <w:webHidden/>
                <w:sz w:val="24"/>
                <w:szCs w:val="24"/>
              </w:rPr>
              <w:instrText xml:space="preserve"> PAGEREF _Toc89270392 \h </w:instrText>
            </w:r>
            <w:r w:rsidR="001C4F02" w:rsidRPr="00FC373A">
              <w:rPr>
                <w:rFonts w:ascii="Times New Roman" w:hAnsi="Times New Roman" w:cs="Times New Roman"/>
                <w:noProof/>
                <w:webHidden/>
                <w:sz w:val="24"/>
                <w:szCs w:val="24"/>
              </w:rPr>
            </w:r>
            <w:r w:rsidR="001C4F02" w:rsidRPr="00FC373A">
              <w:rPr>
                <w:rFonts w:ascii="Times New Roman" w:hAnsi="Times New Roman" w:cs="Times New Roman"/>
                <w:noProof/>
                <w:webHidden/>
                <w:sz w:val="24"/>
                <w:szCs w:val="24"/>
              </w:rPr>
              <w:fldChar w:fldCharType="separate"/>
            </w:r>
            <w:r w:rsidR="00CD1796" w:rsidRPr="00FC373A">
              <w:rPr>
                <w:rFonts w:ascii="Times New Roman" w:hAnsi="Times New Roman" w:cs="Times New Roman"/>
                <w:noProof/>
                <w:webHidden/>
                <w:sz w:val="24"/>
                <w:szCs w:val="24"/>
              </w:rPr>
              <w:t>12</w:t>
            </w:r>
            <w:r w:rsidR="001C4F02" w:rsidRPr="00FC373A">
              <w:rPr>
                <w:rFonts w:ascii="Times New Roman" w:hAnsi="Times New Roman" w:cs="Times New Roman"/>
                <w:noProof/>
                <w:webHidden/>
                <w:sz w:val="24"/>
                <w:szCs w:val="24"/>
              </w:rPr>
              <w:fldChar w:fldCharType="end"/>
            </w:r>
          </w:hyperlink>
        </w:p>
        <w:p w14:paraId="574BDA71" w14:textId="07A5BE4E" w:rsidR="001C4F02" w:rsidRPr="00FC373A" w:rsidRDefault="00B3154D">
          <w:pPr>
            <w:pStyle w:val="11"/>
            <w:tabs>
              <w:tab w:val="right" w:leader="dot" w:pos="9345"/>
            </w:tabs>
            <w:rPr>
              <w:rFonts w:ascii="Times New Roman" w:hAnsi="Times New Roman" w:cs="Times New Roman"/>
              <w:noProof/>
              <w:sz w:val="24"/>
              <w:szCs w:val="24"/>
            </w:rPr>
          </w:pPr>
          <w:hyperlink w:anchor="_Toc89270393" w:history="1">
            <w:r w:rsidR="001C4F02" w:rsidRPr="00FC373A">
              <w:rPr>
                <w:rStyle w:val="a9"/>
                <w:rFonts w:ascii="Times New Roman" w:hAnsi="Times New Roman" w:cs="Times New Roman"/>
                <w:b/>
                <w:noProof/>
                <w:sz w:val="24"/>
                <w:szCs w:val="24"/>
                <w:lang w:val="ro-MD"/>
              </w:rPr>
              <w:t>CONCLUZIE</w:t>
            </w:r>
            <w:r w:rsidR="001C4F02" w:rsidRPr="00FC373A">
              <w:rPr>
                <w:rFonts w:ascii="Times New Roman" w:hAnsi="Times New Roman" w:cs="Times New Roman"/>
                <w:noProof/>
                <w:webHidden/>
                <w:sz w:val="24"/>
                <w:szCs w:val="24"/>
              </w:rPr>
              <w:tab/>
            </w:r>
            <w:r w:rsidR="001C4F02" w:rsidRPr="00FC373A">
              <w:rPr>
                <w:rFonts w:ascii="Times New Roman" w:hAnsi="Times New Roman" w:cs="Times New Roman"/>
                <w:noProof/>
                <w:webHidden/>
                <w:sz w:val="24"/>
                <w:szCs w:val="24"/>
              </w:rPr>
              <w:fldChar w:fldCharType="begin"/>
            </w:r>
            <w:r w:rsidR="001C4F02" w:rsidRPr="00FC373A">
              <w:rPr>
                <w:rFonts w:ascii="Times New Roman" w:hAnsi="Times New Roman" w:cs="Times New Roman"/>
                <w:noProof/>
                <w:webHidden/>
                <w:sz w:val="24"/>
                <w:szCs w:val="24"/>
              </w:rPr>
              <w:instrText xml:space="preserve"> PAGEREF _Toc89270393 \h </w:instrText>
            </w:r>
            <w:r w:rsidR="001C4F02" w:rsidRPr="00FC373A">
              <w:rPr>
                <w:rFonts w:ascii="Times New Roman" w:hAnsi="Times New Roman" w:cs="Times New Roman"/>
                <w:noProof/>
                <w:webHidden/>
                <w:sz w:val="24"/>
                <w:szCs w:val="24"/>
              </w:rPr>
            </w:r>
            <w:r w:rsidR="001C4F02" w:rsidRPr="00FC373A">
              <w:rPr>
                <w:rFonts w:ascii="Times New Roman" w:hAnsi="Times New Roman" w:cs="Times New Roman"/>
                <w:noProof/>
                <w:webHidden/>
                <w:sz w:val="24"/>
                <w:szCs w:val="24"/>
              </w:rPr>
              <w:fldChar w:fldCharType="separate"/>
            </w:r>
            <w:r w:rsidR="00CD1796" w:rsidRPr="00FC373A">
              <w:rPr>
                <w:rFonts w:ascii="Times New Roman" w:hAnsi="Times New Roman" w:cs="Times New Roman"/>
                <w:noProof/>
                <w:webHidden/>
                <w:sz w:val="24"/>
                <w:szCs w:val="24"/>
              </w:rPr>
              <w:t>13</w:t>
            </w:r>
            <w:r w:rsidR="001C4F02" w:rsidRPr="00FC373A">
              <w:rPr>
                <w:rFonts w:ascii="Times New Roman" w:hAnsi="Times New Roman" w:cs="Times New Roman"/>
                <w:noProof/>
                <w:webHidden/>
                <w:sz w:val="24"/>
                <w:szCs w:val="24"/>
              </w:rPr>
              <w:fldChar w:fldCharType="end"/>
            </w:r>
          </w:hyperlink>
        </w:p>
        <w:p w14:paraId="1408127F" w14:textId="31E00536" w:rsidR="001C4F02" w:rsidRPr="00FC373A" w:rsidRDefault="00B3154D">
          <w:pPr>
            <w:pStyle w:val="11"/>
            <w:tabs>
              <w:tab w:val="right" w:leader="dot" w:pos="9345"/>
            </w:tabs>
            <w:rPr>
              <w:rFonts w:ascii="Times New Roman" w:hAnsi="Times New Roman" w:cs="Times New Roman"/>
              <w:noProof/>
              <w:sz w:val="24"/>
              <w:szCs w:val="24"/>
            </w:rPr>
          </w:pPr>
          <w:hyperlink w:anchor="_Toc89270394" w:history="1">
            <w:r w:rsidR="001C4F02" w:rsidRPr="00FC373A">
              <w:rPr>
                <w:rStyle w:val="a9"/>
                <w:rFonts w:ascii="Times New Roman" w:hAnsi="Times New Roman" w:cs="Times New Roman"/>
                <w:b/>
                <w:noProof/>
                <w:sz w:val="24"/>
                <w:szCs w:val="24"/>
                <w:lang w:val="ro-MD"/>
              </w:rPr>
              <w:t>BIBLIOGRAFIE</w:t>
            </w:r>
            <w:r w:rsidR="001C4F02" w:rsidRPr="00FC373A">
              <w:rPr>
                <w:rFonts w:ascii="Times New Roman" w:hAnsi="Times New Roman" w:cs="Times New Roman"/>
                <w:noProof/>
                <w:webHidden/>
                <w:sz w:val="24"/>
                <w:szCs w:val="24"/>
              </w:rPr>
              <w:tab/>
            </w:r>
            <w:r w:rsidR="001C4F02" w:rsidRPr="00FC373A">
              <w:rPr>
                <w:rFonts w:ascii="Times New Roman" w:hAnsi="Times New Roman" w:cs="Times New Roman"/>
                <w:noProof/>
                <w:webHidden/>
                <w:sz w:val="24"/>
                <w:szCs w:val="24"/>
              </w:rPr>
              <w:fldChar w:fldCharType="begin"/>
            </w:r>
            <w:r w:rsidR="001C4F02" w:rsidRPr="00FC373A">
              <w:rPr>
                <w:rFonts w:ascii="Times New Roman" w:hAnsi="Times New Roman" w:cs="Times New Roman"/>
                <w:noProof/>
                <w:webHidden/>
                <w:sz w:val="24"/>
                <w:szCs w:val="24"/>
              </w:rPr>
              <w:instrText xml:space="preserve"> PAGEREF _Toc89270394 \h </w:instrText>
            </w:r>
            <w:r w:rsidR="001C4F02" w:rsidRPr="00FC373A">
              <w:rPr>
                <w:rFonts w:ascii="Times New Roman" w:hAnsi="Times New Roman" w:cs="Times New Roman"/>
                <w:noProof/>
                <w:webHidden/>
                <w:sz w:val="24"/>
                <w:szCs w:val="24"/>
              </w:rPr>
            </w:r>
            <w:r w:rsidR="001C4F02" w:rsidRPr="00FC373A">
              <w:rPr>
                <w:rFonts w:ascii="Times New Roman" w:hAnsi="Times New Roman" w:cs="Times New Roman"/>
                <w:noProof/>
                <w:webHidden/>
                <w:sz w:val="24"/>
                <w:szCs w:val="24"/>
              </w:rPr>
              <w:fldChar w:fldCharType="separate"/>
            </w:r>
            <w:r w:rsidR="00CD1796" w:rsidRPr="00FC373A">
              <w:rPr>
                <w:rFonts w:ascii="Times New Roman" w:hAnsi="Times New Roman" w:cs="Times New Roman"/>
                <w:noProof/>
                <w:webHidden/>
                <w:sz w:val="24"/>
                <w:szCs w:val="24"/>
              </w:rPr>
              <w:t>14</w:t>
            </w:r>
            <w:r w:rsidR="001C4F02" w:rsidRPr="00FC373A">
              <w:rPr>
                <w:rFonts w:ascii="Times New Roman" w:hAnsi="Times New Roman" w:cs="Times New Roman"/>
                <w:noProof/>
                <w:webHidden/>
                <w:sz w:val="24"/>
                <w:szCs w:val="24"/>
              </w:rPr>
              <w:fldChar w:fldCharType="end"/>
            </w:r>
          </w:hyperlink>
        </w:p>
        <w:p w14:paraId="7DF326AF" w14:textId="123ADA9F" w:rsidR="001C4F02" w:rsidRDefault="001C4F02">
          <w:r w:rsidRPr="00FC373A">
            <w:rPr>
              <w:rFonts w:ascii="Times New Roman" w:hAnsi="Times New Roman" w:cs="Times New Roman"/>
              <w:bCs/>
              <w:noProof/>
              <w:sz w:val="24"/>
              <w:szCs w:val="24"/>
            </w:rPr>
            <w:fldChar w:fldCharType="end"/>
          </w:r>
        </w:p>
      </w:sdtContent>
    </w:sdt>
    <w:p w14:paraId="2EF00737" w14:textId="77777777" w:rsidR="00A65077" w:rsidRPr="00BA5A77" w:rsidRDefault="00A65077">
      <w:pPr>
        <w:rPr>
          <w:rFonts w:ascii="Times New Roman" w:hAnsi="Times New Roman" w:cs="Times New Roman"/>
          <w:b/>
          <w:bCs/>
          <w:sz w:val="24"/>
          <w:szCs w:val="24"/>
          <w:lang w:val="ro-MD"/>
        </w:rPr>
      </w:pPr>
      <w:r w:rsidRPr="00BA5A77">
        <w:rPr>
          <w:rFonts w:ascii="Times New Roman" w:hAnsi="Times New Roman" w:cs="Times New Roman"/>
          <w:b/>
          <w:bCs/>
          <w:sz w:val="24"/>
          <w:szCs w:val="24"/>
          <w:lang w:val="ro-MD"/>
        </w:rPr>
        <w:br w:type="page"/>
      </w:r>
    </w:p>
    <w:p w14:paraId="06540E6B" w14:textId="32E87D0F" w:rsidR="00A65077" w:rsidRPr="005A3316" w:rsidRDefault="005A3316" w:rsidP="005A3316">
      <w:pPr>
        <w:pStyle w:val="1"/>
        <w:spacing w:after="240"/>
        <w:jc w:val="center"/>
        <w:rPr>
          <w:rFonts w:ascii="Times New Roman" w:hAnsi="Times New Roman" w:cs="Times New Roman"/>
          <w:b/>
          <w:color w:val="000000" w:themeColor="text1"/>
          <w:sz w:val="24"/>
          <w:lang w:val="ro-MD"/>
        </w:rPr>
      </w:pPr>
      <w:bookmarkStart w:id="0" w:name="_Toc89270387"/>
      <w:r w:rsidRPr="005A3316">
        <w:rPr>
          <w:rFonts w:ascii="Times New Roman" w:hAnsi="Times New Roman" w:cs="Times New Roman"/>
          <w:b/>
          <w:color w:val="000000" w:themeColor="text1"/>
          <w:sz w:val="24"/>
          <w:lang w:val="ro-MD"/>
        </w:rPr>
        <w:lastRenderedPageBreak/>
        <w:t>INTRODUCERE</w:t>
      </w:r>
      <w:bookmarkEnd w:id="0"/>
    </w:p>
    <w:p w14:paraId="7164BBA8" w14:textId="05930245" w:rsidR="000A3989" w:rsidRPr="00BA5A77" w:rsidRDefault="000A3989" w:rsidP="005A3316">
      <w:pPr>
        <w:spacing w:after="0" w:line="360" w:lineRule="auto"/>
        <w:ind w:firstLine="708"/>
        <w:jc w:val="both"/>
        <w:rPr>
          <w:rFonts w:ascii="Times New Roman" w:hAnsi="Times New Roman" w:cs="Times New Roman"/>
          <w:sz w:val="24"/>
          <w:szCs w:val="24"/>
          <w:lang w:val="ro-MD"/>
        </w:rPr>
      </w:pPr>
      <w:r w:rsidRPr="00BA5A77">
        <w:rPr>
          <w:rFonts w:ascii="Times New Roman" w:hAnsi="Times New Roman" w:cs="Times New Roman"/>
          <w:sz w:val="24"/>
          <w:szCs w:val="24"/>
          <w:lang w:val="ro-MD"/>
        </w:rPr>
        <w:t>Organizaţiile internaţionale reprezintă elemente relativ noi ale sistemului mondial. Au luat naştere în timpul secolului XIX, au devenit importante în cursul următorului secol, iar după anul 1945, numărul lor a crescut semnificativ, în special la nivel regional şi subregional</w:t>
      </w:r>
      <w:r w:rsidR="00272BBB" w:rsidRPr="00BA5A77">
        <w:rPr>
          <w:rFonts w:ascii="Times New Roman" w:hAnsi="Times New Roman" w:cs="Times New Roman"/>
          <w:sz w:val="24"/>
          <w:szCs w:val="24"/>
          <w:lang w:val="ro-MD"/>
        </w:rPr>
        <w:t>. Astfel, activitatea acestor organizaţii este diversă, iar analiza tuturor – complexă, dacă nu chiar dificilă, deoarece numărul lor mare implică şi existenţa unor tipologii variate</w:t>
      </w:r>
      <w:r w:rsidR="0021716E" w:rsidRPr="00BA5A77">
        <w:rPr>
          <w:rFonts w:ascii="Times New Roman" w:hAnsi="Times New Roman" w:cs="Times New Roman"/>
          <w:sz w:val="24"/>
          <w:szCs w:val="24"/>
          <w:lang w:val="ro-MD"/>
        </w:rPr>
        <w:t>.</w:t>
      </w:r>
    </w:p>
    <w:p w14:paraId="7CCF32C9" w14:textId="0EBCF18A" w:rsidR="00F620BD" w:rsidRPr="00BA5A77" w:rsidRDefault="000A3989" w:rsidP="005A3316">
      <w:pPr>
        <w:spacing w:after="0" w:line="360" w:lineRule="auto"/>
        <w:ind w:firstLine="708"/>
        <w:jc w:val="both"/>
        <w:rPr>
          <w:rFonts w:ascii="Times New Roman" w:hAnsi="Times New Roman" w:cs="Times New Roman"/>
          <w:sz w:val="24"/>
          <w:szCs w:val="24"/>
          <w:lang w:val="ro-MD"/>
        </w:rPr>
      </w:pPr>
      <w:r w:rsidRPr="00BA5A77">
        <w:rPr>
          <w:rFonts w:ascii="Times New Roman" w:hAnsi="Times New Roman" w:cs="Times New Roman"/>
          <w:b/>
          <w:bCs/>
          <w:i/>
          <w:iCs/>
          <w:sz w:val="24"/>
          <w:szCs w:val="24"/>
          <w:lang w:val="ro-MD"/>
        </w:rPr>
        <w:t xml:space="preserve"> Actualitatea și importanța</w:t>
      </w:r>
      <w:r w:rsidR="0021716E" w:rsidRPr="00BA5A77">
        <w:rPr>
          <w:rFonts w:ascii="Times New Roman" w:hAnsi="Times New Roman" w:cs="Times New Roman"/>
          <w:sz w:val="24"/>
          <w:szCs w:val="24"/>
          <w:lang w:val="ro-MD"/>
        </w:rPr>
        <w:t>.</w:t>
      </w:r>
      <w:r w:rsidR="0021716E" w:rsidRPr="00BA5A77">
        <w:rPr>
          <w:lang w:val="ro-MD"/>
        </w:rPr>
        <w:t xml:space="preserve"> </w:t>
      </w:r>
      <w:r w:rsidR="0021716E" w:rsidRPr="00BA5A77">
        <w:rPr>
          <w:rFonts w:ascii="Times New Roman" w:hAnsi="Times New Roman" w:cs="Times New Roman"/>
          <w:sz w:val="24"/>
          <w:szCs w:val="24"/>
          <w:lang w:val="ro-MD"/>
        </w:rPr>
        <w:t xml:space="preserve">Studiul organizaţiilor internaţionale, ca unităţi de analiză, furnizează o  perspectivă asupra mediului de securitate, lărgind sfera de cercetare şi conferind noi dimensiuni unor fenomene, precum globalizarea sau terorismul. </w:t>
      </w:r>
      <w:r w:rsidR="000271E7" w:rsidRPr="00BA5A77">
        <w:rPr>
          <w:rFonts w:ascii="Times New Roman" w:hAnsi="Times New Roman" w:cs="Times New Roman"/>
          <w:sz w:val="24"/>
          <w:szCs w:val="24"/>
          <w:lang w:val="ro-MD"/>
        </w:rPr>
        <w:t xml:space="preserve">Importanța </w:t>
      </w:r>
      <w:r w:rsidRPr="00BA5A77">
        <w:rPr>
          <w:rFonts w:ascii="Times New Roman" w:hAnsi="Times New Roman" w:cs="Times New Roman"/>
          <w:sz w:val="24"/>
          <w:szCs w:val="24"/>
          <w:lang w:val="ro-MD"/>
        </w:rPr>
        <w:t>subiectului abordat se datorează faptului că</w:t>
      </w:r>
      <w:r w:rsidR="00F620BD" w:rsidRPr="00BA5A77">
        <w:rPr>
          <w:rFonts w:ascii="Times New Roman" w:hAnsi="Times New Roman" w:cs="Times New Roman"/>
          <w:sz w:val="24"/>
          <w:szCs w:val="24"/>
          <w:lang w:val="ro-MD"/>
        </w:rPr>
        <w:t xml:space="preserve"> </w:t>
      </w:r>
      <w:r w:rsidR="00581EBC" w:rsidRPr="00BA5A77">
        <w:rPr>
          <w:rFonts w:ascii="Times New Roman" w:hAnsi="Times New Roman" w:cs="Times New Roman"/>
          <w:sz w:val="24"/>
          <w:szCs w:val="24"/>
          <w:lang w:val="ro-MD"/>
        </w:rPr>
        <w:t>principalele instituţii şi organizaţii internaţionale de securitate trec printr-o perioadă caracterizată de nevoia de restructurare</w:t>
      </w:r>
      <w:r w:rsidR="001506A1">
        <w:rPr>
          <w:rFonts w:ascii="Times New Roman" w:hAnsi="Times New Roman" w:cs="Times New Roman"/>
          <w:sz w:val="24"/>
          <w:szCs w:val="24"/>
          <w:lang w:val="ro-MD"/>
        </w:rPr>
        <w:t>.</w:t>
      </w:r>
      <w:r w:rsidR="00581EBC" w:rsidRPr="00BA5A77">
        <w:rPr>
          <w:rFonts w:ascii="Times New Roman" w:hAnsi="Times New Roman" w:cs="Times New Roman"/>
          <w:sz w:val="24"/>
          <w:szCs w:val="24"/>
          <w:lang w:val="ro-MD"/>
        </w:rPr>
        <w:t xml:space="preserve"> </w:t>
      </w:r>
      <w:r w:rsidRPr="00BA5A77">
        <w:rPr>
          <w:rFonts w:ascii="Times New Roman" w:hAnsi="Times New Roman" w:cs="Times New Roman"/>
          <w:sz w:val="24"/>
          <w:szCs w:val="24"/>
          <w:lang w:val="ro-MD"/>
        </w:rPr>
        <w:t xml:space="preserve">În prezent, în domeniul securităţii este resimţită o nevoie acută </w:t>
      </w:r>
      <w:r w:rsidR="000271E7" w:rsidRPr="00BA5A77">
        <w:rPr>
          <w:rFonts w:ascii="Times New Roman" w:hAnsi="Times New Roman" w:cs="Times New Roman"/>
          <w:sz w:val="24"/>
          <w:szCs w:val="24"/>
          <w:lang w:val="ro-MD"/>
        </w:rPr>
        <w:t xml:space="preserve">de </w:t>
      </w:r>
      <w:r w:rsidRPr="00BA5A77">
        <w:rPr>
          <w:rFonts w:ascii="Times New Roman" w:hAnsi="Times New Roman" w:cs="Times New Roman"/>
          <w:sz w:val="24"/>
          <w:szCs w:val="24"/>
          <w:lang w:val="ro-MD"/>
        </w:rPr>
        <w:t>cooperare, dat fiind faptul că natura complexă a ameninţărilor cu care ne confruntăm necesită o abordare coordonată</w:t>
      </w:r>
      <w:r w:rsidR="008E475E" w:rsidRPr="00BA5A77">
        <w:rPr>
          <w:rFonts w:ascii="Times New Roman" w:hAnsi="Times New Roman" w:cs="Times New Roman"/>
          <w:sz w:val="24"/>
          <w:szCs w:val="24"/>
          <w:lang w:val="ro-MD"/>
        </w:rPr>
        <w:t xml:space="preserve">. </w:t>
      </w:r>
      <w:r w:rsidRPr="00BA5A77">
        <w:rPr>
          <w:rFonts w:ascii="Times New Roman" w:hAnsi="Times New Roman" w:cs="Times New Roman"/>
          <w:sz w:val="24"/>
          <w:szCs w:val="24"/>
          <w:lang w:val="ro-MD"/>
        </w:rPr>
        <w:t xml:space="preserve">Din aceste motive, problematica organizaţiilor internaţionale de securitate trebuie să reprezinte unul dintre punctele centrale ale dezbaterilor ce se desfăşoară în comunitatea internaţională. </w:t>
      </w:r>
      <w:r w:rsidR="00581EBC" w:rsidRPr="00BA5A77">
        <w:rPr>
          <w:rFonts w:ascii="Times New Roman" w:hAnsi="Times New Roman" w:cs="Times New Roman"/>
          <w:sz w:val="24"/>
          <w:szCs w:val="24"/>
          <w:lang w:val="ro-MD"/>
        </w:rPr>
        <w:t>Putem afirma că, dacă va fi îndeplinită condiţia adaptării eficiente la caracteristicile mediului de securitate – ceea ce presupune crearea unor noi doctrine, metode şi instrumente de luptă împotriva pericolelor şi ameninţărilor la adresa securităţii naţionale, zonale, regionale şi globale</w:t>
      </w:r>
      <w:r w:rsidR="000271E7" w:rsidRPr="00BA5A77">
        <w:rPr>
          <w:rFonts w:ascii="Times New Roman" w:hAnsi="Times New Roman" w:cs="Times New Roman"/>
          <w:sz w:val="24"/>
          <w:szCs w:val="24"/>
          <w:lang w:val="ro-MD"/>
        </w:rPr>
        <w:t xml:space="preserve"> </w:t>
      </w:r>
      <w:r w:rsidR="00581EBC" w:rsidRPr="00BA5A77">
        <w:rPr>
          <w:rFonts w:ascii="Times New Roman" w:hAnsi="Times New Roman" w:cs="Times New Roman"/>
          <w:sz w:val="24"/>
          <w:szCs w:val="24"/>
          <w:lang w:val="ro-MD"/>
        </w:rPr>
        <w:t>în perioada următoare, statutul şi rolul instituţiilor şi organizaţiilor internaţionale se va consolida.</w:t>
      </w:r>
    </w:p>
    <w:p w14:paraId="71A2AB53" w14:textId="27348AAB" w:rsidR="00F620BD" w:rsidRPr="00BA5A77" w:rsidRDefault="00F620BD" w:rsidP="009D592C">
      <w:pPr>
        <w:spacing w:after="0" w:line="360" w:lineRule="auto"/>
        <w:ind w:firstLine="708"/>
        <w:jc w:val="both"/>
        <w:rPr>
          <w:rFonts w:ascii="Times New Roman" w:hAnsi="Times New Roman" w:cs="Times New Roman"/>
          <w:sz w:val="24"/>
          <w:szCs w:val="24"/>
          <w:lang w:val="ro-MD"/>
        </w:rPr>
      </w:pPr>
      <w:r w:rsidRPr="00BA5A77">
        <w:rPr>
          <w:rFonts w:ascii="Times New Roman" w:hAnsi="Times New Roman" w:cs="Times New Roman"/>
          <w:b/>
          <w:bCs/>
          <w:i/>
          <w:iCs/>
          <w:sz w:val="24"/>
          <w:szCs w:val="24"/>
          <w:lang w:val="ro-MD"/>
        </w:rPr>
        <w:t>Scopul lucrării</w:t>
      </w:r>
      <w:r w:rsidRPr="00BA5A77">
        <w:rPr>
          <w:rFonts w:ascii="Times New Roman" w:hAnsi="Times New Roman" w:cs="Times New Roman"/>
          <w:sz w:val="24"/>
          <w:szCs w:val="24"/>
          <w:lang w:val="ro-MD"/>
        </w:rPr>
        <w:t xml:space="preserve"> este de a </w:t>
      </w:r>
      <w:r w:rsidR="001E4708" w:rsidRPr="00BA5A77">
        <w:rPr>
          <w:rFonts w:ascii="Times New Roman" w:hAnsi="Times New Roman" w:cs="Times New Roman"/>
          <w:sz w:val="24"/>
          <w:szCs w:val="24"/>
          <w:lang w:val="ro-MD"/>
        </w:rPr>
        <w:t>identifica</w:t>
      </w:r>
      <w:r w:rsidR="00B7772A" w:rsidRPr="00BA5A77">
        <w:rPr>
          <w:lang w:val="ro-MD"/>
        </w:rPr>
        <w:t xml:space="preserve"> </w:t>
      </w:r>
      <w:r w:rsidR="00B7772A" w:rsidRPr="00BA5A77">
        <w:rPr>
          <w:rFonts w:ascii="Times New Roman" w:hAnsi="Times New Roman" w:cs="Times New Roman"/>
          <w:sz w:val="24"/>
          <w:szCs w:val="24"/>
          <w:lang w:val="ro-MD"/>
        </w:rPr>
        <w:t>cu ajutorul metodelor şi instrumentelor ştiinţifice</w:t>
      </w:r>
      <w:r w:rsidR="001E4708" w:rsidRPr="00BA5A77">
        <w:rPr>
          <w:rFonts w:ascii="Times New Roman" w:hAnsi="Times New Roman" w:cs="Times New Roman"/>
          <w:sz w:val="24"/>
          <w:szCs w:val="24"/>
          <w:lang w:val="ro-MD"/>
        </w:rPr>
        <w:t xml:space="preserve"> care sunt princialele organizații de securitate pe arena inernațională</w:t>
      </w:r>
      <w:r w:rsidR="009D592C" w:rsidRPr="00BA5A77">
        <w:rPr>
          <w:rFonts w:ascii="Times New Roman" w:hAnsi="Times New Roman" w:cs="Times New Roman"/>
          <w:sz w:val="24"/>
          <w:szCs w:val="24"/>
          <w:lang w:val="ro-MD"/>
        </w:rPr>
        <w:t xml:space="preserve"> și </w:t>
      </w:r>
      <w:r w:rsidR="001E4708" w:rsidRPr="00BA5A77">
        <w:rPr>
          <w:rFonts w:ascii="Times New Roman" w:hAnsi="Times New Roman" w:cs="Times New Roman"/>
          <w:sz w:val="24"/>
          <w:szCs w:val="24"/>
          <w:lang w:val="ro-MD"/>
        </w:rPr>
        <w:t xml:space="preserve">de a analiza eficiența </w:t>
      </w:r>
      <w:r w:rsidR="00581EBC" w:rsidRPr="00BA5A77">
        <w:rPr>
          <w:rFonts w:ascii="Times New Roman" w:hAnsi="Times New Roman" w:cs="Times New Roman"/>
          <w:sz w:val="24"/>
          <w:szCs w:val="24"/>
          <w:lang w:val="ro-MD"/>
        </w:rPr>
        <w:t xml:space="preserve">și evoluția </w:t>
      </w:r>
      <w:r w:rsidR="001E4708" w:rsidRPr="00BA5A77">
        <w:rPr>
          <w:rFonts w:ascii="Times New Roman" w:hAnsi="Times New Roman" w:cs="Times New Roman"/>
          <w:sz w:val="24"/>
          <w:szCs w:val="24"/>
          <w:lang w:val="ro-MD"/>
        </w:rPr>
        <w:t>acestora</w:t>
      </w:r>
      <w:r w:rsidR="009D592C" w:rsidRPr="00BA5A77">
        <w:rPr>
          <w:rFonts w:ascii="Times New Roman" w:hAnsi="Times New Roman" w:cs="Times New Roman"/>
          <w:sz w:val="24"/>
          <w:szCs w:val="24"/>
          <w:lang w:val="ro-MD"/>
        </w:rPr>
        <w:t xml:space="preserve"> </w:t>
      </w:r>
      <w:r w:rsidR="00B7772A" w:rsidRPr="00BA5A77">
        <w:rPr>
          <w:rFonts w:ascii="Times New Roman" w:hAnsi="Times New Roman" w:cs="Times New Roman"/>
          <w:sz w:val="24"/>
          <w:szCs w:val="24"/>
          <w:lang w:val="ro-MD"/>
        </w:rPr>
        <w:t xml:space="preserve">într-o lume din ce în ce mai globalizată </w:t>
      </w:r>
      <w:r w:rsidR="009D592C" w:rsidRPr="00BA5A77">
        <w:rPr>
          <w:rFonts w:ascii="Times New Roman" w:hAnsi="Times New Roman" w:cs="Times New Roman"/>
          <w:sz w:val="24"/>
          <w:szCs w:val="24"/>
          <w:lang w:val="ro-MD"/>
        </w:rPr>
        <w:t>în domeniul asigurării securității și păcii în lume</w:t>
      </w:r>
      <w:r w:rsidR="001E4708" w:rsidRPr="00BA5A77">
        <w:rPr>
          <w:rFonts w:ascii="Times New Roman" w:hAnsi="Times New Roman" w:cs="Times New Roman"/>
          <w:sz w:val="24"/>
          <w:szCs w:val="24"/>
          <w:lang w:val="ro-MD"/>
        </w:rPr>
        <w:t>.</w:t>
      </w:r>
      <w:r w:rsidR="00B7772A" w:rsidRPr="00BA5A77">
        <w:rPr>
          <w:rFonts w:ascii="Times New Roman" w:hAnsi="Times New Roman" w:cs="Times New Roman"/>
          <w:sz w:val="24"/>
          <w:szCs w:val="24"/>
          <w:lang w:val="ro-MD"/>
        </w:rPr>
        <w:t xml:space="preserve"> </w:t>
      </w:r>
    </w:p>
    <w:p w14:paraId="2B49F5F2" w14:textId="69AEFA6B" w:rsidR="006E5539" w:rsidRPr="00BA5A77" w:rsidRDefault="001E4708" w:rsidP="00272BBB">
      <w:pPr>
        <w:spacing w:after="0" w:line="360" w:lineRule="auto"/>
        <w:ind w:firstLine="708"/>
        <w:jc w:val="both"/>
        <w:rPr>
          <w:rFonts w:ascii="Times New Roman" w:hAnsi="Times New Roman" w:cs="Times New Roman"/>
          <w:sz w:val="24"/>
          <w:szCs w:val="24"/>
          <w:lang w:val="ro-MD"/>
        </w:rPr>
      </w:pPr>
      <w:r w:rsidRPr="00BA5A77">
        <w:rPr>
          <w:rFonts w:ascii="Times New Roman" w:hAnsi="Times New Roman" w:cs="Times New Roman"/>
          <w:b/>
          <w:bCs/>
          <w:i/>
          <w:iCs/>
          <w:sz w:val="24"/>
          <w:szCs w:val="24"/>
          <w:lang w:val="ro-MD"/>
        </w:rPr>
        <w:t>Obiectivele lucrării</w:t>
      </w:r>
      <w:r w:rsidRPr="00BA5A77">
        <w:rPr>
          <w:rFonts w:ascii="Times New Roman" w:hAnsi="Times New Roman" w:cs="Times New Roman"/>
          <w:sz w:val="24"/>
          <w:szCs w:val="24"/>
          <w:lang w:val="ro-MD"/>
        </w:rPr>
        <w:t xml:space="preserve"> sunt:</w:t>
      </w:r>
      <w:r w:rsidR="006E5539" w:rsidRPr="00BA5A77">
        <w:rPr>
          <w:rFonts w:ascii="Times New Roman" w:hAnsi="Times New Roman" w:cs="Times New Roman"/>
          <w:sz w:val="24"/>
          <w:szCs w:val="24"/>
          <w:lang w:val="ro-MD"/>
        </w:rPr>
        <w:t xml:space="preserve"> de a </w:t>
      </w:r>
      <w:r w:rsidRPr="00BA5A77">
        <w:rPr>
          <w:rFonts w:ascii="Times New Roman" w:hAnsi="Times New Roman" w:cs="Times New Roman"/>
          <w:sz w:val="24"/>
          <w:szCs w:val="24"/>
          <w:lang w:val="ro-MD"/>
        </w:rPr>
        <w:t xml:space="preserve">caracteriza procesul de apariție </w:t>
      </w:r>
      <w:r w:rsidR="006E5539" w:rsidRPr="00BA5A77">
        <w:rPr>
          <w:rFonts w:ascii="Times New Roman" w:hAnsi="Times New Roman" w:cs="Times New Roman"/>
          <w:sz w:val="24"/>
          <w:szCs w:val="24"/>
          <w:lang w:val="ro-MD"/>
        </w:rPr>
        <w:t xml:space="preserve"> și de constituire a instituţiilor și organizațiilor de securitate internaţională; de a analiza care este rolul principalelor organizații de asigurare a securității precum ONU; OSCE, NATO</w:t>
      </w:r>
      <w:r w:rsidR="009D592C" w:rsidRPr="00BA5A77">
        <w:rPr>
          <w:rFonts w:ascii="Times New Roman" w:hAnsi="Times New Roman" w:cs="Times New Roman"/>
          <w:sz w:val="24"/>
          <w:szCs w:val="24"/>
          <w:lang w:val="ro-MD"/>
        </w:rPr>
        <w:t xml:space="preserve">;  de a identifica instituțiile și organizațiile secundare și de a stipula care este impactul acestora atât la nivel regional, cât și </w:t>
      </w:r>
      <w:r w:rsidR="00272BBB" w:rsidRPr="00BA5A77">
        <w:rPr>
          <w:rFonts w:ascii="Times New Roman" w:hAnsi="Times New Roman" w:cs="Times New Roman"/>
          <w:sz w:val="24"/>
          <w:szCs w:val="24"/>
          <w:lang w:val="ro-MD"/>
        </w:rPr>
        <w:t>m</w:t>
      </w:r>
      <w:r w:rsidR="009D592C" w:rsidRPr="00BA5A77">
        <w:rPr>
          <w:rFonts w:ascii="Times New Roman" w:hAnsi="Times New Roman" w:cs="Times New Roman"/>
          <w:sz w:val="24"/>
          <w:szCs w:val="24"/>
          <w:lang w:val="ro-MD"/>
        </w:rPr>
        <w:t>ondial.</w:t>
      </w:r>
    </w:p>
    <w:p w14:paraId="78C9CE1C" w14:textId="36428BE1" w:rsidR="00265EC1" w:rsidRPr="00BA5A77" w:rsidRDefault="000271E7" w:rsidP="00272BBB">
      <w:pPr>
        <w:spacing w:after="0" w:line="360" w:lineRule="auto"/>
        <w:ind w:firstLine="708"/>
        <w:jc w:val="both"/>
        <w:rPr>
          <w:rFonts w:ascii="Times New Roman" w:hAnsi="Times New Roman" w:cs="Times New Roman"/>
          <w:sz w:val="24"/>
          <w:szCs w:val="24"/>
          <w:lang w:val="ro-MD"/>
        </w:rPr>
      </w:pPr>
      <w:r w:rsidRPr="00BA5A77">
        <w:rPr>
          <w:rFonts w:ascii="Times New Roman" w:hAnsi="Times New Roman" w:cs="Times New Roman"/>
          <w:b/>
          <w:bCs/>
          <w:i/>
          <w:iCs/>
          <w:sz w:val="24"/>
          <w:szCs w:val="24"/>
          <w:lang w:val="ro-MD"/>
        </w:rPr>
        <w:t>Structura lucrării</w:t>
      </w:r>
      <w:r w:rsidRPr="00BA5A77">
        <w:rPr>
          <w:rFonts w:ascii="Times New Roman" w:hAnsi="Times New Roman" w:cs="Times New Roman"/>
          <w:sz w:val="24"/>
          <w:szCs w:val="24"/>
          <w:lang w:val="ro-MD"/>
        </w:rPr>
        <w:t>: Prima parte a lucrării</w:t>
      </w:r>
      <w:r w:rsidR="00265EC1" w:rsidRPr="00BA5A77">
        <w:rPr>
          <w:rFonts w:ascii="Times New Roman" w:hAnsi="Times New Roman" w:cs="Times New Roman"/>
          <w:sz w:val="24"/>
          <w:szCs w:val="24"/>
          <w:lang w:val="ro-MD"/>
        </w:rPr>
        <w:t xml:space="preserve"> </w:t>
      </w:r>
      <w:r w:rsidR="00C46369" w:rsidRPr="00BA5A77">
        <w:rPr>
          <w:rFonts w:ascii="Times New Roman" w:hAnsi="Times New Roman" w:cs="Times New Roman"/>
          <w:sz w:val="24"/>
          <w:szCs w:val="24"/>
          <w:lang w:val="ro-MD"/>
        </w:rPr>
        <w:t xml:space="preserve">stabilește </w:t>
      </w:r>
      <w:r w:rsidR="0096713F" w:rsidRPr="00BA5A77">
        <w:rPr>
          <w:rFonts w:ascii="Times New Roman" w:hAnsi="Times New Roman" w:cs="Times New Roman"/>
          <w:sz w:val="24"/>
          <w:szCs w:val="24"/>
          <w:lang w:val="ro-MD"/>
        </w:rPr>
        <w:t xml:space="preserve">pe baza metodelor și instrumentelor științifice </w:t>
      </w:r>
      <w:r w:rsidR="00C46369" w:rsidRPr="00BA5A77">
        <w:rPr>
          <w:rFonts w:ascii="Times New Roman" w:hAnsi="Times New Roman" w:cs="Times New Roman"/>
          <w:sz w:val="24"/>
          <w:szCs w:val="24"/>
          <w:lang w:val="ro-MD"/>
        </w:rPr>
        <w:t xml:space="preserve">apariția </w:t>
      </w:r>
      <w:r w:rsidR="00265EC1" w:rsidRPr="00BA5A77">
        <w:rPr>
          <w:rFonts w:ascii="Times New Roman" w:hAnsi="Times New Roman" w:cs="Times New Roman"/>
          <w:sz w:val="24"/>
          <w:szCs w:val="24"/>
          <w:lang w:val="ro-MD"/>
        </w:rPr>
        <w:t xml:space="preserve"> cel</w:t>
      </w:r>
      <w:r w:rsidR="00C46369" w:rsidRPr="00BA5A77">
        <w:rPr>
          <w:rFonts w:ascii="Times New Roman" w:hAnsi="Times New Roman" w:cs="Times New Roman"/>
          <w:sz w:val="24"/>
          <w:szCs w:val="24"/>
          <w:lang w:val="ro-MD"/>
        </w:rPr>
        <w:t>or</w:t>
      </w:r>
      <w:r w:rsidR="00265EC1" w:rsidRPr="00BA5A77">
        <w:rPr>
          <w:rFonts w:ascii="Times New Roman" w:hAnsi="Times New Roman" w:cs="Times New Roman"/>
          <w:sz w:val="24"/>
          <w:szCs w:val="24"/>
          <w:lang w:val="ro-MD"/>
        </w:rPr>
        <w:t xml:space="preserve"> mai importante organizații internaționale în restabilirea și păstrarea securității. </w:t>
      </w:r>
      <w:r w:rsidR="00C46369" w:rsidRPr="00BA5A77">
        <w:rPr>
          <w:rFonts w:ascii="Times New Roman" w:hAnsi="Times New Roman" w:cs="Times New Roman"/>
          <w:sz w:val="24"/>
          <w:szCs w:val="24"/>
          <w:lang w:val="ro-MD"/>
        </w:rPr>
        <w:t xml:space="preserve">În a doua parte </w:t>
      </w:r>
      <w:r w:rsidR="00265EC1" w:rsidRPr="00BA5A77">
        <w:rPr>
          <w:rFonts w:ascii="Times New Roman" w:hAnsi="Times New Roman" w:cs="Times New Roman"/>
          <w:sz w:val="24"/>
          <w:szCs w:val="24"/>
          <w:lang w:val="ro-MD"/>
        </w:rPr>
        <w:t xml:space="preserve">lucrarea examinează perspectivele acestora și concluzionează  dacă se va îndeplini cerința ajustării eficiente la caracteristicile schimbătoare ale mediului de </w:t>
      </w:r>
      <w:r w:rsidR="008E475E" w:rsidRPr="00BA5A77">
        <w:rPr>
          <w:rFonts w:ascii="Times New Roman" w:hAnsi="Times New Roman" w:cs="Times New Roman"/>
          <w:sz w:val="24"/>
          <w:szCs w:val="24"/>
          <w:lang w:val="ro-MD"/>
        </w:rPr>
        <w:t>Securitate.</w:t>
      </w:r>
    </w:p>
    <w:p w14:paraId="1EAA9C03" w14:textId="1F7DCFB3" w:rsidR="008E475E" w:rsidRPr="00BA5A77" w:rsidRDefault="00C46369" w:rsidP="008E475E">
      <w:pPr>
        <w:spacing w:after="0" w:line="360" w:lineRule="auto"/>
        <w:ind w:firstLine="708"/>
        <w:jc w:val="both"/>
        <w:rPr>
          <w:rFonts w:ascii="Times New Roman" w:hAnsi="Times New Roman" w:cs="Times New Roman"/>
          <w:sz w:val="24"/>
          <w:szCs w:val="24"/>
          <w:lang w:val="ro-MD"/>
        </w:rPr>
      </w:pPr>
      <w:r w:rsidRPr="00BA5A77">
        <w:rPr>
          <w:rFonts w:ascii="Times New Roman" w:hAnsi="Times New Roman" w:cs="Times New Roman"/>
          <w:sz w:val="24"/>
          <w:szCs w:val="24"/>
          <w:lang w:val="ro-MD"/>
        </w:rPr>
        <w:t>În calitate de suport informativ s-a utilizat: Popa V. Perspective în evoluţia organizaţiilor internaţionale de securitate.</w:t>
      </w:r>
      <w:r w:rsidRPr="00BA5A77">
        <w:rPr>
          <w:lang w:val="ro-MD"/>
        </w:rPr>
        <w:t xml:space="preserve"> </w:t>
      </w:r>
      <w:r w:rsidRPr="00BA5A77">
        <w:rPr>
          <w:rFonts w:ascii="Times New Roman" w:hAnsi="Times New Roman" w:cs="Times New Roman"/>
          <w:sz w:val="24"/>
          <w:szCs w:val="24"/>
          <w:lang w:val="ro-MD"/>
        </w:rPr>
        <w:t>Editura Universităţii Naţionale de Apărare “Carol I. Bucureşti, 2007.</w:t>
      </w:r>
      <w:r w:rsidR="00973B8D">
        <w:rPr>
          <w:rFonts w:ascii="Times New Roman" w:hAnsi="Times New Roman" w:cs="Times New Roman"/>
          <w:sz w:val="24"/>
          <w:szCs w:val="24"/>
          <w:lang w:val="ro-MD"/>
        </w:rPr>
        <w:t xml:space="preserve"> </w:t>
      </w:r>
      <w:r w:rsidRPr="00BA5A77">
        <w:rPr>
          <w:rFonts w:ascii="Times New Roman" w:hAnsi="Times New Roman" w:cs="Times New Roman"/>
          <w:sz w:val="24"/>
          <w:szCs w:val="24"/>
          <w:lang w:val="ro-MD"/>
        </w:rPr>
        <w:t>Site-urile oficiale ale organizațiilor internaționale de securitate</w:t>
      </w:r>
      <w:r w:rsidR="00973B8D">
        <w:rPr>
          <w:rFonts w:ascii="Times New Roman" w:hAnsi="Times New Roman" w:cs="Times New Roman"/>
          <w:sz w:val="24"/>
          <w:szCs w:val="24"/>
          <w:lang w:val="ro-MD"/>
        </w:rPr>
        <w:t>,</w:t>
      </w:r>
      <w:r w:rsidRPr="00BA5A77">
        <w:rPr>
          <w:rFonts w:ascii="Times New Roman" w:hAnsi="Times New Roman" w:cs="Times New Roman"/>
          <w:sz w:val="24"/>
          <w:szCs w:val="24"/>
          <w:lang w:val="ro-MD"/>
        </w:rPr>
        <w:t xml:space="preserve"> etc</w:t>
      </w:r>
      <w:r w:rsidR="00973B8D">
        <w:rPr>
          <w:rFonts w:ascii="Times New Roman" w:hAnsi="Times New Roman" w:cs="Times New Roman"/>
          <w:sz w:val="24"/>
          <w:szCs w:val="24"/>
          <w:lang w:val="ro-MD"/>
        </w:rPr>
        <w:t>.</w:t>
      </w:r>
    </w:p>
    <w:p w14:paraId="37301783" w14:textId="3A8875E6" w:rsidR="003C1489" w:rsidRPr="00BA5A77" w:rsidRDefault="00272BBB" w:rsidP="008E475E">
      <w:pPr>
        <w:spacing w:after="0" w:line="360" w:lineRule="auto"/>
        <w:ind w:firstLine="708"/>
        <w:jc w:val="both"/>
        <w:rPr>
          <w:rFonts w:ascii="Times New Roman" w:hAnsi="Times New Roman" w:cs="Times New Roman"/>
          <w:sz w:val="24"/>
          <w:szCs w:val="24"/>
          <w:lang w:val="ro-MD"/>
        </w:rPr>
      </w:pPr>
      <w:r w:rsidRPr="00BA5A77">
        <w:rPr>
          <w:rFonts w:ascii="Times New Roman" w:hAnsi="Times New Roman" w:cs="Times New Roman"/>
          <w:b/>
          <w:bCs/>
          <w:i/>
          <w:iCs/>
          <w:sz w:val="24"/>
          <w:szCs w:val="24"/>
          <w:lang w:val="ro-MD"/>
        </w:rPr>
        <w:t>Termeni-cheie</w:t>
      </w:r>
      <w:r w:rsidRPr="00BA5A77">
        <w:rPr>
          <w:rFonts w:ascii="Times New Roman" w:hAnsi="Times New Roman" w:cs="Times New Roman"/>
          <w:sz w:val="24"/>
          <w:szCs w:val="24"/>
          <w:lang w:val="ro-MD"/>
        </w:rPr>
        <w:t>: organizații,</w:t>
      </w:r>
      <w:r w:rsidR="00BA5A77" w:rsidRPr="00BA5A77">
        <w:rPr>
          <w:rFonts w:ascii="Times New Roman" w:hAnsi="Times New Roman" w:cs="Times New Roman"/>
          <w:sz w:val="24"/>
          <w:szCs w:val="24"/>
          <w:lang w:val="ro-MD"/>
        </w:rPr>
        <w:t xml:space="preserve"> </w:t>
      </w:r>
      <w:r w:rsidRPr="00BA5A77">
        <w:rPr>
          <w:rFonts w:ascii="Times New Roman" w:hAnsi="Times New Roman" w:cs="Times New Roman"/>
          <w:sz w:val="24"/>
          <w:szCs w:val="24"/>
          <w:lang w:val="ro-MD"/>
        </w:rPr>
        <w:t>sistem, securitate,</w:t>
      </w:r>
      <w:r w:rsidR="00BA5A77" w:rsidRPr="00BA5A77">
        <w:rPr>
          <w:rFonts w:ascii="Times New Roman" w:hAnsi="Times New Roman" w:cs="Times New Roman"/>
          <w:sz w:val="24"/>
          <w:szCs w:val="24"/>
          <w:lang w:val="ro-MD"/>
        </w:rPr>
        <w:t xml:space="preserve"> globalizare, NATO, ONU,</w:t>
      </w:r>
      <w:r w:rsidRPr="00BA5A77">
        <w:rPr>
          <w:rFonts w:ascii="Times New Roman" w:hAnsi="Times New Roman" w:cs="Times New Roman"/>
          <w:sz w:val="24"/>
          <w:szCs w:val="24"/>
          <w:lang w:val="ro-MD"/>
        </w:rPr>
        <w:t xml:space="preserve"> OSCE.</w:t>
      </w:r>
      <w:bookmarkStart w:id="1" w:name="_Hlk88742812"/>
    </w:p>
    <w:p w14:paraId="5A35A30D" w14:textId="167A4814" w:rsidR="00BA5A77" w:rsidRPr="005C2BA9" w:rsidRDefault="005C2BA9" w:rsidP="00222421">
      <w:pPr>
        <w:pStyle w:val="1"/>
        <w:spacing w:after="240"/>
        <w:jc w:val="center"/>
        <w:rPr>
          <w:rFonts w:ascii="Times New Roman" w:hAnsi="Times New Roman" w:cs="Times New Roman"/>
          <w:b/>
          <w:color w:val="000000" w:themeColor="text1"/>
          <w:sz w:val="24"/>
          <w:lang w:val="ro-MD"/>
        </w:rPr>
      </w:pPr>
      <w:bookmarkStart w:id="2" w:name="_Toc89270388"/>
      <w:r w:rsidRPr="005C2BA9">
        <w:rPr>
          <w:rFonts w:ascii="Times New Roman" w:hAnsi="Times New Roman" w:cs="Times New Roman"/>
          <w:b/>
          <w:color w:val="000000" w:themeColor="text1"/>
          <w:sz w:val="24"/>
          <w:lang w:val="ro-MD"/>
        </w:rPr>
        <w:lastRenderedPageBreak/>
        <w:t xml:space="preserve">I. </w:t>
      </w:r>
      <w:r w:rsidR="00BA5A77" w:rsidRPr="005C2BA9">
        <w:rPr>
          <w:rFonts w:ascii="Times New Roman" w:hAnsi="Times New Roman" w:cs="Times New Roman"/>
          <w:b/>
          <w:color w:val="000000" w:themeColor="text1"/>
          <w:sz w:val="24"/>
          <w:lang w:val="ro-MD"/>
        </w:rPr>
        <w:t>Procesul de constituire a instituţiilor și organizațiilor de securitate internaţională</w:t>
      </w:r>
      <w:bookmarkEnd w:id="2"/>
    </w:p>
    <w:p w14:paraId="1932CCDD" w14:textId="63C9FD04" w:rsidR="00BA5A77" w:rsidRDefault="00BA5A77" w:rsidP="00222421">
      <w:pPr>
        <w:spacing w:after="0" w:line="360" w:lineRule="auto"/>
        <w:ind w:firstLine="708"/>
        <w:jc w:val="both"/>
        <w:rPr>
          <w:rFonts w:ascii="Times New Roman" w:hAnsi="Times New Roman" w:cs="Times New Roman"/>
          <w:sz w:val="24"/>
          <w:szCs w:val="24"/>
          <w:lang w:val="ro-MD"/>
        </w:rPr>
      </w:pPr>
      <w:r w:rsidRPr="00BA5A77">
        <w:rPr>
          <w:rFonts w:ascii="Times New Roman" w:hAnsi="Times New Roman" w:cs="Times New Roman"/>
          <w:sz w:val="24"/>
          <w:szCs w:val="24"/>
          <w:lang w:val="ro-MD"/>
        </w:rPr>
        <w:t>Instituţiile de securitate internaţională, reprezintă subiecți de o importanță deosebită ai relațiilor internaţionale.</w:t>
      </w:r>
      <w:r>
        <w:rPr>
          <w:rFonts w:ascii="Times New Roman" w:hAnsi="Times New Roman" w:cs="Times New Roman"/>
          <w:sz w:val="24"/>
          <w:szCs w:val="24"/>
          <w:lang w:val="ro-MD"/>
        </w:rPr>
        <w:t xml:space="preserve"> În opinia lui Mark Schuman, ,,</w:t>
      </w:r>
      <w:r w:rsidRPr="00BA5A77">
        <w:rPr>
          <w:rFonts w:ascii="Times New Roman" w:hAnsi="Times New Roman" w:cs="Times New Roman"/>
          <w:sz w:val="24"/>
          <w:szCs w:val="24"/>
          <w:lang w:val="ro-MD"/>
        </w:rPr>
        <w:t>impulsul necesar pentru crearea unei instituții internaţionale constă în elaborarea, recunoașterea și numirea unei proble</w:t>
      </w:r>
      <w:r>
        <w:rPr>
          <w:rFonts w:ascii="Times New Roman" w:hAnsi="Times New Roman" w:cs="Times New Roman"/>
          <w:sz w:val="24"/>
          <w:szCs w:val="24"/>
          <w:lang w:val="ro-MD"/>
        </w:rPr>
        <w:t>me de fond” (război, pace, criză</w:t>
      </w:r>
      <w:r w:rsidRPr="00BA5A77">
        <w:rPr>
          <w:rFonts w:ascii="Times New Roman" w:hAnsi="Times New Roman" w:cs="Times New Roman"/>
          <w:sz w:val="24"/>
          <w:szCs w:val="24"/>
          <w:lang w:val="ro-MD"/>
        </w:rPr>
        <w:t xml:space="preserve"> economică), la </w:t>
      </w:r>
      <w:r>
        <w:rPr>
          <w:rFonts w:ascii="Times New Roman" w:hAnsi="Times New Roman" w:cs="Times New Roman"/>
          <w:sz w:val="24"/>
          <w:szCs w:val="24"/>
          <w:lang w:val="ro-MD"/>
        </w:rPr>
        <w:t>care nici o instituție existentă până la acestea</w:t>
      </w:r>
      <w:r w:rsidRPr="00BA5A77">
        <w:rPr>
          <w:rFonts w:ascii="Times New Roman" w:hAnsi="Times New Roman" w:cs="Times New Roman"/>
          <w:sz w:val="24"/>
          <w:szCs w:val="24"/>
          <w:lang w:val="ro-MD"/>
        </w:rPr>
        <w:t xml:space="preserve"> nu oferea un repertoriu satisfăcător de răspunsuri.</w:t>
      </w:r>
    </w:p>
    <w:p w14:paraId="140B3E04" w14:textId="77777777" w:rsidR="00973B8D" w:rsidRPr="00973B8D" w:rsidRDefault="00973B8D" w:rsidP="00222421">
      <w:pPr>
        <w:spacing w:after="0" w:line="360" w:lineRule="auto"/>
        <w:ind w:firstLine="708"/>
        <w:jc w:val="both"/>
        <w:rPr>
          <w:rFonts w:ascii="Times New Roman" w:hAnsi="Times New Roman" w:cs="Times New Roman"/>
          <w:sz w:val="24"/>
          <w:szCs w:val="24"/>
          <w:lang w:val="ro-RO"/>
        </w:rPr>
      </w:pPr>
      <w:r w:rsidRPr="00973B8D">
        <w:rPr>
          <w:rFonts w:ascii="Times New Roman" w:hAnsi="Times New Roman" w:cs="Times New Roman"/>
          <w:sz w:val="24"/>
          <w:szCs w:val="24"/>
          <w:lang w:val="ro-RO"/>
        </w:rPr>
        <w:t>Necesitatea instituționalizării relațiilor dintre state este generată de:</w:t>
      </w:r>
    </w:p>
    <w:p w14:paraId="0E56D0FC" w14:textId="77777777" w:rsidR="00973B8D" w:rsidRPr="00973B8D" w:rsidRDefault="00973B8D" w:rsidP="00973B8D">
      <w:pPr>
        <w:spacing w:after="0" w:line="360" w:lineRule="auto"/>
        <w:ind w:firstLine="708"/>
        <w:jc w:val="both"/>
        <w:rPr>
          <w:rFonts w:ascii="Times New Roman" w:hAnsi="Times New Roman" w:cs="Times New Roman"/>
          <w:sz w:val="24"/>
          <w:szCs w:val="24"/>
          <w:lang w:val="ro-RO"/>
        </w:rPr>
      </w:pPr>
      <w:r w:rsidRPr="00973B8D">
        <w:rPr>
          <w:rFonts w:ascii="Times New Roman" w:hAnsi="Times New Roman" w:cs="Times New Roman"/>
          <w:sz w:val="24"/>
          <w:szCs w:val="24"/>
          <w:lang w:val="ro-RO"/>
        </w:rPr>
        <w:t>-raportul dintre interdependențele globale şi interdependența națiunilor participante la viața internaţională, raport care face necesară crearea unui cadru propice pentru colaborarea între statele respective;</w:t>
      </w:r>
    </w:p>
    <w:p w14:paraId="339C097F" w14:textId="61ECE55C" w:rsidR="00973B8D" w:rsidRPr="00973B8D" w:rsidRDefault="00973B8D" w:rsidP="00973B8D">
      <w:pPr>
        <w:spacing w:after="0" w:line="360" w:lineRule="auto"/>
        <w:ind w:firstLine="708"/>
        <w:jc w:val="both"/>
        <w:rPr>
          <w:rFonts w:ascii="Times New Roman" w:hAnsi="Times New Roman" w:cs="Times New Roman"/>
          <w:sz w:val="24"/>
          <w:szCs w:val="24"/>
          <w:lang w:val="ro-RO"/>
        </w:rPr>
      </w:pPr>
      <w:r>
        <w:rPr>
          <w:rFonts w:ascii="Times New Roman" w:hAnsi="Times New Roman" w:cs="Times New Roman"/>
          <w:sz w:val="24"/>
          <w:szCs w:val="24"/>
          <w:lang w:val="ro-RO"/>
        </w:rPr>
        <w:t>-</w:t>
      </w:r>
      <w:r w:rsidRPr="00973B8D">
        <w:rPr>
          <w:rFonts w:ascii="Times New Roman" w:hAnsi="Times New Roman" w:cs="Times New Roman"/>
          <w:sz w:val="24"/>
          <w:szCs w:val="24"/>
          <w:lang w:val="ro-RO"/>
        </w:rPr>
        <w:t>desfășurarea relațiilor internaţionale pe baze instituţionale poate contribui la democratizarea raporturilor dintre state, cerință obiectivă a epocii noastre.</w:t>
      </w:r>
    </w:p>
    <w:p w14:paraId="5827DE86" w14:textId="4D32133B" w:rsidR="00973B8D" w:rsidRDefault="00973B8D" w:rsidP="00973B8D">
      <w:pPr>
        <w:spacing w:after="0" w:line="360" w:lineRule="auto"/>
        <w:ind w:firstLine="708"/>
        <w:jc w:val="both"/>
        <w:rPr>
          <w:rFonts w:ascii="Times New Roman" w:hAnsi="Times New Roman" w:cs="Times New Roman"/>
          <w:sz w:val="24"/>
          <w:szCs w:val="24"/>
          <w:lang w:val="ro-RO"/>
        </w:rPr>
      </w:pPr>
      <w:r w:rsidRPr="00973B8D">
        <w:rPr>
          <w:rFonts w:ascii="Times New Roman" w:hAnsi="Times New Roman" w:cs="Times New Roman"/>
          <w:sz w:val="24"/>
          <w:szCs w:val="24"/>
          <w:lang w:val="ro-RO"/>
        </w:rPr>
        <w:t>Constituirea organizaţiilor internaţionale decurge din necesitatea organizării politice a societaţii inter</w:t>
      </w:r>
      <w:r w:rsidRPr="00973B8D">
        <w:rPr>
          <w:rFonts w:ascii="Times New Roman" w:hAnsi="Times New Roman" w:cs="Times New Roman"/>
          <w:sz w:val="24"/>
          <w:szCs w:val="24"/>
          <w:lang w:val="ro-RO"/>
        </w:rPr>
        <w:softHyphen/>
        <w:t>naţionale: imperativul prevenirii războiului şi asigurării păcii şi securităţii internaţionale, internaţionaliza</w:t>
      </w:r>
      <w:r w:rsidRPr="00973B8D">
        <w:rPr>
          <w:rFonts w:ascii="Times New Roman" w:hAnsi="Times New Roman" w:cs="Times New Roman"/>
          <w:sz w:val="24"/>
          <w:szCs w:val="24"/>
          <w:lang w:val="ro-RO"/>
        </w:rPr>
        <w:softHyphen/>
        <w:t>rea vieţii din societatea actuală şi interdependenţa care s-a stabilit între state, precum şi contribuţia din ce în ce mai notabilă, dar şi mai indispensabilă a organizaţiilor în gestionarea şi rezolvarea problemelor tot mai grave ale omenirii stau la baza acestei evoluţii de afirmare a organizaţiilor internaţionale.</w:t>
      </w:r>
      <w:r w:rsidR="0063438C">
        <w:rPr>
          <w:rStyle w:val="a8"/>
          <w:rFonts w:ascii="Times New Roman" w:hAnsi="Times New Roman" w:cs="Times New Roman"/>
          <w:sz w:val="24"/>
          <w:szCs w:val="24"/>
          <w:lang w:val="ro-RO"/>
        </w:rPr>
        <w:footnoteReference w:id="1"/>
      </w:r>
    </w:p>
    <w:p w14:paraId="665CB89C" w14:textId="6F1EC873" w:rsidR="00973B8D" w:rsidRPr="00973B8D" w:rsidRDefault="00973B8D" w:rsidP="00973B8D">
      <w:pPr>
        <w:spacing w:after="0" w:line="360" w:lineRule="auto"/>
        <w:ind w:firstLine="708"/>
        <w:jc w:val="both"/>
        <w:rPr>
          <w:rFonts w:ascii="Times New Roman" w:hAnsi="Times New Roman" w:cs="Times New Roman"/>
          <w:sz w:val="24"/>
          <w:szCs w:val="24"/>
          <w:lang w:val="ro-RO"/>
        </w:rPr>
      </w:pPr>
      <w:r w:rsidRPr="00973B8D">
        <w:rPr>
          <w:rFonts w:ascii="Times New Roman" w:hAnsi="Times New Roman" w:cs="Times New Roman"/>
          <w:sz w:val="24"/>
          <w:szCs w:val="24"/>
          <w:lang w:val="ro-RO"/>
        </w:rPr>
        <w:t>Distrugerile cauzate de cele două războaie mondiale au convins comunitatea internaţională de necesitatea stabilirii unei noi ordini universale bazate pe cooperare. Astfel, după cel de-al Doilea Război Mondial, în Preambulul Cartei Naţiunilor Unite, este recunoscută existenţa unei organizaţii internaţionale propriu-zise: semnatarii „stabilesc în acest fel o organizaţie internaţională numită Naţiunile Unite”.</w:t>
      </w:r>
      <w:r w:rsidR="00FC6C10">
        <w:rPr>
          <w:rStyle w:val="a8"/>
          <w:rFonts w:ascii="Times New Roman" w:hAnsi="Times New Roman" w:cs="Times New Roman"/>
          <w:sz w:val="24"/>
          <w:szCs w:val="24"/>
          <w:lang w:val="ro-RO"/>
        </w:rPr>
        <w:footnoteReference w:id="2"/>
      </w:r>
    </w:p>
    <w:p w14:paraId="7313F70D" w14:textId="45644CFF" w:rsidR="00973B8D" w:rsidRPr="00973B8D" w:rsidRDefault="00973B8D" w:rsidP="00973B8D">
      <w:pPr>
        <w:spacing w:after="0" w:line="360" w:lineRule="auto"/>
        <w:ind w:firstLine="708"/>
        <w:jc w:val="both"/>
        <w:rPr>
          <w:rFonts w:ascii="Times New Roman" w:hAnsi="Times New Roman" w:cs="Times New Roman"/>
          <w:sz w:val="24"/>
          <w:szCs w:val="24"/>
          <w:lang w:val="ro-RO"/>
        </w:rPr>
      </w:pPr>
      <w:r w:rsidRPr="00973B8D">
        <w:rPr>
          <w:rFonts w:ascii="Times New Roman" w:hAnsi="Times New Roman" w:cs="Times New Roman"/>
          <w:sz w:val="24"/>
          <w:szCs w:val="24"/>
          <w:lang w:val="ro-RO"/>
        </w:rPr>
        <w:t>Cooperarea internaţională multilaterală constituie fundamentul unui sistem mondial stabil.</w:t>
      </w:r>
      <w:r>
        <w:rPr>
          <w:rFonts w:ascii="Times New Roman" w:hAnsi="Times New Roman" w:cs="Times New Roman"/>
          <w:sz w:val="24"/>
          <w:szCs w:val="24"/>
          <w:lang w:val="ro-RO"/>
        </w:rPr>
        <w:t xml:space="preserve"> </w:t>
      </w:r>
      <w:r w:rsidRPr="00973B8D">
        <w:rPr>
          <w:rFonts w:ascii="Times New Roman" w:hAnsi="Times New Roman" w:cs="Times New Roman"/>
          <w:sz w:val="24"/>
          <w:szCs w:val="24"/>
          <w:lang w:val="ro-RO"/>
        </w:rPr>
        <w:t xml:space="preserve">De la apariţia primelor forme de organizaţii internaţionale, modificările caracteristicilor mediului de securitate au determinat şi transformarea acestora, în special în cazul celor care activează în domeniul securităţii. Perioada sfârşitului de secol XX şi începutului de secol XXI a influenţat şi a modificat considerabil profilul organizaţiilor internaţionale de securitate, atât din punct de vedere al adaptării strategiilor la provocările </w:t>
      </w:r>
      <w:r>
        <w:rPr>
          <w:rFonts w:ascii="Times New Roman" w:hAnsi="Times New Roman" w:cs="Times New Roman"/>
          <w:sz w:val="24"/>
          <w:szCs w:val="24"/>
          <w:lang w:val="ro-RO"/>
        </w:rPr>
        <w:t>mediului de securitate (NATO</w:t>
      </w:r>
      <w:r w:rsidRPr="00973B8D">
        <w:rPr>
          <w:rFonts w:ascii="Times New Roman" w:hAnsi="Times New Roman" w:cs="Times New Roman"/>
          <w:sz w:val="24"/>
          <w:szCs w:val="24"/>
          <w:lang w:val="ro-RO"/>
        </w:rPr>
        <w:t>, ONU, OSCE etc.), cât şi al sporirii numărului de membri (NATO şi UE).</w:t>
      </w:r>
    </w:p>
    <w:p w14:paraId="5FF9A77B" w14:textId="40CC02F4" w:rsidR="00973B8D" w:rsidRPr="00973B8D" w:rsidRDefault="00973B8D" w:rsidP="004B51C2">
      <w:pPr>
        <w:spacing w:after="0" w:line="360" w:lineRule="auto"/>
        <w:ind w:firstLine="708"/>
        <w:jc w:val="both"/>
        <w:rPr>
          <w:rFonts w:ascii="Times New Roman" w:hAnsi="Times New Roman" w:cs="Times New Roman"/>
          <w:sz w:val="24"/>
          <w:szCs w:val="24"/>
          <w:lang w:val="ro-RO"/>
        </w:rPr>
      </w:pPr>
      <w:r>
        <w:rPr>
          <w:rFonts w:ascii="Times New Roman" w:hAnsi="Times New Roman" w:cs="Times New Roman"/>
          <w:sz w:val="24"/>
          <w:szCs w:val="24"/>
          <w:lang w:val="ro-RO"/>
        </w:rPr>
        <w:t>P</w:t>
      </w:r>
      <w:r w:rsidRPr="00973B8D">
        <w:rPr>
          <w:rFonts w:ascii="Times New Roman" w:hAnsi="Times New Roman" w:cs="Times New Roman"/>
          <w:sz w:val="24"/>
          <w:szCs w:val="24"/>
          <w:lang w:val="ro-RO"/>
        </w:rPr>
        <w:t xml:space="preserve">rincipalele instituţii şi organizaţii internaţionale de securitate trec printr-o </w:t>
      </w:r>
      <w:r>
        <w:rPr>
          <w:rFonts w:ascii="Times New Roman" w:hAnsi="Times New Roman" w:cs="Times New Roman"/>
          <w:sz w:val="24"/>
          <w:szCs w:val="24"/>
          <w:lang w:val="ro-RO"/>
        </w:rPr>
        <w:t>perioadă</w:t>
      </w:r>
      <w:r w:rsidRPr="00973B8D">
        <w:rPr>
          <w:rFonts w:ascii="Times New Roman" w:hAnsi="Times New Roman" w:cs="Times New Roman"/>
          <w:sz w:val="24"/>
          <w:szCs w:val="24"/>
          <w:lang w:val="ro-RO"/>
        </w:rPr>
        <w:t xml:space="preserve"> de restructurare, </w:t>
      </w:r>
      <w:r>
        <w:rPr>
          <w:rFonts w:ascii="Times New Roman" w:hAnsi="Times New Roman" w:cs="Times New Roman"/>
          <w:sz w:val="24"/>
          <w:szCs w:val="24"/>
          <w:lang w:val="ro-RO"/>
        </w:rPr>
        <w:t>dapt fiind faptul că la etapa actuală, mediul de securitate</w:t>
      </w:r>
      <w:r w:rsidRPr="00973B8D">
        <w:rPr>
          <w:rFonts w:ascii="Times New Roman" w:hAnsi="Times New Roman" w:cs="Times New Roman"/>
          <w:sz w:val="24"/>
          <w:szCs w:val="24"/>
          <w:lang w:val="ro-RO"/>
        </w:rPr>
        <w:t xml:space="preserve"> este caracterizat de o </w:t>
      </w:r>
      <w:r w:rsidRPr="00973B8D">
        <w:rPr>
          <w:rFonts w:ascii="Times New Roman" w:hAnsi="Times New Roman" w:cs="Times New Roman"/>
          <w:sz w:val="24"/>
          <w:szCs w:val="24"/>
          <w:lang w:val="ro-RO"/>
        </w:rPr>
        <w:lastRenderedPageBreak/>
        <w:t xml:space="preserve">complexitate sporită, de un grad ridicat de instabilitate şi imprevizibilitate şi de un proces de profundă transformare care generează consecințe ce pot afecta, pe termen lung, comunitatea internațională. </w:t>
      </w:r>
      <w:r>
        <w:rPr>
          <w:rFonts w:ascii="Times New Roman" w:hAnsi="Times New Roman" w:cs="Times New Roman"/>
          <w:sz w:val="24"/>
          <w:szCs w:val="24"/>
          <w:lang w:val="ro-RO"/>
        </w:rPr>
        <w:t xml:space="preserve">Astfel, </w:t>
      </w:r>
      <w:r w:rsidRPr="00973B8D">
        <w:rPr>
          <w:rFonts w:ascii="Times New Roman" w:hAnsi="Times New Roman" w:cs="Times New Roman"/>
          <w:sz w:val="24"/>
          <w:szCs w:val="24"/>
          <w:lang w:val="ro-RO"/>
        </w:rPr>
        <w:t xml:space="preserve">importanţa existenţei şi activităţii lor pentru stabilitatea şi securitatea lumii nu a scăzut. </w:t>
      </w:r>
      <w:r w:rsidR="004B51C2">
        <w:rPr>
          <w:rFonts w:ascii="Times New Roman" w:hAnsi="Times New Roman" w:cs="Times New Roman"/>
          <w:sz w:val="24"/>
          <w:szCs w:val="24"/>
          <w:lang w:val="ro-RO"/>
        </w:rPr>
        <w:t xml:space="preserve">Dimpotrivă, </w:t>
      </w:r>
      <w:r w:rsidRPr="00973B8D">
        <w:rPr>
          <w:rFonts w:ascii="Times New Roman" w:hAnsi="Times New Roman" w:cs="Times New Roman"/>
          <w:sz w:val="24"/>
          <w:szCs w:val="24"/>
          <w:lang w:val="ro-RO"/>
        </w:rPr>
        <w:t xml:space="preserve"> </w:t>
      </w:r>
      <w:r w:rsidR="004B51C2">
        <w:rPr>
          <w:rFonts w:ascii="Times New Roman" w:hAnsi="Times New Roman" w:cs="Times New Roman"/>
          <w:sz w:val="24"/>
          <w:szCs w:val="24"/>
          <w:lang w:val="ro-RO"/>
        </w:rPr>
        <w:t xml:space="preserve">trebuie </w:t>
      </w:r>
      <w:r w:rsidRPr="00973B8D">
        <w:rPr>
          <w:rFonts w:ascii="Times New Roman" w:hAnsi="Times New Roman" w:cs="Times New Roman"/>
          <w:sz w:val="24"/>
          <w:szCs w:val="24"/>
          <w:lang w:val="ro-RO"/>
        </w:rPr>
        <w:t xml:space="preserve">îndeplinită condiţia adaptării eficiente la </w:t>
      </w:r>
      <w:r w:rsidR="004B51C2">
        <w:rPr>
          <w:rFonts w:ascii="Times New Roman" w:hAnsi="Times New Roman" w:cs="Times New Roman"/>
          <w:sz w:val="24"/>
          <w:szCs w:val="24"/>
          <w:lang w:val="ro-RO"/>
        </w:rPr>
        <w:t>noile caracteristici ale mediului de securitate.</w:t>
      </w:r>
    </w:p>
    <w:p w14:paraId="33EAA163" w14:textId="77777777" w:rsidR="00973B8D" w:rsidRDefault="00973B8D" w:rsidP="00973B8D">
      <w:pPr>
        <w:spacing w:after="0" w:line="360" w:lineRule="auto"/>
        <w:ind w:firstLine="708"/>
        <w:jc w:val="both"/>
        <w:rPr>
          <w:rFonts w:ascii="Times New Roman" w:hAnsi="Times New Roman" w:cs="Times New Roman"/>
          <w:sz w:val="24"/>
          <w:szCs w:val="24"/>
          <w:lang w:val="ro-RO"/>
        </w:rPr>
      </w:pPr>
      <w:r w:rsidRPr="00973B8D">
        <w:rPr>
          <w:rFonts w:ascii="Times New Roman" w:hAnsi="Times New Roman" w:cs="Times New Roman"/>
          <w:sz w:val="24"/>
          <w:szCs w:val="24"/>
          <w:lang w:val="ro-RO"/>
        </w:rPr>
        <w:t xml:space="preserve">Organizaţiile internaţionale de securitate se disting de celelalte organizaţii prin aceea că îşi au originile în consensul statelor de a coopera în probleme de reducere a violenţei şi realizare a păcii şi securităţii, prin folosirea unei largi game de acorduri şi mecanisme. </w:t>
      </w:r>
    </w:p>
    <w:p w14:paraId="079AF9F8" w14:textId="4B3E2922" w:rsidR="00973B8D" w:rsidRPr="00973B8D" w:rsidRDefault="00973B8D" w:rsidP="00973B8D">
      <w:pPr>
        <w:spacing w:after="0" w:line="360" w:lineRule="auto"/>
        <w:ind w:firstLine="708"/>
        <w:jc w:val="both"/>
        <w:rPr>
          <w:rFonts w:ascii="Times New Roman" w:hAnsi="Times New Roman" w:cs="Times New Roman"/>
          <w:sz w:val="24"/>
          <w:szCs w:val="24"/>
          <w:lang w:val="ro-RO"/>
        </w:rPr>
      </w:pPr>
      <w:r w:rsidRPr="00973B8D">
        <w:rPr>
          <w:rFonts w:ascii="Times New Roman" w:hAnsi="Times New Roman" w:cs="Times New Roman"/>
          <w:sz w:val="24"/>
          <w:szCs w:val="24"/>
          <w:lang w:val="ro-RO"/>
        </w:rPr>
        <w:t xml:space="preserve">Sintetizând, putem afirma că există cel puţin patru seturi de sarcini pe care organizaţiile internaţionale de securitate le pot îndeplini: </w:t>
      </w:r>
    </w:p>
    <w:p w14:paraId="5F74623A" w14:textId="77777777" w:rsidR="00973B8D" w:rsidRPr="00973B8D" w:rsidRDefault="00973B8D" w:rsidP="00973B8D">
      <w:pPr>
        <w:spacing w:after="0" w:line="360" w:lineRule="auto"/>
        <w:ind w:firstLine="708"/>
        <w:jc w:val="both"/>
        <w:rPr>
          <w:rFonts w:ascii="Times New Roman" w:hAnsi="Times New Roman" w:cs="Times New Roman"/>
          <w:sz w:val="24"/>
          <w:szCs w:val="24"/>
          <w:lang w:val="ro-RO"/>
        </w:rPr>
      </w:pPr>
      <w:r w:rsidRPr="00973B8D">
        <w:rPr>
          <w:rFonts w:ascii="Times New Roman" w:hAnsi="Times New Roman" w:cs="Times New Roman"/>
          <w:sz w:val="24"/>
          <w:szCs w:val="24"/>
          <w:lang w:val="ro-RO"/>
        </w:rPr>
        <w:t xml:space="preserve">1. promovarea dialogului de securitate şi gestionarea crizelor ca sarcini de bază destinate stabilirii şi/sau menţinerii păcii; </w:t>
      </w:r>
    </w:p>
    <w:p w14:paraId="0EE941AF" w14:textId="77777777" w:rsidR="00973B8D" w:rsidRPr="00973B8D" w:rsidRDefault="00973B8D" w:rsidP="00973B8D">
      <w:pPr>
        <w:spacing w:after="0" w:line="360" w:lineRule="auto"/>
        <w:ind w:firstLine="708"/>
        <w:jc w:val="both"/>
        <w:rPr>
          <w:rFonts w:ascii="Times New Roman" w:hAnsi="Times New Roman" w:cs="Times New Roman"/>
          <w:sz w:val="24"/>
          <w:szCs w:val="24"/>
          <w:lang w:val="ro-RO"/>
        </w:rPr>
      </w:pPr>
      <w:r w:rsidRPr="00973B8D">
        <w:rPr>
          <w:rFonts w:ascii="Times New Roman" w:hAnsi="Times New Roman" w:cs="Times New Roman"/>
          <w:sz w:val="24"/>
          <w:szCs w:val="24"/>
          <w:lang w:val="ro-RO"/>
        </w:rPr>
        <w:t xml:space="preserve">2. crearea de sisteme de cooperare militară bazate pe constrângeri reciproce, destinate reducerii pericolelor ce decurg din activităţile militare, sau pe capacităţi comune pentru misiuni de pace; </w:t>
      </w:r>
    </w:p>
    <w:p w14:paraId="25899EA8" w14:textId="77777777" w:rsidR="00973B8D" w:rsidRPr="00973B8D" w:rsidRDefault="00973B8D" w:rsidP="00973B8D">
      <w:pPr>
        <w:spacing w:after="0" w:line="360" w:lineRule="auto"/>
        <w:ind w:firstLine="708"/>
        <w:jc w:val="both"/>
        <w:rPr>
          <w:rFonts w:ascii="Times New Roman" w:hAnsi="Times New Roman" w:cs="Times New Roman"/>
          <w:sz w:val="24"/>
          <w:szCs w:val="24"/>
          <w:lang w:val="ro-RO"/>
        </w:rPr>
      </w:pPr>
      <w:r w:rsidRPr="00973B8D">
        <w:rPr>
          <w:rFonts w:ascii="Times New Roman" w:hAnsi="Times New Roman" w:cs="Times New Roman"/>
          <w:sz w:val="24"/>
          <w:szCs w:val="24"/>
          <w:lang w:val="ro-RO"/>
        </w:rPr>
        <w:t xml:space="preserve">3. promovarea standardelor democratice şi respectarea drepturilor omului ca scopuri în sine; </w:t>
      </w:r>
    </w:p>
    <w:p w14:paraId="2B9862D5" w14:textId="77777777" w:rsidR="00973B8D" w:rsidRPr="00973B8D" w:rsidRDefault="00973B8D" w:rsidP="00973B8D">
      <w:pPr>
        <w:spacing w:after="0" w:line="360" w:lineRule="auto"/>
        <w:ind w:firstLine="708"/>
        <w:jc w:val="both"/>
        <w:rPr>
          <w:rFonts w:ascii="Times New Roman" w:hAnsi="Times New Roman" w:cs="Times New Roman"/>
          <w:sz w:val="24"/>
          <w:szCs w:val="24"/>
          <w:lang w:val="ro-RO"/>
        </w:rPr>
      </w:pPr>
      <w:r w:rsidRPr="00973B8D">
        <w:rPr>
          <w:rFonts w:ascii="Times New Roman" w:hAnsi="Times New Roman" w:cs="Times New Roman"/>
          <w:sz w:val="24"/>
          <w:szCs w:val="24"/>
          <w:lang w:val="ro-RO"/>
        </w:rPr>
        <w:t>4. promovarea securităţii prin mecanisme economice, întărind atât prosperitatea, cât şi interdependenţa actorilor, şi prin abordări cooperative ale riscurilor şi provocărilor, inclusiv terorismul şi proliferarea armelor de distrugere în masă.</w:t>
      </w:r>
    </w:p>
    <w:p w14:paraId="11C8C5E3" w14:textId="77777777" w:rsidR="00973B8D" w:rsidRDefault="00973B8D" w:rsidP="00973B8D">
      <w:pPr>
        <w:spacing w:after="0" w:line="360" w:lineRule="auto"/>
        <w:ind w:firstLine="708"/>
        <w:jc w:val="both"/>
        <w:rPr>
          <w:rFonts w:ascii="Times New Roman" w:hAnsi="Times New Roman" w:cs="Times New Roman"/>
          <w:sz w:val="24"/>
          <w:szCs w:val="24"/>
          <w:lang w:val="ro-RO"/>
        </w:rPr>
      </w:pPr>
      <w:r w:rsidRPr="00973B8D">
        <w:rPr>
          <w:rFonts w:ascii="Times New Roman" w:hAnsi="Times New Roman" w:cs="Times New Roman"/>
          <w:sz w:val="24"/>
          <w:szCs w:val="24"/>
          <w:lang w:val="ro-RO"/>
        </w:rPr>
        <w:t>Aşadar, în cadrul sistemului mondial, organizaţiile internaţionale de securitate sunt cele mai complexe forme de cooperare guvernamentală internaţională, deoarece domeniul cărora acestea se adresează este unul polivalent. Securitatea nu înseamnă doar securitate militară, ci, dimpotrivă, planurile sale de manifestare includ atât sfera militară, cât şi pe cea non</w:t>
      </w:r>
      <w:r>
        <w:rPr>
          <w:rFonts w:ascii="Times New Roman" w:hAnsi="Times New Roman" w:cs="Times New Roman"/>
          <w:sz w:val="24"/>
          <w:szCs w:val="24"/>
          <w:lang w:val="ro-RO"/>
        </w:rPr>
        <w:t>-</w:t>
      </w:r>
      <w:r w:rsidRPr="00973B8D">
        <w:rPr>
          <w:rFonts w:ascii="Times New Roman" w:hAnsi="Times New Roman" w:cs="Times New Roman"/>
          <w:sz w:val="24"/>
          <w:szCs w:val="24"/>
          <w:lang w:val="ro-RO"/>
        </w:rPr>
        <w:t xml:space="preserve">militară (politică, economică, socială, culturală, ecologică etc.), de la nivelul individului uman la cel al întregii lumi. </w:t>
      </w:r>
    </w:p>
    <w:p w14:paraId="10144A04" w14:textId="5E5C61F7" w:rsidR="00973B8D" w:rsidRPr="00973B8D" w:rsidRDefault="00973B8D" w:rsidP="00973B8D">
      <w:pPr>
        <w:spacing w:after="0" w:line="360" w:lineRule="auto"/>
        <w:ind w:firstLine="708"/>
        <w:jc w:val="both"/>
        <w:rPr>
          <w:rFonts w:ascii="Times New Roman" w:hAnsi="Times New Roman" w:cs="Times New Roman"/>
          <w:sz w:val="24"/>
          <w:szCs w:val="24"/>
          <w:lang w:val="ro-RO"/>
        </w:rPr>
      </w:pPr>
      <w:r w:rsidRPr="00973B8D">
        <w:rPr>
          <w:rFonts w:ascii="Times New Roman" w:hAnsi="Times New Roman" w:cs="Times New Roman"/>
          <w:sz w:val="24"/>
          <w:szCs w:val="24"/>
          <w:lang w:val="ro-RO"/>
        </w:rPr>
        <w:t>Fie că respectiva organizaţie internaţională este explicit una de securitate, prin titulatura sa sau prin Carta de înfiinţare (cum sunt, de exemplu, OSCE şi NATO), fie că una dintre funcţiile sale este aceea de a asigura securitatea statelor membre şi cetăţenilor lor într-unul sau mai multe dintre domeniile vieţii sociale (cum ar fi Uniunea Europeană), organizaţiile internaţionale de securitate par a deţine cea mai mare pondere în sistemul mondial.</w:t>
      </w:r>
    </w:p>
    <w:p w14:paraId="56FC7D1C" w14:textId="77777777" w:rsidR="00BA5A77" w:rsidRPr="00BA5A77" w:rsidRDefault="00BA5A77" w:rsidP="00BA5A77">
      <w:pPr>
        <w:spacing w:after="0" w:line="360" w:lineRule="auto"/>
        <w:ind w:firstLine="708"/>
        <w:jc w:val="both"/>
        <w:rPr>
          <w:rFonts w:ascii="Times New Roman" w:hAnsi="Times New Roman" w:cs="Times New Roman"/>
          <w:sz w:val="24"/>
          <w:szCs w:val="24"/>
          <w:lang w:val="ro-MD"/>
        </w:rPr>
      </w:pPr>
    </w:p>
    <w:p w14:paraId="361423F3" w14:textId="4548E92E" w:rsidR="003C2697" w:rsidRDefault="003C2697">
      <w:pPr>
        <w:rPr>
          <w:rFonts w:ascii="Times New Roman" w:hAnsi="Times New Roman" w:cs="Times New Roman"/>
          <w:b/>
          <w:bCs/>
          <w:sz w:val="24"/>
          <w:szCs w:val="24"/>
          <w:lang w:val="ro-MD"/>
        </w:rPr>
      </w:pPr>
    </w:p>
    <w:p w14:paraId="23792F66" w14:textId="4B87807A" w:rsidR="00742AF8" w:rsidRPr="003C2697" w:rsidRDefault="003C2697" w:rsidP="00222421">
      <w:pPr>
        <w:pStyle w:val="1"/>
        <w:spacing w:after="240"/>
        <w:jc w:val="center"/>
        <w:rPr>
          <w:rFonts w:ascii="Times New Roman" w:hAnsi="Times New Roman" w:cs="Times New Roman"/>
          <w:b/>
          <w:color w:val="000000" w:themeColor="text1"/>
          <w:sz w:val="28"/>
          <w:lang w:val="ro-MD"/>
        </w:rPr>
      </w:pPr>
      <w:bookmarkStart w:id="3" w:name="_Toc89270389"/>
      <w:r>
        <w:rPr>
          <w:rFonts w:ascii="Times New Roman" w:hAnsi="Times New Roman" w:cs="Times New Roman"/>
          <w:b/>
          <w:color w:val="000000" w:themeColor="text1"/>
          <w:sz w:val="28"/>
          <w:lang w:val="ro-MD"/>
        </w:rPr>
        <w:lastRenderedPageBreak/>
        <w:t xml:space="preserve">II. </w:t>
      </w:r>
      <w:r w:rsidR="00742AF8" w:rsidRPr="003C2697">
        <w:rPr>
          <w:rFonts w:ascii="Times New Roman" w:hAnsi="Times New Roman" w:cs="Times New Roman"/>
          <w:b/>
          <w:color w:val="000000" w:themeColor="text1"/>
          <w:sz w:val="28"/>
          <w:lang w:val="ro-MD"/>
        </w:rPr>
        <w:t>Rolul ONU (Organizația Națiunilor Unite) în asigurarea securității internaționale</w:t>
      </w:r>
      <w:bookmarkEnd w:id="3"/>
    </w:p>
    <w:p w14:paraId="1D734237" w14:textId="77777777" w:rsidR="00742AF8" w:rsidRDefault="00742AF8" w:rsidP="00222421">
      <w:pPr>
        <w:spacing w:after="0" w:line="360" w:lineRule="auto"/>
        <w:jc w:val="both"/>
        <w:rPr>
          <w:rFonts w:ascii="Times New Roman" w:hAnsi="Times New Roman" w:cs="Times New Roman"/>
          <w:bCs/>
          <w:sz w:val="24"/>
          <w:szCs w:val="24"/>
          <w:lang w:val="ro-RO"/>
        </w:rPr>
      </w:pPr>
      <w:r>
        <w:rPr>
          <w:rFonts w:ascii="Times New Roman" w:hAnsi="Times New Roman" w:cs="Times New Roman"/>
          <w:bCs/>
          <w:sz w:val="24"/>
          <w:szCs w:val="24"/>
          <w:lang w:val="ro-MD"/>
        </w:rPr>
        <w:tab/>
      </w:r>
      <w:r>
        <w:rPr>
          <w:rFonts w:ascii="Times New Roman" w:hAnsi="Times New Roman" w:cs="Times New Roman"/>
          <w:bCs/>
          <w:sz w:val="24"/>
          <w:szCs w:val="24"/>
          <w:lang w:val="ro-RO"/>
        </w:rPr>
        <w:t>Î</w:t>
      </w:r>
      <w:r w:rsidRPr="00742AF8">
        <w:rPr>
          <w:rFonts w:ascii="Times New Roman" w:hAnsi="Times New Roman" w:cs="Times New Roman"/>
          <w:bCs/>
          <w:sz w:val="24"/>
          <w:szCs w:val="24"/>
          <w:lang w:val="ro-RO"/>
        </w:rPr>
        <w:t xml:space="preserve">nfiinţată la 26 iunie 1945 şi devenită efectivă la 24 octombrie 1945, Organizaţia Naţiunilor Unite şi-a stabilit ca principal scop menţinerea păcii şi securităţii internaţionale şi promovarea cooperării economice, sociale, culturale şi umanitare. În ceea ce priveşte pacea şi securitatea internaţională, de la crearea sa, ONU a fost adesea chemată să prevină disputele ce s-ar fi putut transforma în conflicte armate, să convingă părţile opozante să folosească masa de discuţii, şi nu forţa armată, sau să ajute la restabilirea păcii în cazul declanşării vreunui conflict. </w:t>
      </w:r>
    </w:p>
    <w:p w14:paraId="7C3E5D3C" w14:textId="77777777" w:rsidR="00270E1F" w:rsidRDefault="00742AF8" w:rsidP="00222421">
      <w:pPr>
        <w:spacing w:after="0" w:line="360" w:lineRule="auto"/>
        <w:ind w:firstLine="708"/>
        <w:jc w:val="both"/>
        <w:rPr>
          <w:rFonts w:ascii="Times New Roman" w:hAnsi="Times New Roman" w:cs="Times New Roman"/>
          <w:bCs/>
          <w:sz w:val="24"/>
          <w:szCs w:val="24"/>
          <w:lang w:val="ro-RO"/>
        </w:rPr>
      </w:pPr>
      <w:r w:rsidRPr="00742AF8">
        <w:rPr>
          <w:rFonts w:ascii="Times New Roman" w:hAnsi="Times New Roman" w:cs="Times New Roman"/>
          <w:bCs/>
          <w:sz w:val="24"/>
          <w:szCs w:val="24"/>
          <w:lang w:val="ro-RO"/>
        </w:rPr>
        <w:t>În cursul anilor ’90, au apărut s</w:t>
      </w:r>
      <w:r>
        <w:rPr>
          <w:rFonts w:ascii="Times New Roman" w:hAnsi="Times New Roman" w:cs="Times New Roman"/>
          <w:bCs/>
          <w:sz w:val="24"/>
          <w:szCs w:val="24"/>
          <w:lang w:val="ro-RO"/>
        </w:rPr>
        <w:t>chimbări majore în structura</w:t>
      </w:r>
      <w:r w:rsidRPr="00742AF8">
        <w:rPr>
          <w:rFonts w:ascii="Times New Roman" w:hAnsi="Times New Roman" w:cs="Times New Roman"/>
          <w:bCs/>
          <w:sz w:val="24"/>
          <w:szCs w:val="24"/>
          <w:lang w:val="ro-RO"/>
        </w:rPr>
        <w:t xml:space="preserve"> conflictului, peste 90% dintre conflicte desfăşurându-se în interiorul statelor, şi nu între ele. Din acest motiv, ONU a reconstruit o nouă gamă de instrumente, accentuând prevenirea conflictelor, adaptând continuu operaţiunile de menţinere a păcii, implicând organiza</w:t>
      </w:r>
      <w:r>
        <w:rPr>
          <w:rFonts w:ascii="Times New Roman" w:hAnsi="Times New Roman" w:cs="Times New Roman"/>
          <w:bCs/>
          <w:sz w:val="24"/>
          <w:szCs w:val="24"/>
          <w:lang w:val="ro-RO"/>
        </w:rPr>
        <w:t>ţiile internaţionale şi consolidând</w:t>
      </w:r>
      <w:r w:rsidRPr="00742AF8">
        <w:rPr>
          <w:rFonts w:ascii="Times New Roman" w:hAnsi="Times New Roman" w:cs="Times New Roman"/>
          <w:bCs/>
          <w:sz w:val="24"/>
          <w:szCs w:val="24"/>
          <w:lang w:val="ro-RO"/>
        </w:rPr>
        <w:t xml:space="preserve"> construirea păcii post-conflictuale. </w:t>
      </w:r>
    </w:p>
    <w:p w14:paraId="2D338138" w14:textId="77777777" w:rsidR="00270E1F" w:rsidRDefault="00742AF8" w:rsidP="00742AF8">
      <w:pPr>
        <w:spacing w:after="0" w:line="360" w:lineRule="auto"/>
        <w:ind w:firstLine="708"/>
        <w:jc w:val="both"/>
        <w:rPr>
          <w:rFonts w:ascii="Times New Roman" w:hAnsi="Times New Roman" w:cs="Times New Roman"/>
          <w:bCs/>
          <w:sz w:val="24"/>
          <w:szCs w:val="24"/>
          <w:lang w:val="ro-RO"/>
        </w:rPr>
      </w:pPr>
      <w:r w:rsidRPr="00742AF8">
        <w:rPr>
          <w:rFonts w:ascii="Times New Roman" w:hAnsi="Times New Roman" w:cs="Times New Roman"/>
          <w:bCs/>
          <w:sz w:val="24"/>
          <w:szCs w:val="24"/>
          <w:lang w:val="ro-RO"/>
        </w:rPr>
        <w:t xml:space="preserve">Confruntat cu conflicte caracterizate de violenţă etnică (în Somalia, Ruanda şi fosta Iugoslavie), Consiliul de Securitate al ONU a renunţat la desfăşurarea operaţiunilor între anii 1995 şi 1997, însă crizele profunde din Congo, Africa Centrală, Timorul de Est, Kosovo, Sierra Leone şi Etiopia-Eritreea au determinat, în ultimii ani, reluarea misiunilor de menţinere a păcii. </w:t>
      </w:r>
    </w:p>
    <w:p w14:paraId="717E913F" w14:textId="2BF106A7" w:rsidR="00742AF8" w:rsidRPr="00742AF8" w:rsidRDefault="00742AF8" w:rsidP="00742AF8">
      <w:pPr>
        <w:spacing w:after="0" w:line="360" w:lineRule="auto"/>
        <w:ind w:firstLine="708"/>
        <w:jc w:val="both"/>
        <w:rPr>
          <w:rFonts w:ascii="Times New Roman" w:hAnsi="Times New Roman" w:cs="Times New Roman"/>
          <w:bCs/>
          <w:sz w:val="24"/>
          <w:szCs w:val="24"/>
          <w:lang w:val="ro-RO"/>
        </w:rPr>
      </w:pPr>
      <w:r w:rsidRPr="00742AF8">
        <w:rPr>
          <w:rFonts w:ascii="Times New Roman" w:hAnsi="Times New Roman" w:cs="Times New Roman"/>
          <w:bCs/>
          <w:sz w:val="24"/>
          <w:szCs w:val="24"/>
          <w:lang w:val="ro-RO"/>
        </w:rPr>
        <w:t xml:space="preserve">Experienţa anilor trecuţi a făcut ca ONU să se concentreze mai mult ca niciodată pe construirea păcii şi pe sprijinirea structurilor ce o vor consolida. Tot această experienţă a arătat că menţinerea păcii, în sensul evitării conflictului militar, nu este suficientă pentru stabilirea unei păci sigure; o asemenea securitate poate fi realizată numai prin ajutorul acordat ţărilor pentru a favoriza dezvoltarea economică, justiţia socială, protecţia drepturilor omului, buna guvernare şi desfăşurare a procesului democratic. </w:t>
      </w:r>
    </w:p>
    <w:p w14:paraId="1F9720A4" w14:textId="77777777" w:rsidR="00742AF8" w:rsidRPr="00742AF8" w:rsidRDefault="00742AF8" w:rsidP="00270E1F">
      <w:pPr>
        <w:spacing w:after="0" w:line="360" w:lineRule="auto"/>
        <w:ind w:firstLine="708"/>
        <w:jc w:val="both"/>
        <w:rPr>
          <w:rFonts w:ascii="Times New Roman" w:hAnsi="Times New Roman" w:cs="Times New Roman"/>
          <w:bCs/>
          <w:sz w:val="24"/>
          <w:szCs w:val="24"/>
          <w:lang w:val="ro-RO"/>
        </w:rPr>
      </w:pPr>
      <w:r w:rsidRPr="00742AF8">
        <w:rPr>
          <w:rFonts w:ascii="Times New Roman" w:hAnsi="Times New Roman" w:cs="Times New Roman"/>
          <w:bCs/>
          <w:sz w:val="24"/>
          <w:szCs w:val="24"/>
          <w:lang w:val="ro-RO"/>
        </w:rPr>
        <w:t>O altă coordonată importantă a activităţii ONU este susţinerea dezvoltării economice şi sociale a statelor lumii. Deşi aproape toţi indivizii umani asociază această organizaţie cu problemele păcii şi securităţii, ONU se ghidează după următorul principiu: pacea şi securitatea durabile sunt posibile numai dacă este asigurată bunăstarea economică şi socială a oamenilor din toată lumea.</w:t>
      </w:r>
    </w:p>
    <w:p w14:paraId="61E2EEA4" w14:textId="77777777" w:rsidR="00270E1F" w:rsidRDefault="00742AF8" w:rsidP="00270E1F">
      <w:pPr>
        <w:spacing w:after="0" w:line="360" w:lineRule="auto"/>
        <w:ind w:firstLine="708"/>
        <w:jc w:val="both"/>
        <w:rPr>
          <w:rFonts w:ascii="Times New Roman" w:hAnsi="Times New Roman" w:cs="Times New Roman"/>
          <w:bCs/>
          <w:sz w:val="24"/>
          <w:szCs w:val="24"/>
          <w:lang w:val="ro-RO"/>
        </w:rPr>
      </w:pPr>
      <w:r w:rsidRPr="00742AF8">
        <w:rPr>
          <w:rFonts w:ascii="Times New Roman" w:hAnsi="Times New Roman" w:cs="Times New Roman"/>
          <w:bCs/>
          <w:sz w:val="24"/>
          <w:szCs w:val="24"/>
          <w:lang w:val="ro-RO"/>
        </w:rPr>
        <w:t xml:space="preserve">În ultimul deceniu, războaiele civile au devenit o cauză centrală a situaţiilor de criză şi, de când a coordonat pentru prima dată operaţiunile de asistenţă umanitară în Europa după cel de-al Doilea Război Mondial, ONU a fost însărcinată de comunitatea internaţională să răspundă la dezastrele naturale sau produse de om ce depăşesc capacitatea autorităţilor naţionale. </w:t>
      </w:r>
    </w:p>
    <w:p w14:paraId="03CBE5B6" w14:textId="59EA06B5" w:rsidR="00742AF8" w:rsidRPr="00742AF8" w:rsidRDefault="00742AF8" w:rsidP="00270E1F">
      <w:pPr>
        <w:spacing w:after="0" w:line="360" w:lineRule="auto"/>
        <w:ind w:firstLine="708"/>
        <w:jc w:val="both"/>
        <w:rPr>
          <w:rFonts w:ascii="Times New Roman" w:hAnsi="Times New Roman" w:cs="Times New Roman"/>
          <w:bCs/>
          <w:sz w:val="24"/>
          <w:szCs w:val="24"/>
          <w:lang w:val="ro-RO"/>
        </w:rPr>
      </w:pPr>
      <w:r w:rsidRPr="00742AF8">
        <w:rPr>
          <w:rFonts w:ascii="Times New Roman" w:hAnsi="Times New Roman" w:cs="Times New Roman"/>
          <w:bCs/>
          <w:sz w:val="24"/>
          <w:szCs w:val="24"/>
          <w:lang w:val="ro-RO"/>
        </w:rPr>
        <w:t xml:space="preserve">Înaltul Comisariat ONU pentru Refugiaţi oferă protecţie internaţională şi asistenţă pentru peste 22 de milioane de refugiaţi, în timp ce Programul Mondial pentru Hrană furnizează o treime din asistenţa de urgenţă. De asemenea, ONU încearcă şi reducerea vulnerabilităţii ţărilor la </w:t>
      </w:r>
      <w:r w:rsidRPr="00742AF8">
        <w:rPr>
          <w:rFonts w:ascii="Times New Roman" w:hAnsi="Times New Roman" w:cs="Times New Roman"/>
          <w:bCs/>
          <w:sz w:val="24"/>
          <w:szCs w:val="24"/>
          <w:lang w:val="ro-RO"/>
        </w:rPr>
        <w:lastRenderedPageBreak/>
        <w:t>dezastre, prin Programul pentru Dezvoltare, ce acţionează pe două fronturi: pe de o parte, asistenţa imediată acordată victimelor, iar pe de altă parte, strategiile de prevenire a apariţiei urgenţelor. Strategiile de prevenire a conflictelor şi dezastrelor se adresează cauzelor de bază ale războiului într-o manieră comprehensivă. Ele favorizează securitatea, creşterea economică, guvernarea democratică şi respectul pentru drepturile omului – ceea ce rămâne cea mai bună protecţie împotriva dezastrelor naturale sau provocate de om.</w:t>
      </w:r>
    </w:p>
    <w:p w14:paraId="7B1C3032" w14:textId="57C126A2" w:rsidR="00742AF8" w:rsidRPr="00E53031" w:rsidRDefault="00270E1F" w:rsidP="00E53031">
      <w:pPr>
        <w:spacing w:after="0" w:line="360" w:lineRule="auto"/>
        <w:jc w:val="both"/>
        <w:rPr>
          <w:rFonts w:ascii="Times New Roman" w:hAnsi="Times New Roman" w:cs="Times New Roman"/>
          <w:bCs/>
          <w:sz w:val="24"/>
          <w:szCs w:val="24"/>
          <w:lang w:val="ro-MD"/>
        </w:rPr>
      </w:pPr>
      <w:r>
        <w:rPr>
          <w:rFonts w:ascii="Times New Roman" w:hAnsi="Times New Roman" w:cs="Times New Roman"/>
          <w:bCs/>
          <w:sz w:val="24"/>
          <w:szCs w:val="24"/>
          <w:lang w:val="ro-MD"/>
        </w:rPr>
        <w:tab/>
      </w:r>
      <w:r w:rsidRPr="00E11A00">
        <w:rPr>
          <w:rFonts w:ascii="Times New Roman" w:hAnsi="Times New Roman" w:cs="Times New Roman"/>
          <w:bCs/>
          <w:sz w:val="24"/>
          <w:szCs w:val="24"/>
          <w:lang w:val="ro-MD"/>
        </w:rPr>
        <w:t xml:space="preserve">În cele din urmă, conchidem faptul că </w:t>
      </w:r>
      <w:r w:rsidR="00F65DCB" w:rsidRPr="00E11A00">
        <w:rPr>
          <w:rFonts w:ascii="Times New Roman" w:hAnsi="Times New Roman" w:cs="Times New Roman"/>
          <w:bCs/>
          <w:sz w:val="24"/>
          <w:szCs w:val="24"/>
          <w:lang w:val="ro-MD"/>
        </w:rPr>
        <w:t xml:space="preserve">deși Organizația Națiunilor Unite(ONU) este o organizație înființată în anul 1945, în anumite circumstanțe istorice cu caracter internațional, apreciez că aceasta nu și-a diminuat rolul la nivel internațional fiind singura formă de cooperare care asigură participarea tuturor statelor și implicarea acestora în stabilirea liniilor directoare în toate domeniile de activitate. Astfel, putem sublinia că Organizația Națiunilor Unite joacă un rol fundamental în consolidarea unui mediu politic internațional caracterizat de pace, securitate </w:t>
      </w:r>
      <w:r w:rsidR="00F65DCB" w:rsidRPr="00E53031">
        <w:rPr>
          <w:rFonts w:ascii="Times New Roman" w:hAnsi="Times New Roman" w:cs="Times New Roman"/>
          <w:bCs/>
          <w:sz w:val="24"/>
          <w:szCs w:val="24"/>
          <w:lang w:val="ro-MD"/>
        </w:rPr>
        <w:t>comună, prosperitate și incluziune. </w:t>
      </w:r>
    </w:p>
    <w:p w14:paraId="7257C77B" w14:textId="0BF91AF2" w:rsidR="00E53031" w:rsidRPr="00E53031" w:rsidRDefault="00E53031" w:rsidP="00E53031">
      <w:pPr>
        <w:spacing w:after="0" w:line="360" w:lineRule="auto"/>
        <w:jc w:val="both"/>
        <w:rPr>
          <w:rFonts w:ascii="Times New Roman" w:hAnsi="Times New Roman" w:cs="Times New Roman"/>
          <w:bCs/>
          <w:sz w:val="24"/>
          <w:szCs w:val="24"/>
          <w:lang w:val="ro-MD"/>
        </w:rPr>
      </w:pPr>
      <w:r w:rsidRPr="00E53031">
        <w:rPr>
          <w:rFonts w:ascii="Times New Roman" w:hAnsi="Times New Roman" w:cs="Times New Roman"/>
          <w:bCs/>
          <w:sz w:val="24"/>
          <w:szCs w:val="24"/>
          <w:lang w:val="ro-MD"/>
        </w:rPr>
        <w:tab/>
        <w:t>ONU, ca organizaţie mondială, are şansa de a deveni în viitor o instituţie internaţională de securitate eficientă, în măsura în care va persista în reformă, în care vor fi investite în ea mijloacele necesare dar se vor face şi investiţii în schimbare</w:t>
      </w:r>
      <w:r>
        <w:rPr>
          <w:rFonts w:ascii="Times New Roman" w:hAnsi="Times New Roman" w:cs="Times New Roman"/>
          <w:bCs/>
          <w:sz w:val="24"/>
          <w:szCs w:val="24"/>
          <w:lang w:val="ro-MD"/>
        </w:rPr>
        <w:t>.</w:t>
      </w:r>
      <w:r w:rsidR="00150915">
        <w:rPr>
          <w:rStyle w:val="a8"/>
          <w:rFonts w:ascii="Times New Roman" w:hAnsi="Times New Roman" w:cs="Times New Roman"/>
          <w:bCs/>
          <w:sz w:val="24"/>
          <w:szCs w:val="24"/>
          <w:lang w:val="ro-MD"/>
        </w:rPr>
        <w:footnoteReference w:id="3"/>
      </w:r>
    </w:p>
    <w:p w14:paraId="0371EDB2" w14:textId="77777777" w:rsidR="00742AF8" w:rsidRPr="00E53031" w:rsidRDefault="00742AF8" w:rsidP="00E53031">
      <w:pPr>
        <w:spacing w:line="360" w:lineRule="auto"/>
        <w:jc w:val="center"/>
        <w:rPr>
          <w:rFonts w:ascii="Times New Roman" w:hAnsi="Times New Roman" w:cs="Times New Roman"/>
          <w:b/>
          <w:bCs/>
          <w:i/>
          <w:sz w:val="24"/>
          <w:szCs w:val="24"/>
          <w:lang w:val="ro-MD"/>
        </w:rPr>
      </w:pPr>
    </w:p>
    <w:p w14:paraId="44B87F22" w14:textId="77777777" w:rsidR="00742AF8" w:rsidRPr="00E53031" w:rsidRDefault="00742AF8" w:rsidP="00E53031">
      <w:pPr>
        <w:spacing w:line="360" w:lineRule="auto"/>
        <w:jc w:val="center"/>
        <w:rPr>
          <w:rFonts w:ascii="Times New Roman" w:hAnsi="Times New Roman" w:cs="Times New Roman"/>
          <w:b/>
          <w:bCs/>
          <w:i/>
          <w:sz w:val="24"/>
          <w:szCs w:val="24"/>
          <w:lang w:val="ro-MD"/>
        </w:rPr>
      </w:pPr>
    </w:p>
    <w:p w14:paraId="74F22167" w14:textId="77777777" w:rsidR="00742AF8" w:rsidRDefault="00742AF8" w:rsidP="009A3FFD">
      <w:pPr>
        <w:jc w:val="center"/>
        <w:rPr>
          <w:rFonts w:ascii="Times New Roman" w:hAnsi="Times New Roman" w:cs="Times New Roman"/>
          <w:b/>
          <w:bCs/>
          <w:i/>
          <w:sz w:val="24"/>
          <w:szCs w:val="24"/>
          <w:lang w:val="ro-MD"/>
        </w:rPr>
      </w:pPr>
    </w:p>
    <w:p w14:paraId="07F85565" w14:textId="77777777" w:rsidR="00742AF8" w:rsidRDefault="00742AF8" w:rsidP="009A3FFD">
      <w:pPr>
        <w:jc w:val="center"/>
        <w:rPr>
          <w:rFonts w:ascii="Times New Roman" w:hAnsi="Times New Roman" w:cs="Times New Roman"/>
          <w:b/>
          <w:bCs/>
          <w:i/>
          <w:sz w:val="24"/>
          <w:szCs w:val="24"/>
          <w:lang w:val="ro-MD"/>
        </w:rPr>
      </w:pPr>
    </w:p>
    <w:p w14:paraId="5CF0C999" w14:textId="77777777" w:rsidR="00742AF8" w:rsidRDefault="00742AF8" w:rsidP="009A3FFD">
      <w:pPr>
        <w:jc w:val="center"/>
        <w:rPr>
          <w:rFonts w:ascii="Times New Roman" w:hAnsi="Times New Roman" w:cs="Times New Roman"/>
          <w:b/>
          <w:bCs/>
          <w:i/>
          <w:sz w:val="24"/>
          <w:szCs w:val="24"/>
          <w:lang w:val="ro-MD"/>
        </w:rPr>
      </w:pPr>
    </w:p>
    <w:p w14:paraId="1C72DE7B" w14:textId="77777777" w:rsidR="00742AF8" w:rsidRDefault="00742AF8" w:rsidP="009A3FFD">
      <w:pPr>
        <w:jc w:val="center"/>
        <w:rPr>
          <w:rFonts w:ascii="Times New Roman" w:hAnsi="Times New Roman" w:cs="Times New Roman"/>
          <w:b/>
          <w:bCs/>
          <w:i/>
          <w:sz w:val="24"/>
          <w:szCs w:val="24"/>
          <w:lang w:val="ro-MD"/>
        </w:rPr>
      </w:pPr>
    </w:p>
    <w:p w14:paraId="7DCDDDBC" w14:textId="77777777" w:rsidR="00742AF8" w:rsidRDefault="00742AF8" w:rsidP="009A3FFD">
      <w:pPr>
        <w:jc w:val="center"/>
        <w:rPr>
          <w:rFonts w:ascii="Times New Roman" w:hAnsi="Times New Roman" w:cs="Times New Roman"/>
          <w:b/>
          <w:bCs/>
          <w:i/>
          <w:sz w:val="24"/>
          <w:szCs w:val="24"/>
          <w:lang w:val="ro-MD"/>
        </w:rPr>
      </w:pPr>
    </w:p>
    <w:p w14:paraId="5DC07952" w14:textId="77777777" w:rsidR="00742AF8" w:rsidRDefault="00742AF8" w:rsidP="009A3FFD">
      <w:pPr>
        <w:jc w:val="center"/>
        <w:rPr>
          <w:rFonts w:ascii="Times New Roman" w:hAnsi="Times New Roman" w:cs="Times New Roman"/>
          <w:b/>
          <w:bCs/>
          <w:i/>
          <w:sz w:val="24"/>
          <w:szCs w:val="24"/>
          <w:lang w:val="ro-MD"/>
        </w:rPr>
      </w:pPr>
    </w:p>
    <w:p w14:paraId="3BFB1ABA" w14:textId="77777777" w:rsidR="00742AF8" w:rsidRDefault="00742AF8" w:rsidP="009A3FFD">
      <w:pPr>
        <w:jc w:val="center"/>
        <w:rPr>
          <w:rFonts w:ascii="Times New Roman" w:hAnsi="Times New Roman" w:cs="Times New Roman"/>
          <w:b/>
          <w:bCs/>
          <w:i/>
          <w:sz w:val="24"/>
          <w:szCs w:val="24"/>
          <w:lang w:val="ro-MD"/>
        </w:rPr>
      </w:pPr>
    </w:p>
    <w:p w14:paraId="2B3D268A" w14:textId="77777777" w:rsidR="00742AF8" w:rsidRDefault="00742AF8" w:rsidP="009A3FFD">
      <w:pPr>
        <w:jc w:val="center"/>
        <w:rPr>
          <w:rFonts w:ascii="Times New Roman" w:hAnsi="Times New Roman" w:cs="Times New Roman"/>
          <w:b/>
          <w:bCs/>
          <w:i/>
          <w:sz w:val="24"/>
          <w:szCs w:val="24"/>
          <w:lang w:val="ro-MD"/>
        </w:rPr>
      </w:pPr>
    </w:p>
    <w:p w14:paraId="5337A44B" w14:textId="77777777" w:rsidR="00270E1F" w:rsidRDefault="00270E1F" w:rsidP="00270E1F">
      <w:pPr>
        <w:rPr>
          <w:rFonts w:ascii="Times New Roman" w:hAnsi="Times New Roman" w:cs="Times New Roman"/>
          <w:b/>
          <w:bCs/>
          <w:i/>
          <w:sz w:val="24"/>
          <w:szCs w:val="24"/>
          <w:lang w:val="ro-MD"/>
        </w:rPr>
      </w:pPr>
    </w:p>
    <w:p w14:paraId="69A94FA3" w14:textId="77777777" w:rsidR="00E53031" w:rsidRDefault="00E53031" w:rsidP="00270E1F">
      <w:pPr>
        <w:rPr>
          <w:rFonts w:ascii="Times New Roman" w:hAnsi="Times New Roman" w:cs="Times New Roman"/>
          <w:b/>
          <w:bCs/>
          <w:i/>
          <w:sz w:val="24"/>
          <w:szCs w:val="24"/>
          <w:lang w:val="ro-MD"/>
        </w:rPr>
      </w:pPr>
    </w:p>
    <w:p w14:paraId="0097589A" w14:textId="77777777" w:rsidR="00B647E3" w:rsidRDefault="00B647E3" w:rsidP="00270E1F">
      <w:pPr>
        <w:rPr>
          <w:rFonts w:ascii="Times New Roman" w:hAnsi="Times New Roman" w:cs="Times New Roman"/>
          <w:b/>
          <w:bCs/>
          <w:i/>
          <w:sz w:val="24"/>
          <w:szCs w:val="24"/>
          <w:lang w:val="ro-MD"/>
        </w:rPr>
      </w:pPr>
    </w:p>
    <w:p w14:paraId="331D02BB" w14:textId="77777777" w:rsidR="00E97E61" w:rsidRDefault="00E97E61" w:rsidP="00270E1F">
      <w:pPr>
        <w:rPr>
          <w:rFonts w:ascii="Times New Roman" w:hAnsi="Times New Roman" w:cs="Times New Roman"/>
          <w:b/>
          <w:bCs/>
          <w:i/>
          <w:sz w:val="24"/>
          <w:szCs w:val="24"/>
          <w:lang w:val="ro-MD"/>
        </w:rPr>
      </w:pPr>
    </w:p>
    <w:p w14:paraId="1C6B94BB" w14:textId="3827AECF" w:rsidR="009A3FFD" w:rsidRPr="003C2697" w:rsidRDefault="003C2697" w:rsidP="00E968BD">
      <w:pPr>
        <w:pStyle w:val="1"/>
        <w:spacing w:after="240"/>
        <w:jc w:val="center"/>
        <w:rPr>
          <w:rFonts w:ascii="Times New Roman" w:hAnsi="Times New Roman" w:cs="Times New Roman"/>
          <w:b/>
          <w:iCs/>
          <w:color w:val="000000" w:themeColor="text1"/>
          <w:sz w:val="28"/>
          <w:lang w:val="ro-MD"/>
        </w:rPr>
      </w:pPr>
      <w:bookmarkStart w:id="4" w:name="_Toc89270390"/>
      <w:r>
        <w:rPr>
          <w:rFonts w:ascii="Times New Roman" w:hAnsi="Times New Roman" w:cs="Times New Roman"/>
          <w:b/>
          <w:color w:val="000000" w:themeColor="text1"/>
          <w:sz w:val="28"/>
          <w:lang w:val="ro-MD"/>
        </w:rPr>
        <w:lastRenderedPageBreak/>
        <w:t xml:space="preserve">III. </w:t>
      </w:r>
      <w:r w:rsidR="009A3FFD" w:rsidRPr="003C2697">
        <w:rPr>
          <w:rFonts w:ascii="Times New Roman" w:hAnsi="Times New Roman" w:cs="Times New Roman"/>
          <w:b/>
          <w:color w:val="000000" w:themeColor="text1"/>
          <w:sz w:val="28"/>
          <w:lang w:val="ro-MD"/>
        </w:rPr>
        <w:t>Rolul Organizației pentru Securitate și Cooperare în Europa în asigurarea securității internaționale</w:t>
      </w:r>
      <w:bookmarkEnd w:id="4"/>
    </w:p>
    <w:p w14:paraId="66359DB4" w14:textId="371B7E53" w:rsidR="009A3FFD" w:rsidRPr="00BA5A77" w:rsidRDefault="009A3FFD" w:rsidP="00E968BD">
      <w:pPr>
        <w:spacing w:after="0" w:line="360" w:lineRule="auto"/>
        <w:jc w:val="both"/>
        <w:rPr>
          <w:rFonts w:ascii="Times New Roman" w:hAnsi="Times New Roman" w:cs="Times New Roman"/>
          <w:sz w:val="24"/>
          <w:szCs w:val="24"/>
          <w:lang w:val="ro-MD"/>
        </w:rPr>
      </w:pPr>
      <w:r w:rsidRPr="00BA5A77">
        <w:rPr>
          <w:rFonts w:ascii="Times New Roman" w:hAnsi="Times New Roman" w:cs="Times New Roman"/>
          <w:sz w:val="24"/>
          <w:szCs w:val="24"/>
          <w:lang w:val="ro-MD"/>
        </w:rPr>
        <w:t xml:space="preserve">           OSCE are o abordare cuprinzătoare a securității care cuprinde aspecte politico-militare, economice</w:t>
      </w:r>
      <w:r w:rsidR="00B15B26">
        <w:rPr>
          <w:rFonts w:ascii="Times New Roman" w:hAnsi="Times New Roman" w:cs="Times New Roman"/>
          <w:sz w:val="24"/>
          <w:szCs w:val="24"/>
          <w:lang w:val="ro-MD"/>
        </w:rPr>
        <w:t xml:space="preserve">, </w:t>
      </w:r>
      <w:r w:rsidRPr="00BA5A77">
        <w:rPr>
          <w:rFonts w:ascii="Times New Roman" w:hAnsi="Times New Roman" w:cs="Times New Roman"/>
          <w:sz w:val="24"/>
          <w:szCs w:val="24"/>
          <w:lang w:val="ro-MD"/>
        </w:rPr>
        <w:t>de mediu și umane. Prin urmare, abordează o gamă largă de preocupări legate de securitate, inclusiv controlul armelor, măsurile de consolidare</w:t>
      </w:r>
      <w:r w:rsidR="00B15B26">
        <w:rPr>
          <w:rFonts w:ascii="Times New Roman" w:hAnsi="Times New Roman" w:cs="Times New Roman"/>
          <w:sz w:val="24"/>
          <w:szCs w:val="24"/>
          <w:lang w:val="ro-MD"/>
        </w:rPr>
        <w:t xml:space="preserve"> </w:t>
      </w:r>
      <w:r w:rsidRPr="00BA5A77">
        <w:rPr>
          <w:rFonts w:ascii="Times New Roman" w:hAnsi="Times New Roman" w:cs="Times New Roman"/>
          <w:sz w:val="24"/>
          <w:szCs w:val="24"/>
          <w:lang w:val="ro-MD"/>
        </w:rPr>
        <w:t>a securității, drepturile omului, minoritățile naționale, democratizarea, combaterea terorismului și activitățile economice și de mediu. Toate cele 57 de state participante se bucură de statut egal, iar deciziile sunt luate prin consens pe o bază politică, dar nu obligatorie din punct de vedere juridic. Activitățile OSCE acoperă toate aceste trei domenii, de la probleme de securitate „grele”, precum prevenirea conflictelor, până la stimularea dezvoltării economice, asigurarea utilizării durabile a resurselor naturale și promovarea respectării depline a drepturilor omului și a libertăților fundamentale.</w:t>
      </w:r>
      <w:r w:rsidR="00E03CD0">
        <w:rPr>
          <w:rStyle w:val="a8"/>
          <w:rFonts w:ascii="Times New Roman" w:hAnsi="Times New Roman" w:cs="Times New Roman"/>
          <w:sz w:val="24"/>
          <w:szCs w:val="24"/>
          <w:lang w:val="ro-MD"/>
        </w:rPr>
        <w:footnoteReference w:id="4"/>
      </w:r>
    </w:p>
    <w:p w14:paraId="5A4DD031" w14:textId="2F6ED0B2" w:rsidR="009A3FFD" w:rsidRPr="00BA5A77" w:rsidRDefault="009A3FFD" w:rsidP="00E968BD">
      <w:pPr>
        <w:spacing w:after="0" w:line="360" w:lineRule="auto"/>
        <w:ind w:firstLine="708"/>
        <w:jc w:val="both"/>
        <w:rPr>
          <w:rFonts w:ascii="Times New Roman" w:hAnsi="Times New Roman" w:cs="Times New Roman"/>
          <w:sz w:val="24"/>
          <w:szCs w:val="24"/>
          <w:lang w:val="ro-MD"/>
        </w:rPr>
      </w:pPr>
      <w:r w:rsidRPr="00BA5A77">
        <w:rPr>
          <w:rFonts w:ascii="Times New Roman" w:hAnsi="Times New Roman" w:cs="Times New Roman"/>
          <w:sz w:val="24"/>
          <w:szCs w:val="24"/>
          <w:lang w:val="ro-MD"/>
        </w:rPr>
        <w:t>Abordarea sa cuprinzătoare a securității</w:t>
      </w:r>
      <w:r w:rsidR="00406CCC">
        <w:rPr>
          <w:rFonts w:ascii="Times New Roman" w:hAnsi="Times New Roman" w:cs="Times New Roman"/>
          <w:sz w:val="24"/>
          <w:szCs w:val="24"/>
          <w:lang w:val="ro-MD"/>
        </w:rPr>
        <w:t xml:space="preserve">, </w:t>
      </w:r>
      <w:r w:rsidRPr="00BA5A77">
        <w:rPr>
          <w:rFonts w:ascii="Times New Roman" w:hAnsi="Times New Roman" w:cs="Times New Roman"/>
          <w:sz w:val="24"/>
          <w:szCs w:val="24"/>
          <w:lang w:val="ro-MD"/>
        </w:rPr>
        <w:t>care încorporează soluționarea conflictelor și gestionarea disputelor, controlul armelor convenționale, amenințările transnaționale, problemele legate de securitatea economică și de mediu și respectarea drepturilor omului și a libertăților fundamentale este un punct forte. OSCE are un set de angajamente și măsuri pentru a ajuta la reducerea </w:t>
      </w:r>
      <w:r w:rsidRPr="00406CCC">
        <w:rPr>
          <w:rFonts w:ascii="Times New Roman" w:hAnsi="Times New Roman" w:cs="Times New Roman"/>
          <w:bCs/>
          <w:sz w:val="24"/>
          <w:szCs w:val="24"/>
          <w:lang w:val="ro-MD"/>
        </w:rPr>
        <w:t>amenințărilor transnaționale la securitate</w:t>
      </w:r>
      <w:r w:rsidRPr="00406CCC">
        <w:rPr>
          <w:rFonts w:ascii="Times New Roman" w:hAnsi="Times New Roman" w:cs="Times New Roman"/>
          <w:sz w:val="28"/>
          <w:szCs w:val="28"/>
          <w:lang w:val="ro-MD"/>
        </w:rPr>
        <w:t> </w:t>
      </w:r>
      <w:r w:rsidRPr="00BA5A77">
        <w:rPr>
          <w:rFonts w:ascii="Times New Roman" w:hAnsi="Times New Roman" w:cs="Times New Roman"/>
          <w:sz w:val="24"/>
          <w:szCs w:val="24"/>
          <w:lang w:val="ro-MD"/>
        </w:rPr>
        <w:t xml:space="preserve">, cum ar fi cibernetica, terorismul și crima organizată gravă. Aceasta include 16 măsuri de consolidare a încrederii cibernetice.  </w:t>
      </w:r>
      <w:r w:rsidRPr="00406CCC">
        <w:rPr>
          <w:rFonts w:ascii="Times New Roman" w:hAnsi="Times New Roman" w:cs="Times New Roman"/>
          <w:sz w:val="24"/>
          <w:szCs w:val="24"/>
          <w:lang w:val="ro-MD"/>
        </w:rPr>
        <w:t>În </w:t>
      </w:r>
      <w:r w:rsidRPr="00406CCC">
        <w:rPr>
          <w:rFonts w:ascii="Times New Roman" w:hAnsi="Times New Roman" w:cs="Times New Roman"/>
          <w:bCs/>
          <w:sz w:val="24"/>
          <w:szCs w:val="24"/>
          <w:lang w:val="ro-MD"/>
        </w:rPr>
        <w:t>ceea ce privește problemele legate de securitatea economică și de mediu</w:t>
      </w:r>
      <w:r w:rsidR="00406CCC">
        <w:rPr>
          <w:rFonts w:ascii="Times New Roman" w:hAnsi="Times New Roman" w:cs="Times New Roman"/>
          <w:sz w:val="24"/>
          <w:szCs w:val="24"/>
          <w:lang w:val="ro-MD"/>
        </w:rPr>
        <w:t xml:space="preserve">, </w:t>
      </w:r>
      <w:r w:rsidRPr="00BA5A77">
        <w:rPr>
          <w:rFonts w:ascii="Times New Roman" w:hAnsi="Times New Roman" w:cs="Times New Roman"/>
          <w:sz w:val="24"/>
          <w:szCs w:val="24"/>
          <w:lang w:val="ro-MD"/>
        </w:rPr>
        <w:t>inclusiv anticorupția, securitatea energetică și digitalizarea – OSCE are o serie de angajamente și oferă o oportunitate de a împărtăși cele mai bune practici. OSCE este o organizație bazată pe consens, ceea ce o face foarte susceptibilă la politizare. A existat un motiv întemeiat pentru care toate țările s-au reunit la Helsinki pentru a lucra la un set de principii și angajamente de respectat colectiv. </w:t>
      </w:r>
    </w:p>
    <w:p w14:paraId="10C3805D" w14:textId="45E2DFCF" w:rsidR="00E968BD" w:rsidRPr="00B15B26" w:rsidRDefault="009A3FFD" w:rsidP="00B15B26">
      <w:pPr>
        <w:spacing w:after="0" w:line="360" w:lineRule="auto"/>
        <w:ind w:firstLine="708"/>
        <w:jc w:val="both"/>
        <w:rPr>
          <w:rFonts w:ascii="Times New Roman" w:hAnsi="Times New Roman" w:cs="Times New Roman"/>
          <w:sz w:val="24"/>
          <w:szCs w:val="24"/>
          <w:lang w:val="ro-MD"/>
        </w:rPr>
      </w:pPr>
      <w:r w:rsidRPr="00BA5A77">
        <w:rPr>
          <w:rFonts w:ascii="Times New Roman" w:hAnsi="Times New Roman" w:cs="Times New Roman"/>
          <w:sz w:val="24"/>
          <w:szCs w:val="24"/>
          <w:lang w:val="ro-MD"/>
        </w:rPr>
        <w:t>OSCE a deschis noi baze în dezvoltarea unor instrumente eficiente pentru prevenirea conflictelor, gestionarea crizelor și reabilitarea post-conflict pentru a aborda aceste diferite riscuri și amenințări la adresa securității. Unele instrumente abordează cauzele fundamentale ale tensiunii; alții se concentrează pe simptomele necazului.</w:t>
      </w:r>
      <w:r w:rsidR="00882657">
        <w:rPr>
          <w:rStyle w:val="a8"/>
          <w:rFonts w:ascii="Times New Roman" w:hAnsi="Times New Roman" w:cs="Times New Roman"/>
          <w:sz w:val="24"/>
          <w:szCs w:val="24"/>
          <w:lang w:val="ro-MD"/>
        </w:rPr>
        <w:footnoteReference w:id="5"/>
      </w:r>
      <w:r w:rsidRPr="00BA5A77">
        <w:rPr>
          <w:rFonts w:ascii="Times New Roman" w:hAnsi="Times New Roman" w:cs="Times New Roman"/>
          <w:sz w:val="24"/>
          <w:szCs w:val="24"/>
          <w:lang w:val="ro-MD"/>
        </w:rPr>
        <w:t xml:space="preserve"> Un instrument este oportunitatea pentru un grup de treisprezece state interesate de a solicita o reuniune de urgență pentru a aborda o amenințare la adresa unui principiu al Actului final de la Helsinki sau o amenințare majoră la adresa păcii. Un alt instrument sunt misiunile OSCE, care au adus contribuții majore la forjarea păcii în Bosnia și în Cecenia, precum și la stabilitatea în alte zone. OSCE este bine pregătită să facă față la anumite  provocări și să contribuie la construirea unei societăți democratice și pașnice, care rămâne esențială pentru securitatea și prosperitatea întregului glob.</w:t>
      </w:r>
    </w:p>
    <w:p w14:paraId="79DF8874" w14:textId="177F7BF7" w:rsidR="009A3FFD" w:rsidRPr="003C2697" w:rsidRDefault="003C2697" w:rsidP="003C2697">
      <w:pPr>
        <w:pStyle w:val="1"/>
        <w:jc w:val="center"/>
        <w:rPr>
          <w:rFonts w:ascii="Times New Roman" w:hAnsi="Times New Roman" w:cs="Times New Roman"/>
          <w:b/>
          <w:color w:val="000000" w:themeColor="text1"/>
          <w:sz w:val="28"/>
          <w:lang w:val="ro-MD"/>
        </w:rPr>
      </w:pPr>
      <w:bookmarkStart w:id="5" w:name="_Toc89270391"/>
      <w:r>
        <w:rPr>
          <w:rFonts w:ascii="Times New Roman" w:hAnsi="Times New Roman" w:cs="Times New Roman"/>
          <w:b/>
          <w:color w:val="000000" w:themeColor="text1"/>
          <w:sz w:val="28"/>
          <w:lang w:val="ro-MD"/>
        </w:rPr>
        <w:lastRenderedPageBreak/>
        <w:t xml:space="preserve">IV. </w:t>
      </w:r>
      <w:r w:rsidR="009A3FFD" w:rsidRPr="003C2697">
        <w:rPr>
          <w:rFonts w:ascii="Times New Roman" w:hAnsi="Times New Roman" w:cs="Times New Roman"/>
          <w:b/>
          <w:color w:val="000000" w:themeColor="text1"/>
          <w:sz w:val="28"/>
          <w:lang w:val="ro-MD"/>
        </w:rPr>
        <w:t>Rolul Alianței  Nord-Atlantică (NATO)</w:t>
      </w:r>
      <w:r w:rsidR="009A3FFD" w:rsidRPr="003C2697">
        <w:rPr>
          <w:rFonts w:ascii="Times New Roman" w:hAnsi="Times New Roman" w:cs="Times New Roman"/>
          <w:b/>
          <w:color w:val="000000" w:themeColor="text1"/>
          <w:sz w:val="22"/>
          <w:lang w:val="ro-MD"/>
        </w:rPr>
        <w:t xml:space="preserve"> </w:t>
      </w:r>
      <w:r w:rsidR="009A3FFD" w:rsidRPr="003C2697">
        <w:rPr>
          <w:rFonts w:ascii="Times New Roman" w:hAnsi="Times New Roman" w:cs="Times New Roman"/>
          <w:b/>
          <w:color w:val="000000" w:themeColor="text1"/>
          <w:sz w:val="28"/>
          <w:lang w:val="ro-MD"/>
        </w:rPr>
        <w:t>în asigurarea securității internaționale</w:t>
      </w:r>
      <w:bookmarkEnd w:id="5"/>
    </w:p>
    <w:p w14:paraId="0F82D00A" w14:textId="77777777" w:rsidR="009A3FFD" w:rsidRPr="00BA5A77" w:rsidRDefault="009A3FFD" w:rsidP="009A3FFD">
      <w:pPr>
        <w:spacing w:after="0" w:line="360" w:lineRule="auto"/>
        <w:ind w:firstLine="708"/>
        <w:jc w:val="both"/>
        <w:rPr>
          <w:rFonts w:ascii="Times New Roman" w:hAnsi="Times New Roman" w:cs="Times New Roman"/>
          <w:sz w:val="24"/>
          <w:szCs w:val="24"/>
          <w:lang w:val="ro-MD"/>
        </w:rPr>
      </w:pPr>
      <w:r w:rsidRPr="00BA5A77">
        <w:rPr>
          <w:rFonts w:ascii="Times New Roman" w:hAnsi="Times New Roman" w:cs="Times New Roman"/>
          <w:sz w:val="24"/>
          <w:szCs w:val="24"/>
          <w:lang w:val="ro-MD"/>
        </w:rPr>
        <w:t xml:space="preserve">Organizaţia Tratatului Atlanticului de Nord (North Atlantic Treaty Organisation, NATO) este o alianţă defensivă politico-militară formată din 28 de state din America de Nord şi Europa creată cu scopul de a proteja libertatea şi securitatea statelor membre prin mijloace politice şi militare în conformitate cu Tratatul Atlanticului de Nord , semnat la 4 Aprilie 1949 la Washington. </w:t>
      </w:r>
    </w:p>
    <w:p w14:paraId="2873D9E3" w14:textId="7E88C850" w:rsidR="009A3FFD" w:rsidRPr="00BA5A77" w:rsidRDefault="009A3FFD" w:rsidP="009A3FFD">
      <w:pPr>
        <w:spacing w:after="0" w:line="360" w:lineRule="auto"/>
        <w:ind w:firstLine="708"/>
        <w:jc w:val="both"/>
        <w:rPr>
          <w:rFonts w:ascii="Times New Roman" w:hAnsi="Times New Roman" w:cs="Times New Roman"/>
          <w:sz w:val="24"/>
          <w:szCs w:val="24"/>
          <w:lang w:val="ro-MD"/>
        </w:rPr>
      </w:pPr>
      <w:r w:rsidRPr="00BA5A77">
        <w:rPr>
          <w:rFonts w:ascii="Times New Roman" w:hAnsi="Times New Roman" w:cs="Times New Roman"/>
          <w:sz w:val="24"/>
          <w:szCs w:val="24"/>
          <w:lang w:val="ro-MD"/>
        </w:rPr>
        <w:t>Principiul fundamental de activitate al NATO este angajarea comună în sprijinul cooperării reciproce între statele membre, bazată pe indivizibilitatea şi securitatea membrilor săi.</w:t>
      </w:r>
      <w:r w:rsidR="001104F8">
        <w:rPr>
          <w:rStyle w:val="a8"/>
          <w:rFonts w:ascii="Times New Roman" w:hAnsi="Times New Roman" w:cs="Times New Roman"/>
          <w:sz w:val="24"/>
          <w:szCs w:val="24"/>
          <w:lang w:val="ro-MD"/>
        </w:rPr>
        <w:footnoteReference w:id="6"/>
      </w:r>
    </w:p>
    <w:p w14:paraId="7F7AB386" w14:textId="77777777" w:rsidR="009A3FFD" w:rsidRPr="00BA5A77" w:rsidRDefault="009A3FFD" w:rsidP="009A3FFD">
      <w:pPr>
        <w:spacing w:after="0" w:line="360" w:lineRule="auto"/>
        <w:ind w:firstLine="708"/>
        <w:jc w:val="both"/>
        <w:rPr>
          <w:rFonts w:ascii="Times New Roman" w:hAnsi="Times New Roman" w:cs="Times New Roman"/>
          <w:sz w:val="24"/>
          <w:szCs w:val="24"/>
          <w:lang w:val="ro-MD"/>
        </w:rPr>
      </w:pPr>
      <w:r w:rsidRPr="00BA5A77">
        <w:rPr>
          <w:rFonts w:ascii="Times New Roman" w:hAnsi="Times New Roman" w:cs="Times New Roman"/>
          <w:sz w:val="24"/>
          <w:szCs w:val="24"/>
          <w:lang w:val="ro-MD"/>
        </w:rPr>
        <w:t>Articolul 5 al NATO se referă la dreptul la apărare colectivă, care stipulează că “Un atac asupra unuia sau a mai mulţi membri NATO va fi considerat ca fiind un atac împotriva tuturor membrilor, aşa cum prevede Carta Naţiunilor Unite”.</w:t>
      </w:r>
    </w:p>
    <w:p w14:paraId="2146289F" w14:textId="77777777" w:rsidR="009A3FFD" w:rsidRPr="00BA5A77" w:rsidRDefault="009A3FFD" w:rsidP="009A3FFD">
      <w:pPr>
        <w:spacing w:after="0" w:line="360" w:lineRule="auto"/>
        <w:ind w:firstLine="708"/>
        <w:jc w:val="both"/>
        <w:rPr>
          <w:rFonts w:ascii="Times New Roman" w:hAnsi="Times New Roman" w:cs="Times New Roman"/>
          <w:sz w:val="24"/>
          <w:szCs w:val="24"/>
          <w:lang w:val="ro-MD"/>
        </w:rPr>
      </w:pPr>
      <w:r w:rsidRPr="00BA5A77">
        <w:rPr>
          <w:rFonts w:ascii="Times New Roman" w:hAnsi="Times New Roman" w:cs="Times New Roman"/>
          <w:sz w:val="24"/>
          <w:szCs w:val="24"/>
          <w:lang w:val="ro-MD"/>
        </w:rPr>
        <w:t>În cadrul Tratatului, ţările membre se angajează să-şi menţină şi să-şi dezvolte capacităţile de apărare, individual şi colectiv, creând premize pentru planificarea apărării colective. În conformitate cu Articolul 10 al Tratatului, “Alianţa rămâne deschisă pentru aderarea viitoare a altor state europene în măsură să favorizeze dezvoltarea principiilor NATO şi să contribuie la securitatea regiunii Atlanticului de Nord”.</w:t>
      </w:r>
    </w:p>
    <w:p w14:paraId="1B9128DE" w14:textId="77777777" w:rsidR="009A3FFD" w:rsidRPr="00BA5A77" w:rsidRDefault="009A3FFD" w:rsidP="009A3FFD">
      <w:pPr>
        <w:spacing w:after="0" w:line="360" w:lineRule="auto"/>
        <w:ind w:firstLine="708"/>
        <w:jc w:val="both"/>
        <w:rPr>
          <w:rFonts w:ascii="Times New Roman" w:hAnsi="Times New Roman" w:cs="Times New Roman"/>
          <w:sz w:val="24"/>
          <w:szCs w:val="24"/>
          <w:lang w:val="ro-MD"/>
        </w:rPr>
      </w:pPr>
      <w:r w:rsidRPr="00BA5A77">
        <w:rPr>
          <w:rFonts w:ascii="Times New Roman" w:hAnsi="Times New Roman" w:cs="Times New Roman"/>
          <w:sz w:val="24"/>
          <w:szCs w:val="24"/>
          <w:lang w:val="ro-MD"/>
        </w:rPr>
        <w:t>În alte articole ale Tratatului, fiecare din statele membre se angajează să contribuie la dezvoltarea unor relaţii internaţionale de pace şi prietenie prin promovarea valorilor democratice şi libertăţii individuale a cetăţeanului.</w:t>
      </w:r>
    </w:p>
    <w:p w14:paraId="2AD97C9B" w14:textId="4ABE55CE" w:rsidR="009A3FFD" w:rsidRPr="00BA5A77" w:rsidRDefault="009A3FFD" w:rsidP="009A3FFD">
      <w:pPr>
        <w:spacing w:after="0" w:line="360" w:lineRule="auto"/>
        <w:ind w:firstLine="708"/>
        <w:jc w:val="both"/>
        <w:rPr>
          <w:rFonts w:ascii="Times New Roman" w:hAnsi="Times New Roman" w:cs="Times New Roman"/>
          <w:sz w:val="24"/>
          <w:szCs w:val="24"/>
          <w:lang w:val="ro-MD"/>
        </w:rPr>
      </w:pPr>
      <w:r w:rsidRPr="00BA5A77">
        <w:rPr>
          <w:rFonts w:ascii="Times New Roman" w:hAnsi="Times New Roman" w:cs="Times New Roman"/>
          <w:sz w:val="24"/>
          <w:szCs w:val="24"/>
          <w:lang w:val="ro-MD"/>
        </w:rPr>
        <w:t>În vederea întăririi securităţii şi stabilităţii spaţiului euro-atlantic, Alianţa este pregătită să contribuie la angajarea activă în managementul crizelor şi prevenirea conflictelor, precum şi promovarea parteneriatul şi cooperării cu alţi actori internaţionali, cu scopul sporirii încrederii reciproce. Tratatului Atlanticului de Nord subliniază importanţa fundamentală a procesului de consultare pe scară largă în cadrul Alianţei, ori de câte ori unul dintre state îşi simte securitatea ameninţată implicând o decizie luata prin consens de statele aliate</w:t>
      </w:r>
      <w:r w:rsidR="00795996">
        <w:rPr>
          <w:rFonts w:ascii="Times New Roman" w:hAnsi="Times New Roman" w:cs="Times New Roman"/>
          <w:sz w:val="24"/>
          <w:szCs w:val="24"/>
          <w:lang w:val="ro-MD"/>
        </w:rPr>
        <w:t>.</w:t>
      </w:r>
      <w:r w:rsidR="001104F8">
        <w:rPr>
          <w:rStyle w:val="a8"/>
          <w:rFonts w:ascii="Times New Roman" w:hAnsi="Times New Roman" w:cs="Times New Roman"/>
          <w:sz w:val="24"/>
          <w:szCs w:val="24"/>
          <w:lang w:val="ro-MD"/>
        </w:rPr>
        <w:footnoteReference w:id="7"/>
      </w:r>
    </w:p>
    <w:p w14:paraId="748E035F" w14:textId="77777777" w:rsidR="009A3FFD" w:rsidRPr="00BA5A77" w:rsidRDefault="009A3FFD" w:rsidP="009A3FFD">
      <w:pPr>
        <w:spacing w:after="0" w:line="360" w:lineRule="auto"/>
        <w:ind w:firstLine="708"/>
        <w:jc w:val="both"/>
        <w:rPr>
          <w:rFonts w:ascii="Times New Roman" w:hAnsi="Times New Roman" w:cs="Times New Roman"/>
          <w:sz w:val="24"/>
          <w:szCs w:val="24"/>
          <w:lang w:val="ro-MD"/>
        </w:rPr>
      </w:pPr>
      <w:r w:rsidRPr="00BA5A77">
        <w:rPr>
          <w:rFonts w:ascii="Times New Roman" w:hAnsi="Times New Roman" w:cs="Times New Roman"/>
          <w:sz w:val="24"/>
          <w:szCs w:val="24"/>
          <w:lang w:val="ro-MD"/>
        </w:rPr>
        <w:t>Scopul esențial al NATO este de a asigura libertatea şi securitatea tuturor membrilor săi prin mijloace politice şi militare, în conformitate cu Tratatul Nord-Atlantic şi cu principiile Cartei Națiunilor Unite. În acest sens, art. 4 din Tratatul Nord-Atlantic permite aliaților să se consulte și să coopereze în domenii ce țin de securitate și apărare, în timp ce art. 5 consacră sarcina fundamentală a NATO, și anume apărarea colectivă, astfel ”un atac armat împotriva unui aliat din Europa sau America de Nord, este considerat un atac împotriva tuturor”.</w:t>
      </w:r>
    </w:p>
    <w:p w14:paraId="07245524" w14:textId="77777777" w:rsidR="009A3FFD" w:rsidRPr="00BA5A77" w:rsidRDefault="009A3FFD" w:rsidP="009A3FFD">
      <w:pPr>
        <w:spacing w:after="0" w:line="360" w:lineRule="auto"/>
        <w:ind w:firstLine="708"/>
        <w:jc w:val="both"/>
        <w:rPr>
          <w:rFonts w:ascii="Times New Roman" w:hAnsi="Times New Roman" w:cs="Times New Roman"/>
          <w:sz w:val="24"/>
          <w:szCs w:val="24"/>
          <w:lang w:val="ro-MD"/>
        </w:rPr>
      </w:pPr>
      <w:r w:rsidRPr="00BA5A77">
        <w:rPr>
          <w:rFonts w:ascii="Times New Roman" w:hAnsi="Times New Roman" w:cs="Times New Roman"/>
          <w:sz w:val="24"/>
          <w:szCs w:val="24"/>
          <w:lang w:val="ro-MD"/>
        </w:rPr>
        <w:lastRenderedPageBreak/>
        <w:t>Fără a priva statele membre de drepturile şi obligațiile de a-şi asuma responsabilitățile suverane în domeniul apărării, Alianța le ajută să-şi atingă obiectivele de securitate națională în urma unui efort colectiv.</w:t>
      </w:r>
    </w:p>
    <w:p w14:paraId="17E302D9" w14:textId="77777777" w:rsidR="009A3FFD" w:rsidRPr="00BA5A77" w:rsidRDefault="009A3FFD" w:rsidP="009A3FFD">
      <w:pPr>
        <w:spacing w:after="0" w:line="360" w:lineRule="auto"/>
        <w:ind w:firstLine="708"/>
        <w:jc w:val="both"/>
        <w:rPr>
          <w:rFonts w:ascii="Times New Roman" w:hAnsi="Times New Roman" w:cs="Times New Roman"/>
          <w:sz w:val="24"/>
          <w:szCs w:val="24"/>
          <w:lang w:val="ro-MD"/>
        </w:rPr>
      </w:pPr>
      <w:r w:rsidRPr="00BA5A77">
        <w:rPr>
          <w:rFonts w:ascii="Times New Roman" w:hAnsi="Times New Roman" w:cs="Times New Roman"/>
          <w:sz w:val="24"/>
          <w:szCs w:val="24"/>
          <w:lang w:val="ro-MD"/>
        </w:rPr>
        <w:t>NATO rămâne piatra de temelie a securității colective a Aliaților și forul esențial pentru consultări și decizii de securitate, bazate pe principiile solidarității, unității și coeziunii dintre Aliați. Apărarea colectivă, managementul crizelor și securitatea cooperativă rămân sarcinile principale ale Alianței.</w:t>
      </w:r>
    </w:p>
    <w:p w14:paraId="7AF0FE38" w14:textId="0CD32FF5" w:rsidR="009A3FFD" w:rsidRPr="00BA5A77" w:rsidRDefault="009A3FFD" w:rsidP="009A3FFD">
      <w:pPr>
        <w:spacing w:after="0" w:line="360" w:lineRule="auto"/>
        <w:ind w:firstLine="708"/>
        <w:jc w:val="both"/>
        <w:rPr>
          <w:rFonts w:ascii="Times New Roman" w:hAnsi="Times New Roman" w:cs="Times New Roman"/>
          <w:sz w:val="24"/>
          <w:szCs w:val="24"/>
          <w:lang w:val="ro-MD"/>
        </w:rPr>
      </w:pPr>
      <w:r w:rsidRPr="00BA5A77">
        <w:rPr>
          <w:rFonts w:ascii="Times New Roman" w:hAnsi="Times New Roman" w:cs="Times New Roman"/>
          <w:sz w:val="24"/>
          <w:szCs w:val="24"/>
          <w:lang w:val="ro-MD"/>
        </w:rPr>
        <w:t>În acest context, Alianța trebuie să continue procesul de adaptare pentru a răspunde cât mai eficient noilor provocări cu care se confruntă mediul internațional de securitate: terorism, amenințări hibride și cibernetice.</w:t>
      </w:r>
      <w:r w:rsidR="00AA74CC">
        <w:rPr>
          <w:rStyle w:val="a8"/>
          <w:rFonts w:ascii="Times New Roman" w:hAnsi="Times New Roman" w:cs="Times New Roman"/>
          <w:sz w:val="24"/>
          <w:szCs w:val="24"/>
          <w:lang w:val="ro-MD"/>
        </w:rPr>
        <w:footnoteReference w:id="8"/>
      </w:r>
      <w:r w:rsidRPr="00BA5A77">
        <w:rPr>
          <w:rFonts w:ascii="Times New Roman" w:hAnsi="Times New Roman" w:cs="Times New Roman"/>
          <w:sz w:val="24"/>
          <w:szCs w:val="24"/>
          <w:lang w:val="ro-MD"/>
        </w:rPr>
        <w:t>  În timpul Războiului Rece, NATO s-a concentrat pe apărarea colectivă și pe protecția membrilor săi de potențialele amenințări emanate din Uniunea Sovietică. Odată cu prăbușirea Uniunii Sovietice și ascensiunea actorilor nestatali care afectează securitatea internațională, au apărut multe noi amenințări la adresa securității. NATO contracarează aceste amenințări prin utilizarea apărării colective, gestionând situațiile de criză și încurajând securitatea cooperantă, așa cum este subliniat în diferite concepte strategice.</w:t>
      </w:r>
    </w:p>
    <w:p w14:paraId="188D7591" w14:textId="77777777" w:rsidR="00B45613" w:rsidRPr="00BA5A77" w:rsidRDefault="00B45613">
      <w:pPr>
        <w:rPr>
          <w:rFonts w:ascii="Times New Roman" w:hAnsi="Times New Roman" w:cs="Times New Roman"/>
          <w:b/>
          <w:bCs/>
          <w:i/>
          <w:iCs/>
          <w:sz w:val="24"/>
          <w:szCs w:val="24"/>
          <w:lang w:val="ro-MD"/>
        </w:rPr>
      </w:pPr>
      <w:r w:rsidRPr="00BA5A77">
        <w:rPr>
          <w:rFonts w:ascii="Times New Roman" w:hAnsi="Times New Roman" w:cs="Times New Roman"/>
          <w:b/>
          <w:bCs/>
          <w:i/>
          <w:iCs/>
          <w:sz w:val="24"/>
          <w:szCs w:val="24"/>
          <w:lang w:val="ro-MD"/>
        </w:rPr>
        <w:br w:type="page"/>
      </w:r>
    </w:p>
    <w:p w14:paraId="13DCFA3C" w14:textId="63876675" w:rsidR="003C1489" w:rsidRPr="003C2697" w:rsidRDefault="003C2697" w:rsidP="00F54DFB">
      <w:pPr>
        <w:pStyle w:val="1"/>
        <w:spacing w:after="240"/>
        <w:jc w:val="center"/>
        <w:rPr>
          <w:rFonts w:ascii="Times New Roman" w:hAnsi="Times New Roman" w:cs="Times New Roman"/>
          <w:b/>
          <w:color w:val="000000" w:themeColor="text1"/>
          <w:sz w:val="28"/>
          <w:lang w:val="ro-MD"/>
        </w:rPr>
      </w:pPr>
      <w:bookmarkStart w:id="6" w:name="_Toc89270392"/>
      <w:r>
        <w:rPr>
          <w:rFonts w:ascii="Times New Roman" w:hAnsi="Times New Roman" w:cs="Times New Roman"/>
          <w:b/>
          <w:color w:val="000000" w:themeColor="text1"/>
          <w:sz w:val="28"/>
          <w:lang w:val="ro-MD"/>
        </w:rPr>
        <w:lastRenderedPageBreak/>
        <w:t xml:space="preserve">V. </w:t>
      </w:r>
      <w:r w:rsidR="003C1489" w:rsidRPr="003C2697">
        <w:rPr>
          <w:rFonts w:ascii="Times New Roman" w:hAnsi="Times New Roman" w:cs="Times New Roman"/>
          <w:b/>
          <w:color w:val="000000" w:themeColor="text1"/>
          <w:sz w:val="28"/>
          <w:lang w:val="ro-MD"/>
        </w:rPr>
        <w:t>Rolul  instituțiilor și organizațiilor secundare de securitate</w:t>
      </w:r>
      <w:bookmarkEnd w:id="6"/>
    </w:p>
    <w:p w14:paraId="5C11E08A" w14:textId="2C865F65" w:rsidR="00CB41C6" w:rsidRPr="00BA5A77" w:rsidRDefault="003C1489" w:rsidP="00F54DFB">
      <w:pPr>
        <w:spacing w:after="0" w:line="360" w:lineRule="auto"/>
        <w:ind w:firstLine="708"/>
        <w:jc w:val="both"/>
        <w:rPr>
          <w:rFonts w:ascii="Times New Roman" w:hAnsi="Times New Roman" w:cs="Times New Roman"/>
          <w:sz w:val="24"/>
          <w:szCs w:val="24"/>
          <w:lang w:val="ro-MD"/>
        </w:rPr>
      </w:pPr>
      <w:r w:rsidRPr="00BA5A77">
        <w:rPr>
          <w:rFonts w:ascii="Times New Roman" w:hAnsi="Times New Roman" w:cs="Times New Roman"/>
          <w:sz w:val="24"/>
          <w:szCs w:val="24"/>
          <w:lang w:val="ro-MD"/>
        </w:rPr>
        <w:t xml:space="preserve">Organizaţiile internaţionale de importanţă secundară sunt acele organizaţii care nu răspund la toate criteriile de analiză. Chiar dacă existenţa organizaţiilor de acest tip nu este determinantă pentru evoluţia sistemului mondial, ea este foarte importantă pe plan regional, uneori cu repercusiuni asupra comportamentului actorilor la nivel global. </w:t>
      </w:r>
    </w:p>
    <w:p w14:paraId="70E9566B" w14:textId="5A86D1AB" w:rsidR="00CB41C6" w:rsidRPr="00BA5A77" w:rsidRDefault="00CB41C6" w:rsidP="00F54DFB">
      <w:pPr>
        <w:spacing w:after="0" w:line="360" w:lineRule="auto"/>
        <w:ind w:firstLine="708"/>
        <w:jc w:val="both"/>
        <w:rPr>
          <w:rFonts w:ascii="Times New Roman" w:hAnsi="Times New Roman" w:cs="Times New Roman"/>
          <w:sz w:val="24"/>
          <w:szCs w:val="24"/>
          <w:lang w:val="ro-MD"/>
        </w:rPr>
      </w:pPr>
      <w:r w:rsidRPr="00BA5A77">
        <w:rPr>
          <w:rFonts w:ascii="Times New Roman" w:hAnsi="Times New Roman" w:cs="Times New Roman"/>
          <w:sz w:val="24"/>
          <w:szCs w:val="24"/>
          <w:lang w:val="ro-MD"/>
        </w:rPr>
        <w:t>Noile caracteristici ale mediului de securitate de la începutul de secol XXI au determinat CSI să reanalizeze statutul şi rolul său în cadrul sistemului mondial. Viitorul organizaţiei este, chiar şi în prezent, un subiect deosebit de controversat, întrucât opinia genera</w:t>
      </w:r>
      <w:r w:rsidR="003C60C4" w:rsidRPr="00BA5A77">
        <w:rPr>
          <w:rFonts w:ascii="Times New Roman" w:hAnsi="Times New Roman" w:cs="Times New Roman"/>
          <w:sz w:val="24"/>
          <w:szCs w:val="24"/>
          <w:lang w:val="ro-MD"/>
        </w:rPr>
        <w:t>lă</w:t>
      </w:r>
      <w:r w:rsidRPr="00BA5A77">
        <w:rPr>
          <w:rFonts w:ascii="Times New Roman" w:hAnsi="Times New Roman" w:cs="Times New Roman"/>
          <w:sz w:val="24"/>
          <w:szCs w:val="24"/>
          <w:lang w:val="ro-MD"/>
        </w:rPr>
        <w:t xml:space="preserve"> este că rolul său iniţial, de instrument pentru un „divorţ civilizat” al fostelor republici sovietice este acum complet inutil, fiind nevoie de o organizaţie care să acorde atenţie exclusiv integrării economice, fără a interfera cu politica statelor membre. Lovitura cea mai grea pentru viitorul CSI este dată de posibila continuare a proceselor de extindere a NATO şi UE. Consiliul NordAtlantic a făcut deja paşi importanţi în această direcţie: a aprobat primul Plan individual de acţiune pentru parteneriat cu Republica Moldova, a oferit Georgiei un Parteneriat intensificat şi a lansat un Dialog intensificat cu Ucraina. Se observă că tendinţa statelor membre este de a se orienta spre un viitor european şi euro-atlantic, ridicându-se astfel mari semne de întrebare asupra capacităţii Rusiei de a menţine un grad de coeziune înalt în regiune, situaţie ce este în detrimentul Comunităţii. </w:t>
      </w:r>
      <w:r w:rsidR="00F54DFB">
        <w:rPr>
          <w:rStyle w:val="a8"/>
          <w:rFonts w:ascii="Times New Roman" w:hAnsi="Times New Roman" w:cs="Times New Roman"/>
          <w:sz w:val="24"/>
          <w:szCs w:val="24"/>
          <w:lang w:val="ro-MD"/>
        </w:rPr>
        <w:footnoteReference w:id="9"/>
      </w:r>
    </w:p>
    <w:p w14:paraId="4E6FB513" w14:textId="77777777" w:rsidR="00CB41C6" w:rsidRPr="00BA5A77" w:rsidRDefault="00CB41C6" w:rsidP="002F7A41">
      <w:pPr>
        <w:spacing w:after="0" w:line="360" w:lineRule="auto"/>
        <w:ind w:firstLine="708"/>
        <w:jc w:val="both"/>
        <w:rPr>
          <w:rFonts w:ascii="Times New Roman" w:hAnsi="Times New Roman" w:cs="Times New Roman"/>
          <w:sz w:val="24"/>
          <w:szCs w:val="24"/>
          <w:lang w:val="ro-MD"/>
        </w:rPr>
      </w:pPr>
      <w:r w:rsidRPr="00BA5A77">
        <w:rPr>
          <w:rFonts w:ascii="Times New Roman" w:hAnsi="Times New Roman" w:cs="Times New Roman"/>
          <w:sz w:val="24"/>
          <w:szCs w:val="24"/>
          <w:lang w:val="ro-MD"/>
        </w:rPr>
        <w:t xml:space="preserve">Rolul real al GUAM în regiune şi chiar în lume este însă mult mai important decât au declarat membrii săi. Organizaţia are importanţă strategică atât pentru securitatea transportului de gaze şi ţiţei dinspre regiunea Mării Caspice şi a Asiei Centrale spre Occident, cât şi pentru transformarea Mării Negre într-o zonă de stabilitate. Viitorul organizaţiei depinde preponderent de orientarea sa spre aceste scopuri, corelat cu crearea unei strategii coerente de transformare şi întărire a statutului internaţional. </w:t>
      </w:r>
    </w:p>
    <w:p w14:paraId="43AD9B8A" w14:textId="5678DC3A" w:rsidR="00F3607B" w:rsidRPr="00BA5A77" w:rsidRDefault="00CB41C6" w:rsidP="00B45613">
      <w:pPr>
        <w:spacing w:line="360" w:lineRule="auto"/>
        <w:ind w:firstLine="708"/>
        <w:jc w:val="both"/>
        <w:rPr>
          <w:rFonts w:ascii="Times New Roman" w:hAnsi="Times New Roman" w:cs="Times New Roman"/>
          <w:sz w:val="24"/>
          <w:szCs w:val="24"/>
          <w:lang w:val="ro-MD"/>
        </w:rPr>
      </w:pPr>
      <w:r w:rsidRPr="00BA5A77">
        <w:rPr>
          <w:rFonts w:ascii="Times New Roman" w:hAnsi="Times New Roman" w:cs="Times New Roman"/>
          <w:sz w:val="24"/>
          <w:szCs w:val="24"/>
          <w:lang w:val="ro-MD"/>
        </w:rPr>
        <w:t>ASEAN are cea mai slab dezvoltată componentă de securitate, în special securitate militară, deşi unul dintre scopurile creării sale este promovarea păcii şi stabilităţii regionale. Componenta de securitate a ASEAN se referă la o securitate comprehensivă, în care accentul este pus pe dimensiunea nonmilitară, în special pe securitatea umană. În ceea ce priveşte dimensiunea militară a securităţii, subiectele centrale de dezbatere sunt terorismul şi criminalitatea transnaţională, însă acţiunile în sensul prevenirii acestor dou</w:t>
      </w:r>
      <w:r w:rsidR="00AD0327">
        <w:rPr>
          <w:rFonts w:ascii="Times New Roman" w:hAnsi="Times New Roman" w:cs="Times New Roman"/>
          <w:sz w:val="24"/>
          <w:szCs w:val="24"/>
          <w:lang w:val="ro-MD"/>
        </w:rPr>
        <w:t>ă fenomene nu sunt consistente.</w:t>
      </w:r>
      <w:r w:rsidR="002F7A41" w:rsidRPr="00BA5A77">
        <w:rPr>
          <w:rFonts w:ascii="Times New Roman" w:hAnsi="Times New Roman" w:cs="Times New Roman"/>
          <w:sz w:val="24"/>
          <w:szCs w:val="24"/>
          <w:lang w:val="ro-MD"/>
        </w:rPr>
        <w:t xml:space="preserve">De asemenea, întrucât ţările membre nu dispun de capacităţi militare deosebite, este importantă dezvoltarea componentei de securitate umană, ca element-cheie al promovării scopurilor ASEAN stabilite prin Declaraţia de la Bangkok. </w:t>
      </w:r>
      <w:r w:rsidR="003C1489" w:rsidRPr="00BA5A77">
        <w:rPr>
          <w:rFonts w:ascii="Times New Roman" w:hAnsi="Times New Roman" w:cs="Times New Roman"/>
          <w:sz w:val="24"/>
          <w:szCs w:val="24"/>
          <w:lang w:val="ro-MD"/>
        </w:rPr>
        <w:br w:type="page"/>
      </w:r>
    </w:p>
    <w:p w14:paraId="50F57663" w14:textId="1BA38E30" w:rsidR="00A65077" w:rsidRPr="00C93174" w:rsidRDefault="00C93174" w:rsidP="00C93174">
      <w:pPr>
        <w:pStyle w:val="1"/>
        <w:spacing w:after="240"/>
        <w:jc w:val="center"/>
        <w:rPr>
          <w:rFonts w:ascii="Times New Roman" w:hAnsi="Times New Roman" w:cs="Times New Roman"/>
          <w:b/>
          <w:color w:val="000000" w:themeColor="text1"/>
          <w:lang w:val="ro-MD"/>
        </w:rPr>
      </w:pPr>
      <w:bookmarkStart w:id="7" w:name="_Toc89270393"/>
      <w:r w:rsidRPr="00C93174">
        <w:rPr>
          <w:rFonts w:ascii="Times New Roman" w:hAnsi="Times New Roman" w:cs="Times New Roman"/>
          <w:b/>
          <w:color w:val="000000" w:themeColor="text1"/>
          <w:lang w:val="ro-MD"/>
        </w:rPr>
        <w:lastRenderedPageBreak/>
        <w:t>CONCLUZIE</w:t>
      </w:r>
      <w:bookmarkEnd w:id="7"/>
    </w:p>
    <w:p w14:paraId="77E2D15F" w14:textId="77777777" w:rsidR="00E8665E" w:rsidRPr="00BA5A77" w:rsidRDefault="00E8665E" w:rsidP="00C93174">
      <w:pPr>
        <w:spacing w:after="0" w:line="360" w:lineRule="auto"/>
        <w:ind w:firstLine="708"/>
        <w:jc w:val="both"/>
        <w:rPr>
          <w:rFonts w:ascii="Times New Roman" w:hAnsi="Times New Roman" w:cs="Times New Roman"/>
          <w:sz w:val="24"/>
          <w:szCs w:val="24"/>
          <w:lang w:val="ro-MD"/>
        </w:rPr>
      </w:pPr>
      <w:r w:rsidRPr="00BA5A77">
        <w:rPr>
          <w:rFonts w:ascii="Times New Roman" w:hAnsi="Times New Roman" w:cs="Times New Roman"/>
          <w:sz w:val="24"/>
          <w:szCs w:val="24"/>
          <w:lang w:val="ro-MD"/>
        </w:rPr>
        <w:t xml:space="preserve">Organizaţiile internaţionale de securitate promovează dialogul de securitate şi gestionarea crizelor, creează sisteme de cooperare militară bazate pe constrângeri reciproce sau pe capacităţi comune pentru misiuni de pace, aplică standarde democratice şi respectă drepturile omului, promovează securitatea prin mecanisme economice şi nu numai, dar şi prin abordări cooperative ale riscurilor şi provocărilor, inclusiv terorismul şi proliferarea armelor de distrugere în masă. </w:t>
      </w:r>
    </w:p>
    <w:p w14:paraId="4EEC4D94" w14:textId="6CA690FE" w:rsidR="00357B18" w:rsidRPr="00BA5A77" w:rsidRDefault="00E8665E" w:rsidP="0052072B">
      <w:pPr>
        <w:spacing w:after="0" w:line="360" w:lineRule="auto"/>
        <w:ind w:firstLine="708"/>
        <w:jc w:val="both"/>
        <w:rPr>
          <w:rFonts w:ascii="Times New Roman" w:hAnsi="Times New Roman" w:cs="Times New Roman"/>
          <w:sz w:val="24"/>
          <w:szCs w:val="24"/>
          <w:lang w:val="ro-MD"/>
        </w:rPr>
      </w:pPr>
      <w:r w:rsidRPr="00BA5A77">
        <w:rPr>
          <w:rFonts w:ascii="Times New Roman" w:hAnsi="Times New Roman" w:cs="Times New Roman"/>
          <w:sz w:val="24"/>
          <w:szCs w:val="24"/>
          <w:lang w:val="ro-MD"/>
        </w:rPr>
        <w:t>Ca organizaţie internaţională de securitate principală, ONU a construit o nouă gamă de instrumente pentru prevenirea conflictelor. Eficientizarea viitoare a ONU ţine de profunzimea reformării structurilor şi acţiunilor sale, de perspectiva nouă pe care va şti să şi-o traseze în construcţia păcii, cu accentul pe prevenirea conflictelor, lupta cu sărăcia şi inegalităţile sociale, apărarea drepturilor individuale şi colective, optimizarea capacităţilor statelor de a respecta şi promova dezvoltarea, securitatea şi drepturile omului, democraţia şi statul de drept.</w:t>
      </w:r>
      <w:r w:rsidR="0052072B">
        <w:rPr>
          <w:rFonts w:ascii="Times New Roman" w:hAnsi="Times New Roman" w:cs="Times New Roman"/>
          <w:sz w:val="24"/>
          <w:szCs w:val="24"/>
          <w:lang w:val="ro-MD"/>
        </w:rPr>
        <w:t xml:space="preserve"> </w:t>
      </w:r>
      <w:r w:rsidRPr="00BA5A77">
        <w:rPr>
          <w:rFonts w:ascii="Times New Roman" w:hAnsi="Times New Roman" w:cs="Times New Roman"/>
          <w:sz w:val="24"/>
          <w:szCs w:val="24"/>
          <w:lang w:val="ro-MD"/>
        </w:rPr>
        <w:t xml:space="preserve">Axată mai activ pe problematica cooperării, managementului crizelor şi a prevenirii conflictelor, NATO desfăşoară azi misiuni out of area, sprijină alte organizaţii internaţionale (ONU, UE) în misiuni de pace şi stabilitate, dar şi suportă o transformare şi adaptare continuă la exigenţele noului mediu de securitate. Viitorul organizaţiei depinde decisiv de  conservarea, prin transformare, a capacităţii sale de a îndeplini un evantai complet de misiuni şi afirmarea ca instanţă a schimbului de vederi asupra ameninţărilor şi provocărilor viitoare şi mai puţin ca instrument de constituire a forţelor. </w:t>
      </w:r>
    </w:p>
    <w:p w14:paraId="421A4AD8" w14:textId="41935252" w:rsidR="00357B18" w:rsidRPr="00BA5A77" w:rsidRDefault="00E8665E" w:rsidP="00357B18">
      <w:pPr>
        <w:spacing w:after="0" w:line="360" w:lineRule="auto"/>
        <w:ind w:firstLine="708"/>
        <w:jc w:val="both"/>
        <w:rPr>
          <w:rFonts w:ascii="Times New Roman" w:hAnsi="Times New Roman" w:cs="Times New Roman"/>
          <w:sz w:val="24"/>
          <w:szCs w:val="24"/>
          <w:lang w:val="ro-MD"/>
        </w:rPr>
      </w:pPr>
      <w:r w:rsidRPr="00BA5A77">
        <w:rPr>
          <w:rFonts w:ascii="Times New Roman" w:hAnsi="Times New Roman" w:cs="Times New Roman"/>
          <w:sz w:val="24"/>
          <w:szCs w:val="24"/>
          <w:lang w:val="ro-MD"/>
        </w:rPr>
        <w:t>OSCE acţionează pentru consolidarea valorilor comune şi asistarea statelor membre în edificarea unor societăţi democratice bazate pe statul de drept, prevenirea conflictelor, restaurarea păcii în zona de tensiune</w:t>
      </w:r>
      <w:r w:rsidR="00357B18" w:rsidRPr="00BA5A77">
        <w:rPr>
          <w:rFonts w:ascii="Times New Roman" w:hAnsi="Times New Roman" w:cs="Times New Roman"/>
          <w:sz w:val="24"/>
          <w:szCs w:val="24"/>
          <w:lang w:val="ro-MD"/>
        </w:rPr>
        <w:t xml:space="preserve">. </w:t>
      </w:r>
      <w:r w:rsidRPr="00BA5A77">
        <w:rPr>
          <w:rFonts w:ascii="Times New Roman" w:hAnsi="Times New Roman" w:cs="Times New Roman"/>
          <w:sz w:val="24"/>
          <w:szCs w:val="24"/>
          <w:lang w:val="ro-MD"/>
        </w:rPr>
        <w:t xml:space="preserve">OSCE are un viitor real în implicarea sa activă în sistemul multilateral de structuri de securitate, în optimizarea cooperării, ameliorarea funcţionalităţii şi sporirea eficacităţii structurilor sale, în echilibrarea mai eficientă a dimensiunilor politico-militare, economice şi umane, adecvarea cadrului normativ la realităţi, prin sporirea legitimităţii sale bazate pe asumarea de noi responsabilităţi. </w:t>
      </w:r>
    </w:p>
    <w:bookmarkEnd w:id="1"/>
    <w:p w14:paraId="5B761D45" w14:textId="10D47420" w:rsidR="004E3043" w:rsidRPr="00BA5A77" w:rsidRDefault="008E475E" w:rsidP="00C03752">
      <w:pPr>
        <w:spacing w:after="0" w:line="360" w:lineRule="auto"/>
        <w:ind w:firstLine="708"/>
        <w:jc w:val="both"/>
        <w:rPr>
          <w:rFonts w:ascii="Times New Roman" w:hAnsi="Times New Roman" w:cs="Times New Roman"/>
          <w:sz w:val="24"/>
          <w:szCs w:val="24"/>
          <w:lang w:val="ro-MD"/>
        </w:rPr>
      </w:pPr>
      <w:r w:rsidRPr="00BA5A77">
        <w:rPr>
          <w:rFonts w:ascii="Times New Roman" w:hAnsi="Times New Roman" w:cs="Times New Roman"/>
          <w:sz w:val="24"/>
          <w:szCs w:val="24"/>
          <w:lang w:val="ro-MD"/>
        </w:rPr>
        <w:t>Organizaţii internaţionale de securitate de importanţă secundară deţin un rol decisiv pentru menţinerea păcii şi stabilităţii în regiunile în care activează. Ca şi în cazul celor mai importante organizaţii, viitorul lor depinde în mare măsură atât de dezvoltarea cooperării, în toate dimensiunile securităţii, în cadrul şi în afara organizaţiei, cât şi de extinderea lor, astfel încât să dispună în permanenţă de noi resurse ce vor fi alocate problemelor ce apar, menţinând gradul de coeziune la un nivel acceptabil.</w:t>
      </w:r>
    </w:p>
    <w:p w14:paraId="14024648" w14:textId="03D9BADF" w:rsidR="00C93174" w:rsidRPr="0052072B" w:rsidRDefault="00C03752" w:rsidP="0052072B">
      <w:pPr>
        <w:spacing w:after="0" w:line="360" w:lineRule="auto"/>
        <w:ind w:firstLine="708"/>
        <w:jc w:val="both"/>
        <w:rPr>
          <w:rFonts w:ascii="Times New Roman" w:hAnsi="Times New Roman" w:cs="Times New Roman"/>
          <w:sz w:val="24"/>
          <w:szCs w:val="24"/>
          <w:lang w:val="ro-MD"/>
        </w:rPr>
      </w:pPr>
      <w:r w:rsidRPr="00BA5A77">
        <w:rPr>
          <w:rFonts w:ascii="Times New Roman" w:hAnsi="Times New Roman" w:cs="Times New Roman"/>
          <w:sz w:val="24"/>
          <w:szCs w:val="24"/>
          <w:lang w:val="ro-MD"/>
        </w:rPr>
        <w:t>Adâncirea cercetării domeniului instituţiilor internaţionale de securitate face necesară continuarea studiului perspectivei în evoluţia acestora, prin elaborarea de noi lucrări şi aprofundarea tematicii în cadrul diverselor forme moderne de învăţământ superior.</w:t>
      </w:r>
    </w:p>
    <w:p w14:paraId="7AFE9D37" w14:textId="43F8DF17" w:rsidR="00E97E61" w:rsidRPr="00270963" w:rsidRDefault="00C93174" w:rsidP="00270963">
      <w:pPr>
        <w:pStyle w:val="1"/>
        <w:spacing w:after="240"/>
        <w:jc w:val="center"/>
        <w:rPr>
          <w:rFonts w:ascii="Times New Roman" w:hAnsi="Times New Roman" w:cs="Times New Roman"/>
          <w:b/>
          <w:color w:val="000000" w:themeColor="text1"/>
          <w:sz w:val="28"/>
          <w:lang w:val="ro-MD"/>
        </w:rPr>
      </w:pPr>
      <w:bookmarkStart w:id="8" w:name="_Toc89270394"/>
      <w:r w:rsidRPr="00270963">
        <w:rPr>
          <w:rFonts w:ascii="Times New Roman" w:hAnsi="Times New Roman" w:cs="Times New Roman"/>
          <w:b/>
          <w:color w:val="000000" w:themeColor="text1"/>
          <w:sz w:val="28"/>
          <w:lang w:val="ro-MD"/>
        </w:rPr>
        <w:lastRenderedPageBreak/>
        <w:t>BIBLIOGRAFIE</w:t>
      </w:r>
      <w:bookmarkEnd w:id="8"/>
    </w:p>
    <w:p w14:paraId="4FEE4421" w14:textId="77777777" w:rsidR="009C2ED5" w:rsidRPr="001104F8" w:rsidRDefault="009C2ED5" w:rsidP="001104F8">
      <w:pPr>
        <w:pStyle w:val="a5"/>
        <w:numPr>
          <w:ilvl w:val="0"/>
          <w:numId w:val="2"/>
        </w:numPr>
        <w:spacing w:after="240" w:line="240" w:lineRule="auto"/>
        <w:jc w:val="both"/>
        <w:rPr>
          <w:rFonts w:ascii="Times New Roman" w:hAnsi="Times New Roman" w:cs="Times New Roman"/>
          <w:sz w:val="24"/>
          <w:szCs w:val="24"/>
          <w:lang w:val="ro-MD"/>
        </w:rPr>
      </w:pPr>
      <w:r w:rsidRPr="001104F8">
        <w:rPr>
          <w:rFonts w:ascii="Times New Roman" w:hAnsi="Times New Roman" w:cs="Times New Roman"/>
          <w:sz w:val="24"/>
          <w:szCs w:val="24"/>
          <w:lang w:val="ro-MD"/>
        </w:rPr>
        <w:t>Ciobanu D. Rolul Organizatiilor internaţionale în societatea internaţională. În: Revista Moldovenească de Drept Internaţional şi Relaţii Internaţionale, nr. 3-4 (7-8), 2007, p.93-98.</w:t>
      </w:r>
    </w:p>
    <w:p w14:paraId="02B87CE9" w14:textId="77777777" w:rsidR="009C2ED5" w:rsidRDefault="009C2ED5" w:rsidP="001104F8">
      <w:pPr>
        <w:pStyle w:val="a5"/>
        <w:numPr>
          <w:ilvl w:val="0"/>
          <w:numId w:val="2"/>
        </w:numPr>
        <w:spacing w:line="240" w:lineRule="auto"/>
        <w:jc w:val="both"/>
        <w:rPr>
          <w:rFonts w:ascii="Times New Roman" w:hAnsi="Times New Roman" w:cs="Times New Roman"/>
          <w:color w:val="000000" w:themeColor="text1"/>
          <w:sz w:val="24"/>
          <w:szCs w:val="24"/>
          <w:lang w:val="ro-MD"/>
        </w:rPr>
      </w:pPr>
      <w:r w:rsidRPr="001104F8">
        <w:rPr>
          <w:rFonts w:ascii="Times New Roman" w:hAnsi="Times New Roman" w:cs="Times New Roman"/>
          <w:color w:val="000000" w:themeColor="text1"/>
          <w:sz w:val="24"/>
          <w:szCs w:val="24"/>
          <w:lang w:val="ro-MD"/>
        </w:rPr>
        <w:t xml:space="preserve">  Nevers R. “NATO's International Security Role in the Terrorist Era.” Quarterly Journal: International Security, vol. 31. no. 4. (Spring 2007): P.34-66</w:t>
      </w:r>
    </w:p>
    <w:p w14:paraId="7A9C9EBA" w14:textId="11101F5A" w:rsidR="009C2ED5" w:rsidRPr="001104F8" w:rsidRDefault="009C2ED5" w:rsidP="001C4F02">
      <w:pPr>
        <w:pStyle w:val="a5"/>
        <w:numPr>
          <w:ilvl w:val="0"/>
          <w:numId w:val="2"/>
        </w:numPr>
        <w:spacing w:line="240" w:lineRule="auto"/>
        <w:jc w:val="both"/>
        <w:rPr>
          <w:rFonts w:ascii="Times New Roman" w:hAnsi="Times New Roman" w:cs="Times New Roman"/>
          <w:color w:val="000000" w:themeColor="text1"/>
          <w:sz w:val="24"/>
          <w:szCs w:val="24"/>
          <w:lang w:val="ro-MD"/>
        </w:rPr>
      </w:pPr>
      <w:r w:rsidRPr="001C4F02">
        <w:rPr>
          <w:rFonts w:ascii="Times New Roman" w:hAnsi="Times New Roman" w:cs="Times New Roman"/>
          <w:color w:val="000000" w:themeColor="text1"/>
          <w:sz w:val="24"/>
          <w:szCs w:val="24"/>
          <w:lang w:val="ro-MD"/>
        </w:rPr>
        <w:t>Popa V. Perspective în evoluţia Organizaţiilor internaţionale De Securitate. Bucureşti,Editura Universităţii Naţionale de Apărare „Carol I”, 2007,40</w:t>
      </w:r>
      <w:r>
        <w:rPr>
          <w:rFonts w:ascii="Times New Roman" w:hAnsi="Times New Roman" w:cs="Times New Roman"/>
          <w:color w:val="000000" w:themeColor="text1"/>
          <w:sz w:val="24"/>
          <w:szCs w:val="24"/>
          <w:lang w:val="ro-MD"/>
        </w:rPr>
        <w:t xml:space="preserve"> p</w:t>
      </w:r>
      <w:r w:rsidRPr="001C4F02">
        <w:rPr>
          <w:rFonts w:ascii="Times New Roman" w:hAnsi="Times New Roman" w:cs="Times New Roman"/>
          <w:color w:val="000000" w:themeColor="text1"/>
          <w:sz w:val="24"/>
          <w:szCs w:val="24"/>
          <w:lang w:val="ro-MD"/>
        </w:rPr>
        <w:t>.</w:t>
      </w:r>
    </w:p>
    <w:p w14:paraId="65824C97" w14:textId="77777777" w:rsidR="009C2ED5" w:rsidRPr="001104F8" w:rsidRDefault="009C2ED5" w:rsidP="001104F8">
      <w:pPr>
        <w:pStyle w:val="a5"/>
        <w:numPr>
          <w:ilvl w:val="0"/>
          <w:numId w:val="2"/>
        </w:numPr>
        <w:spacing w:line="240" w:lineRule="auto"/>
        <w:jc w:val="both"/>
        <w:rPr>
          <w:rFonts w:ascii="Times New Roman" w:hAnsi="Times New Roman" w:cs="Times New Roman"/>
          <w:sz w:val="24"/>
          <w:szCs w:val="24"/>
          <w:lang w:val="ro-MD"/>
        </w:rPr>
      </w:pPr>
      <w:r w:rsidRPr="001104F8">
        <w:rPr>
          <w:rFonts w:ascii="Times New Roman" w:hAnsi="Times New Roman" w:cs="Times New Roman"/>
          <w:sz w:val="24"/>
          <w:szCs w:val="24"/>
          <w:lang w:val="ro-MD"/>
        </w:rPr>
        <w:t xml:space="preserve">Raportul Secretarului General al ONU din 7 martie 2006, întitulat „Investind în Naţiunile Unite: pentru o organizaţie mai puternică oriunde în lume“.  </w:t>
      </w:r>
    </w:p>
    <w:p w14:paraId="52C139E9" w14:textId="77777777" w:rsidR="009C2ED5" w:rsidRPr="001104F8" w:rsidRDefault="009C2ED5" w:rsidP="001104F8">
      <w:pPr>
        <w:pStyle w:val="a5"/>
        <w:numPr>
          <w:ilvl w:val="0"/>
          <w:numId w:val="2"/>
        </w:numPr>
        <w:spacing w:line="240" w:lineRule="auto"/>
        <w:jc w:val="both"/>
        <w:rPr>
          <w:rFonts w:ascii="Times New Roman" w:hAnsi="Times New Roman" w:cs="Times New Roman"/>
          <w:color w:val="000000" w:themeColor="text1"/>
          <w:sz w:val="24"/>
          <w:szCs w:val="24"/>
          <w:lang w:val="ro-MD"/>
        </w:rPr>
      </w:pPr>
      <w:proofErr w:type="spellStart"/>
      <w:r w:rsidRPr="001104F8">
        <w:rPr>
          <w:rFonts w:ascii="Times New Roman" w:hAnsi="Times New Roman" w:cs="Times New Roman"/>
          <w:sz w:val="24"/>
          <w:szCs w:val="24"/>
          <w:lang w:val="en-US"/>
        </w:rPr>
        <w:t>Sapiro</w:t>
      </w:r>
      <w:proofErr w:type="spellEnd"/>
      <w:r w:rsidRPr="001104F8">
        <w:rPr>
          <w:rFonts w:ascii="Times New Roman" w:hAnsi="Times New Roman" w:cs="Times New Roman"/>
          <w:sz w:val="24"/>
          <w:szCs w:val="24"/>
          <w:lang w:val="en-US"/>
        </w:rPr>
        <w:t xml:space="preserve"> M. The OSCE: An Essential Component of European Security, </w:t>
      </w:r>
      <w:proofErr w:type="spellStart"/>
      <w:r w:rsidRPr="001104F8">
        <w:rPr>
          <w:rFonts w:ascii="Times New Roman" w:hAnsi="Times New Roman" w:cs="Times New Roman"/>
          <w:sz w:val="24"/>
          <w:szCs w:val="24"/>
          <w:lang w:val="en-US"/>
        </w:rPr>
        <w:t>În</w:t>
      </w:r>
      <w:proofErr w:type="spellEnd"/>
      <w:r w:rsidRPr="001104F8">
        <w:rPr>
          <w:rFonts w:ascii="Times New Roman" w:hAnsi="Times New Roman" w:cs="Times New Roman"/>
          <w:sz w:val="24"/>
          <w:szCs w:val="24"/>
          <w:lang w:val="en-US"/>
        </w:rPr>
        <w:t xml:space="preserve"> American Journal of International Law 631, 1997</w:t>
      </w:r>
    </w:p>
    <w:p w14:paraId="59D77F8D" w14:textId="77777777" w:rsidR="009C2ED5" w:rsidRPr="001104F8" w:rsidRDefault="009C2ED5" w:rsidP="001104F8">
      <w:pPr>
        <w:pStyle w:val="a5"/>
        <w:numPr>
          <w:ilvl w:val="0"/>
          <w:numId w:val="2"/>
        </w:numPr>
        <w:spacing w:line="240" w:lineRule="auto"/>
        <w:jc w:val="both"/>
        <w:rPr>
          <w:rFonts w:ascii="Times New Roman" w:hAnsi="Times New Roman" w:cs="Times New Roman"/>
          <w:color w:val="000000" w:themeColor="text1"/>
          <w:sz w:val="24"/>
          <w:szCs w:val="24"/>
          <w:lang w:val="ro-MD"/>
        </w:rPr>
      </w:pPr>
      <w:r w:rsidRPr="001104F8">
        <w:rPr>
          <w:rFonts w:ascii="Times New Roman" w:hAnsi="Times New Roman" w:cs="Times New Roman"/>
          <w:color w:val="000000" w:themeColor="text1"/>
          <w:sz w:val="24"/>
          <w:szCs w:val="24"/>
          <w:lang w:val="ro-MD"/>
        </w:rPr>
        <w:t>Site-ul oficial NATO. Who is NATO? https://www.nato.int/nato-welcome/index.html vizitat (19.11.2021)</w:t>
      </w:r>
    </w:p>
    <w:p w14:paraId="3B45313E" w14:textId="77777777" w:rsidR="009C2ED5" w:rsidRPr="001104F8" w:rsidRDefault="009C2ED5" w:rsidP="001104F8">
      <w:pPr>
        <w:pStyle w:val="a5"/>
        <w:numPr>
          <w:ilvl w:val="0"/>
          <w:numId w:val="2"/>
        </w:numPr>
        <w:spacing w:line="240" w:lineRule="auto"/>
        <w:jc w:val="both"/>
        <w:rPr>
          <w:rFonts w:ascii="Times New Roman" w:hAnsi="Times New Roman" w:cs="Times New Roman"/>
          <w:color w:val="000000" w:themeColor="text1"/>
          <w:sz w:val="24"/>
          <w:szCs w:val="24"/>
          <w:lang w:val="ro-MD"/>
        </w:rPr>
      </w:pPr>
      <w:r w:rsidRPr="001104F8">
        <w:rPr>
          <w:rFonts w:ascii="Times New Roman" w:hAnsi="Times New Roman" w:cs="Times New Roman"/>
          <w:sz w:val="24"/>
          <w:szCs w:val="24"/>
          <w:lang w:val="ro-MD"/>
        </w:rPr>
        <w:t>Site-ul oficial OSCE. Who we are.</w:t>
      </w:r>
      <w:r w:rsidRPr="001104F8">
        <w:rPr>
          <w:rFonts w:ascii="Times New Roman" w:hAnsi="Times New Roman" w:cs="Times New Roman"/>
          <w:color w:val="000000" w:themeColor="text1"/>
          <w:sz w:val="24"/>
          <w:szCs w:val="24"/>
          <w:lang w:val="ro-MD"/>
        </w:rPr>
        <w:t xml:space="preserve"> </w:t>
      </w:r>
      <w:hyperlink r:id="rId8" w:history="1">
        <w:r w:rsidRPr="001104F8">
          <w:rPr>
            <w:rStyle w:val="a9"/>
            <w:rFonts w:ascii="Times New Roman" w:hAnsi="Times New Roman" w:cs="Times New Roman"/>
            <w:color w:val="000000" w:themeColor="text1"/>
            <w:sz w:val="24"/>
            <w:szCs w:val="24"/>
            <w:lang w:val="ro-MD"/>
          </w:rPr>
          <w:t>https://www.osce.org/whatistheosce</w:t>
        </w:r>
      </w:hyperlink>
      <w:r w:rsidRPr="001104F8">
        <w:rPr>
          <w:rFonts w:ascii="Times New Roman" w:hAnsi="Times New Roman" w:cs="Times New Roman"/>
          <w:color w:val="000000" w:themeColor="text1"/>
          <w:sz w:val="24"/>
          <w:szCs w:val="24"/>
          <w:lang w:val="ro-MD"/>
        </w:rPr>
        <w:t xml:space="preserve"> vizitat (19.11.2021)</w:t>
      </w:r>
    </w:p>
    <w:p w14:paraId="687EFC60" w14:textId="77777777" w:rsidR="009C2ED5" w:rsidRDefault="009C2ED5" w:rsidP="00AA74CC">
      <w:pPr>
        <w:pStyle w:val="a5"/>
        <w:numPr>
          <w:ilvl w:val="0"/>
          <w:numId w:val="2"/>
        </w:numPr>
        <w:spacing w:line="240" w:lineRule="auto"/>
        <w:jc w:val="both"/>
        <w:rPr>
          <w:rFonts w:ascii="Times New Roman" w:hAnsi="Times New Roman" w:cs="Times New Roman"/>
          <w:color w:val="000000" w:themeColor="text1"/>
          <w:sz w:val="24"/>
          <w:szCs w:val="24"/>
          <w:lang w:val="ro-MD"/>
        </w:rPr>
      </w:pPr>
      <w:r w:rsidRPr="00AA74CC">
        <w:rPr>
          <w:rFonts w:ascii="Times New Roman" w:hAnsi="Times New Roman" w:cs="Times New Roman"/>
          <w:color w:val="000000" w:themeColor="text1"/>
          <w:sz w:val="24"/>
          <w:szCs w:val="24"/>
          <w:lang w:val="ro-MD"/>
        </w:rPr>
        <w:t xml:space="preserve">  Testoni M. NATO and Transatlantic Relations in the 21st Century În: Foreign and Security Policy Perspectives. Edit Routledge, 2020, p.244</w:t>
      </w:r>
    </w:p>
    <w:p w14:paraId="6AA4DB72" w14:textId="77777777" w:rsidR="009C2ED5" w:rsidRPr="001104F8" w:rsidRDefault="009C2ED5" w:rsidP="001104F8">
      <w:pPr>
        <w:pStyle w:val="a5"/>
        <w:numPr>
          <w:ilvl w:val="0"/>
          <w:numId w:val="2"/>
        </w:numPr>
        <w:spacing w:line="240" w:lineRule="auto"/>
        <w:jc w:val="both"/>
        <w:rPr>
          <w:rFonts w:ascii="Times New Roman" w:hAnsi="Times New Roman" w:cs="Times New Roman"/>
          <w:color w:val="000000" w:themeColor="text1"/>
          <w:sz w:val="24"/>
          <w:szCs w:val="24"/>
          <w:lang w:val="ro-MD"/>
        </w:rPr>
      </w:pPr>
      <w:r w:rsidRPr="001104F8">
        <w:rPr>
          <w:rFonts w:ascii="Times New Roman" w:hAnsi="Times New Roman" w:cs="Times New Roman"/>
          <w:sz w:val="24"/>
          <w:szCs w:val="24"/>
          <w:lang w:val="ro-MD"/>
        </w:rPr>
        <w:t xml:space="preserve">The Charter of the United Nations, 1945. </w:t>
      </w:r>
      <w:hyperlink r:id="rId9" w:history="1">
        <w:r w:rsidRPr="001104F8">
          <w:rPr>
            <w:rStyle w:val="a9"/>
            <w:rFonts w:ascii="Times New Roman" w:hAnsi="Times New Roman" w:cs="Times New Roman"/>
            <w:color w:val="000000" w:themeColor="text1"/>
            <w:sz w:val="24"/>
            <w:szCs w:val="24"/>
            <w:lang w:val="ro-MD"/>
          </w:rPr>
          <w:t>http://www.un.org/aboutun/charter</w:t>
        </w:r>
      </w:hyperlink>
      <w:r w:rsidRPr="001104F8">
        <w:rPr>
          <w:rFonts w:ascii="Times New Roman" w:hAnsi="Times New Roman" w:cs="Times New Roman"/>
          <w:color w:val="000000" w:themeColor="text1"/>
          <w:sz w:val="24"/>
          <w:szCs w:val="24"/>
          <w:lang w:val="ro-MD"/>
        </w:rPr>
        <w:t xml:space="preserve"> (vizitat 25.11.2021)</w:t>
      </w:r>
    </w:p>
    <w:sectPr w:rsidR="009C2ED5" w:rsidRPr="001104F8" w:rsidSect="00CB3ABB">
      <w:footerReference w:type="default" r:id="rId10"/>
      <w:pgSz w:w="11906" w:h="16838"/>
      <w:pgMar w:top="1134" w:right="850" w:bottom="1134" w:left="1701" w:header="708" w:footer="708" w:gutter="0"/>
      <w:pgBorders w:display="firstPage" w:offsetFrom="page">
        <w:top w:val="double" w:sz="4" w:space="24" w:color="auto"/>
        <w:left w:val="double" w:sz="4" w:space="24" w:color="auto"/>
        <w:bottom w:val="double" w:sz="4" w:space="24" w:color="auto"/>
        <w:right w:val="doub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068C1" w14:textId="77777777" w:rsidR="00B3154D" w:rsidRDefault="00B3154D" w:rsidP="0063438C">
      <w:pPr>
        <w:spacing w:after="0" w:line="240" w:lineRule="auto"/>
      </w:pPr>
      <w:r>
        <w:separator/>
      </w:r>
    </w:p>
  </w:endnote>
  <w:endnote w:type="continuationSeparator" w:id="0">
    <w:p w14:paraId="7F1DD359" w14:textId="77777777" w:rsidR="00B3154D" w:rsidRDefault="00B3154D" w:rsidP="00634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707508"/>
      <w:docPartObj>
        <w:docPartGallery w:val="Page Numbers (Bottom of Page)"/>
        <w:docPartUnique/>
      </w:docPartObj>
    </w:sdtPr>
    <w:sdtEndPr>
      <w:rPr>
        <w:noProof/>
      </w:rPr>
    </w:sdtEndPr>
    <w:sdtContent>
      <w:p w14:paraId="2247E15D" w14:textId="12A70923" w:rsidR="00CB3ABB" w:rsidRDefault="00CB3ABB">
        <w:pPr>
          <w:pStyle w:val="ae"/>
          <w:jc w:val="center"/>
        </w:pPr>
        <w:r>
          <w:fldChar w:fldCharType="begin"/>
        </w:r>
        <w:r>
          <w:instrText xml:space="preserve"> PAGE   \* MERGEFORMAT </w:instrText>
        </w:r>
        <w:r>
          <w:fldChar w:fldCharType="separate"/>
        </w:r>
        <w:r w:rsidR="004A0EC4">
          <w:rPr>
            <w:noProof/>
          </w:rPr>
          <w:t>14</w:t>
        </w:r>
        <w:r>
          <w:rPr>
            <w:noProof/>
          </w:rPr>
          <w:fldChar w:fldCharType="end"/>
        </w:r>
      </w:p>
    </w:sdtContent>
  </w:sdt>
  <w:p w14:paraId="781C4FC7" w14:textId="77777777" w:rsidR="00CB3ABB" w:rsidRDefault="00CB3ABB">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FBC25" w14:textId="77777777" w:rsidR="00B3154D" w:rsidRDefault="00B3154D" w:rsidP="0063438C">
      <w:pPr>
        <w:spacing w:after="0" w:line="240" w:lineRule="auto"/>
      </w:pPr>
      <w:r>
        <w:separator/>
      </w:r>
    </w:p>
  </w:footnote>
  <w:footnote w:type="continuationSeparator" w:id="0">
    <w:p w14:paraId="04A8BFA7" w14:textId="77777777" w:rsidR="00B3154D" w:rsidRDefault="00B3154D" w:rsidP="0063438C">
      <w:pPr>
        <w:spacing w:after="0" w:line="240" w:lineRule="auto"/>
      </w:pPr>
      <w:r>
        <w:continuationSeparator/>
      </w:r>
    </w:p>
  </w:footnote>
  <w:footnote w:id="1">
    <w:p w14:paraId="15189714" w14:textId="380F13A2" w:rsidR="0063438C" w:rsidRPr="00E53031" w:rsidRDefault="0063438C" w:rsidP="0063438C">
      <w:pPr>
        <w:pStyle w:val="a6"/>
        <w:jc w:val="both"/>
        <w:rPr>
          <w:rFonts w:ascii="Times New Roman" w:hAnsi="Times New Roman" w:cs="Times New Roman"/>
          <w:color w:val="000000" w:themeColor="text1"/>
          <w:lang w:val="ro-MD"/>
        </w:rPr>
      </w:pPr>
      <w:r w:rsidRPr="00E53031">
        <w:rPr>
          <w:rStyle w:val="a8"/>
          <w:lang w:val="ro-MD"/>
        </w:rPr>
        <w:footnoteRef/>
      </w:r>
      <w:r w:rsidRPr="00E53031">
        <w:rPr>
          <w:lang w:val="ro-MD"/>
        </w:rPr>
        <w:t xml:space="preserve"> </w:t>
      </w:r>
      <w:r w:rsidRPr="00E53031">
        <w:rPr>
          <w:rFonts w:ascii="Times New Roman" w:hAnsi="Times New Roman" w:cs="Times New Roman"/>
          <w:color w:val="000000" w:themeColor="text1"/>
          <w:lang w:val="ro-MD"/>
        </w:rPr>
        <w:t>Ciobanu D. Rolul Organizatiilor internaţionale în societatea internaţională. În: Revista Moldovenească de Drept Internaţional şi Relaţii Internaţionale, nr. 3-4 (7-8), 2007, p.93.</w:t>
      </w:r>
    </w:p>
  </w:footnote>
  <w:footnote w:id="2">
    <w:p w14:paraId="0AFCD4FF" w14:textId="10E1674C" w:rsidR="00FC6C10" w:rsidRPr="00E53031" w:rsidRDefault="00FC6C10" w:rsidP="00FC6C10">
      <w:pPr>
        <w:pStyle w:val="a6"/>
        <w:jc w:val="both"/>
        <w:rPr>
          <w:rFonts w:ascii="Times New Roman" w:hAnsi="Times New Roman" w:cs="Times New Roman"/>
          <w:color w:val="000000" w:themeColor="text1"/>
          <w:lang w:val="ro-MD"/>
        </w:rPr>
      </w:pPr>
      <w:r w:rsidRPr="00E53031">
        <w:rPr>
          <w:rStyle w:val="a8"/>
          <w:lang w:val="ro-MD"/>
        </w:rPr>
        <w:footnoteRef/>
      </w:r>
      <w:r w:rsidRPr="00E53031">
        <w:rPr>
          <w:lang w:val="ro-MD"/>
        </w:rPr>
        <w:t xml:space="preserve"> </w:t>
      </w:r>
      <w:r w:rsidRPr="00E53031">
        <w:rPr>
          <w:rFonts w:ascii="Times New Roman" w:hAnsi="Times New Roman" w:cs="Times New Roman"/>
          <w:color w:val="000000" w:themeColor="text1"/>
          <w:lang w:val="ro-MD"/>
        </w:rPr>
        <w:t xml:space="preserve">The Charter of the United Nations, 1945. </w:t>
      </w:r>
      <w:hyperlink r:id="rId1" w:history="1">
        <w:r w:rsidRPr="00E53031">
          <w:rPr>
            <w:rStyle w:val="a9"/>
            <w:rFonts w:ascii="Times New Roman" w:hAnsi="Times New Roman" w:cs="Times New Roman"/>
            <w:color w:val="000000" w:themeColor="text1"/>
            <w:lang w:val="ro-MD"/>
          </w:rPr>
          <w:t>http://www.un.org/aboutun/charter</w:t>
        </w:r>
      </w:hyperlink>
      <w:r w:rsidRPr="00E53031">
        <w:rPr>
          <w:rFonts w:ascii="Times New Roman" w:hAnsi="Times New Roman" w:cs="Times New Roman"/>
          <w:color w:val="000000" w:themeColor="text1"/>
          <w:lang w:val="ro-MD"/>
        </w:rPr>
        <w:t xml:space="preserve"> (vizitat 25.11.2021)</w:t>
      </w:r>
    </w:p>
  </w:footnote>
  <w:footnote w:id="3">
    <w:p w14:paraId="6E8B5A54" w14:textId="7D5171CC" w:rsidR="00150915" w:rsidRPr="005A3316" w:rsidRDefault="00150915" w:rsidP="00150915">
      <w:pPr>
        <w:pStyle w:val="a6"/>
        <w:jc w:val="both"/>
        <w:rPr>
          <w:rFonts w:ascii="Times New Roman" w:hAnsi="Times New Roman" w:cs="Times New Roman"/>
          <w:color w:val="000000" w:themeColor="text1"/>
          <w:lang w:val="ro-MD"/>
        </w:rPr>
      </w:pPr>
      <w:r>
        <w:rPr>
          <w:rStyle w:val="a8"/>
        </w:rPr>
        <w:footnoteRef/>
      </w:r>
      <w:r w:rsidRPr="005A3316">
        <w:rPr>
          <w:lang w:val="ro-MD"/>
        </w:rPr>
        <w:t xml:space="preserve"> </w:t>
      </w:r>
      <w:r w:rsidRPr="00150915">
        <w:rPr>
          <w:rFonts w:ascii="Times New Roman" w:hAnsi="Times New Roman" w:cs="Times New Roman"/>
          <w:color w:val="000000" w:themeColor="text1"/>
          <w:lang w:val="ro-MD"/>
        </w:rPr>
        <w:t xml:space="preserve">În: </w:t>
      </w:r>
      <w:r w:rsidRPr="005A3316">
        <w:rPr>
          <w:rFonts w:ascii="Times New Roman" w:hAnsi="Times New Roman" w:cs="Times New Roman"/>
          <w:color w:val="000000" w:themeColor="text1"/>
          <w:lang w:val="ro-MD"/>
        </w:rPr>
        <w:t>Raportul</w:t>
      </w:r>
      <w:r w:rsidRPr="00150915">
        <w:rPr>
          <w:rFonts w:ascii="Times New Roman" w:hAnsi="Times New Roman" w:cs="Times New Roman"/>
          <w:color w:val="000000" w:themeColor="text1"/>
          <w:lang w:val="ro-MD"/>
        </w:rPr>
        <w:t xml:space="preserve"> </w:t>
      </w:r>
      <w:r>
        <w:rPr>
          <w:rFonts w:ascii="Times New Roman" w:hAnsi="Times New Roman" w:cs="Times New Roman"/>
          <w:color w:val="000000" w:themeColor="text1"/>
          <w:lang w:val="ro-MD"/>
        </w:rPr>
        <w:t>S</w:t>
      </w:r>
      <w:r w:rsidRPr="005A3316">
        <w:rPr>
          <w:rFonts w:ascii="Times New Roman" w:hAnsi="Times New Roman" w:cs="Times New Roman"/>
          <w:color w:val="000000" w:themeColor="text1"/>
          <w:lang w:val="ro-MD"/>
        </w:rPr>
        <w:t xml:space="preserve">ecretarului </w:t>
      </w:r>
      <w:r>
        <w:rPr>
          <w:rFonts w:ascii="Times New Roman" w:hAnsi="Times New Roman" w:cs="Times New Roman"/>
          <w:color w:val="000000" w:themeColor="text1"/>
          <w:lang w:val="ro-MD"/>
        </w:rPr>
        <w:t>G</w:t>
      </w:r>
      <w:r w:rsidRPr="005A3316">
        <w:rPr>
          <w:rFonts w:ascii="Times New Roman" w:hAnsi="Times New Roman" w:cs="Times New Roman"/>
          <w:color w:val="000000" w:themeColor="text1"/>
          <w:lang w:val="ro-MD"/>
        </w:rPr>
        <w:t>eneral al ONU din 7 martie 2006, întitulat „Investind în</w:t>
      </w:r>
      <w:r w:rsidRPr="00150915">
        <w:rPr>
          <w:rFonts w:ascii="Times New Roman" w:hAnsi="Times New Roman" w:cs="Times New Roman"/>
          <w:color w:val="000000" w:themeColor="text1"/>
          <w:lang w:val="ro-MD"/>
        </w:rPr>
        <w:t xml:space="preserve"> </w:t>
      </w:r>
      <w:r w:rsidRPr="005A3316">
        <w:rPr>
          <w:rFonts w:ascii="Times New Roman" w:hAnsi="Times New Roman" w:cs="Times New Roman"/>
          <w:color w:val="000000" w:themeColor="text1"/>
          <w:lang w:val="ro-MD"/>
        </w:rPr>
        <w:t xml:space="preserve">Naţiunile Unite: pentru o organizaţie mai puternică oriunde în lume“. </w:t>
      </w:r>
      <w:r w:rsidRPr="005A3316">
        <w:rPr>
          <w:rFonts w:ascii="Times New Roman" w:hAnsi="Times New Roman" w:cs="Times New Roman"/>
          <w:color w:val="000000" w:themeColor="text1"/>
          <w:lang w:val="ro-MD"/>
        </w:rPr>
        <w:cr/>
      </w:r>
    </w:p>
  </w:footnote>
  <w:footnote w:id="4">
    <w:p w14:paraId="1A678CBB" w14:textId="6F33F75A" w:rsidR="00E03CD0" w:rsidRPr="00F54DFB" w:rsidRDefault="00E03CD0">
      <w:pPr>
        <w:pStyle w:val="a6"/>
        <w:rPr>
          <w:rFonts w:ascii="Times New Roman" w:hAnsi="Times New Roman" w:cs="Times New Roman"/>
          <w:lang w:val="en-US"/>
        </w:rPr>
      </w:pPr>
      <w:r w:rsidRPr="00F54DFB">
        <w:rPr>
          <w:rStyle w:val="a8"/>
          <w:rFonts w:ascii="Times New Roman" w:hAnsi="Times New Roman" w:cs="Times New Roman"/>
        </w:rPr>
        <w:footnoteRef/>
      </w:r>
      <w:r w:rsidRPr="00F54DFB">
        <w:rPr>
          <w:rFonts w:ascii="Times New Roman" w:hAnsi="Times New Roman" w:cs="Times New Roman"/>
          <w:lang w:val="en-US"/>
        </w:rPr>
        <w:t xml:space="preserve"> </w:t>
      </w:r>
      <w:r w:rsidR="00507C7D" w:rsidRPr="00F54DFB">
        <w:rPr>
          <w:rFonts w:ascii="Times New Roman" w:hAnsi="Times New Roman" w:cs="Times New Roman"/>
          <w:lang w:val="ro-MD"/>
        </w:rPr>
        <w:t>Site-ul oficial OSCE. Who we are.</w:t>
      </w:r>
      <w:r w:rsidR="00507C7D" w:rsidRPr="00F54DFB">
        <w:rPr>
          <w:rFonts w:ascii="Times New Roman" w:hAnsi="Times New Roman" w:cs="Times New Roman"/>
          <w:color w:val="000000" w:themeColor="text1"/>
          <w:lang w:val="ro-MD"/>
        </w:rPr>
        <w:t xml:space="preserve"> </w:t>
      </w:r>
      <w:hyperlink r:id="rId2" w:history="1">
        <w:r w:rsidR="00507C7D" w:rsidRPr="00F54DFB">
          <w:rPr>
            <w:rStyle w:val="a9"/>
            <w:rFonts w:ascii="Times New Roman" w:hAnsi="Times New Roman" w:cs="Times New Roman"/>
            <w:color w:val="000000" w:themeColor="text1"/>
            <w:lang w:val="ro-MD"/>
          </w:rPr>
          <w:t>https://www.osce.org/whatistheosce</w:t>
        </w:r>
      </w:hyperlink>
      <w:r w:rsidR="00507C7D" w:rsidRPr="00F54DFB">
        <w:rPr>
          <w:rFonts w:ascii="Times New Roman" w:hAnsi="Times New Roman" w:cs="Times New Roman"/>
          <w:color w:val="000000" w:themeColor="text1"/>
          <w:lang w:val="ro-MD"/>
        </w:rPr>
        <w:t xml:space="preserve"> vizitat (19.11.2021)</w:t>
      </w:r>
    </w:p>
  </w:footnote>
  <w:footnote w:id="5">
    <w:p w14:paraId="1745ABFB" w14:textId="0A8D6D91" w:rsidR="00882657" w:rsidRPr="00882657" w:rsidRDefault="00882657">
      <w:pPr>
        <w:pStyle w:val="a6"/>
        <w:rPr>
          <w:lang w:val="en-US"/>
        </w:rPr>
      </w:pPr>
      <w:r w:rsidRPr="00F54DFB">
        <w:rPr>
          <w:rStyle w:val="a8"/>
          <w:rFonts w:ascii="Times New Roman" w:hAnsi="Times New Roman" w:cs="Times New Roman"/>
        </w:rPr>
        <w:footnoteRef/>
      </w:r>
      <w:r w:rsidRPr="00F54DFB">
        <w:rPr>
          <w:rFonts w:ascii="Times New Roman" w:hAnsi="Times New Roman" w:cs="Times New Roman"/>
          <w:lang w:val="en-US"/>
        </w:rPr>
        <w:t xml:space="preserve"> </w:t>
      </w:r>
      <w:proofErr w:type="spellStart"/>
      <w:r w:rsidRPr="00F54DFB">
        <w:rPr>
          <w:rFonts w:ascii="Times New Roman" w:hAnsi="Times New Roman" w:cs="Times New Roman"/>
          <w:lang w:val="en-US"/>
        </w:rPr>
        <w:t>Sapiro</w:t>
      </w:r>
      <w:proofErr w:type="spellEnd"/>
      <w:r w:rsidRPr="00F54DFB">
        <w:rPr>
          <w:rFonts w:ascii="Times New Roman" w:hAnsi="Times New Roman" w:cs="Times New Roman"/>
          <w:lang w:val="en-US"/>
        </w:rPr>
        <w:t xml:space="preserve"> M. The OSCE: An Essential Component of European Security, </w:t>
      </w:r>
      <w:proofErr w:type="spellStart"/>
      <w:r w:rsidR="00F54DFB" w:rsidRPr="00F54DFB">
        <w:rPr>
          <w:rFonts w:ascii="Times New Roman" w:hAnsi="Times New Roman" w:cs="Times New Roman"/>
          <w:lang w:val="en-US"/>
        </w:rPr>
        <w:t>În</w:t>
      </w:r>
      <w:proofErr w:type="spellEnd"/>
      <w:r w:rsidR="00F54DFB" w:rsidRPr="00F54DFB">
        <w:rPr>
          <w:rFonts w:ascii="Times New Roman" w:hAnsi="Times New Roman" w:cs="Times New Roman"/>
          <w:lang w:val="en-US"/>
        </w:rPr>
        <w:t xml:space="preserve"> American Journal of International Law 631, </w:t>
      </w:r>
      <w:r w:rsidRPr="00F54DFB">
        <w:rPr>
          <w:rFonts w:ascii="Times New Roman" w:hAnsi="Times New Roman" w:cs="Times New Roman"/>
          <w:lang w:val="en-US"/>
        </w:rPr>
        <w:t>1997</w:t>
      </w:r>
    </w:p>
  </w:footnote>
  <w:footnote w:id="6">
    <w:p w14:paraId="60798F02" w14:textId="40317A44" w:rsidR="001104F8" w:rsidRPr="001104F8" w:rsidRDefault="001104F8">
      <w:pPr>
        <w:pStyle w:val="a6"/>
        <w:rPr>
          <w:rFonts w:ascii="Times New Roman" w:hAnsi="Times New Roman" w:cs="Times New Roman"/>
          <w:lang w:val="en-US"/>
        </w:rPr>
      </w:pPr>
      <w:r w:rsidRPr="001104F8">
        <w:rPr>
          <w:rStyle w:val="a8"/>
          <w:rFonts w:ascii="Times New Roman" w:hAnsi="Times New Roman" w:cs="Times New Roman"/>
        </w:rPr>
        <w:footnoteRef/>
      </w:r>
      <w:r w:rsidRPr="001104F8">
        <w:rPr>
          <w:rFonts w:ascii="Times New Roman" w:hAnsi="Times New Roman" w:cs="Times New Roman"/>
          <w:lang w:val="en-US"/>
        </w:rPr>
        <w:t xml:space="preserve"> Site-ul </w:t>
      </w:r>
      <w:proofErr w:type="spellStart"/>
      <w:r w:rsidRPr="001104F8">
        <w:rPr>
          <w:rFonts w:ascii="Times New Roman" w:hAnsi="Times New Roman" w:cs="Times New Roman"/>
          <w:lang w:val="en-US"/>
        </w:rPr>
        <w:t>oficial</w:t>
      </w:r>
      <w:proofErr w:type="spellEnd"/>
      <w:r w:rsidRPr="001104F8">
        <w:rPr>
          <w:rFonts w:ascii="Times New Roman" w:hAnsi="Times New Roman" w:cs="Times New Roman"/>
          <w:lang w:val="en-US"/>
        </w:rPr>
        <w:t xml:space="preserve"> NATO. Who is NATO? </w:t>
      </w:r>
      <w:r w:rsidR="00B3154D">
        <w:fldChar w:fldCharType="begin"/>
      </w:r>
      <w:r w:rsidR="00B3154D" w:rsidRPr="00406CCC">
        <w:rPr>
          <w:lang w:val="en-US"/>
        </w:rPr>
        <w:instrText xml:space="preserve"> HYPERLINK "https://www.nato.int/nato-we</w:instrText>
      </w:r>
      <w:r w:rsidR="00B3154D" w:rsidRPr="00406CCC">
        <w:rPr>
          <w:lang w:val="en-US"/>
        </w:rPr>
        <w:instrText xml:space="preserve">lcome/index.html" </w:instrText>
      </w:r>
      <w:r w:rsidR="00B3154D">
        <w:fldChar w:fldCharType="separate"/>
      </w:r>
      <w:r w:rsidRPr="001104F8">
        <w:rPr>
          <w:rStyle w:val="a9"/>
          <w:rFonts w:ascii="Times New Roman" w:hAnsi="Times New Roman" w:cs="Times New Roman"/>
          <w:color w:val="000000" w:themeColor="text1"/>
          <w:lang w:val="en-US"/>
        </w:rPr>
        <w:t>https://www.nato.int/nato-welcome/index.html</w:t>
      </w:r>
      <w:r w:rsidR="00B3154D">
        <w:rPr>
          <w:rStyle w:val="a9"/>
          <w:rFonts w:ascii="Times New Roman" w:hAnsi="Times New Roman" w:cs="Times New Roman"/>
          <w:color w:val="000000" w:themeColor="text1"/>
          <w:lang w:val="en-US"/>
        </w:rPr>
        <w:fldChar w:fldCharType="end"/>
      </w:r>
      <w:r w:rsidRPr="001104F8">
        <w:rPr>
          <w:rFonts w:ascii="Times New Roman" w:hAnsi="Times New Roman" w:cs="Times New Roman"/>
          <w:color w:val="000000" w:themeColor="text1"/>
          <w:lang w:val="en-US"/>
        </w:rPr>
        <w:t xml:space="preserve"> </w:t>
      </w:r>
      <w:proofErr w:type="spellStart"/>
      <w:r w:rsidRPr="001104F8">
        <w:rPr>
          <w:rFonts w:ascii="Times New Roman" w:hAnsi="Times New Roman" w:cs="Times New Roman"/>
          <w:color w:val="000000" w:themeColor="text1"/>
          <w:lang w:val="en-US"/>
        </w:rPr>
        <w:t>vizitat</w:t>
      </w:r>
      <w:proofErr w:type="spellEnd"/>
      <w:r w:rsidRPr="001104F8">
        <w:rPr>
          <w:rFonts w:ascii="Times New Roman" w:hAnsi="Times New Roman" w:cs="Times New Roman"/>
          <w:color w:val="000000" w:themeColor="text1"/>
          <w:lang w:val="en-US"/>
        </w:rPr>
        <w:t xml:space="preserve"> (19.11.2021)</w:t>
      </w:r>
    </w:p>
  </w:footnote>
  <w:footnote w:id="7">
    <w:p w14:paraId="5A1CD068" w14:textId="06E79D43" w:rsidR="001104F8" w:rsidRPr="001104F8" w:rsidRDefault="001104F8" w:rsidP="001104F8">
      <w:pPr>
        <w:rPr>
          <w:rFonts w:ascii="Times New Roman" w:eastAsia="Times New Roman" w:hAnsi="Times New Roman" w:cs="Times New Roman"/>
          <w:sz w:val="20"/>
          <w:szCs w:val="20"/>
          <w:lang w:val="en-US"/>
        </w:rPr>
      </w:pPr>
      <w:r w:rsidRPr="001104F8">
        <w:rPr>
          <w:rStyle w:val="a8"/>
          <w:rFonts w:ascii="Times New Roman" w:hAnsi="Times New Roman" w:cs="Times New Roman"/>
          <w:sz w:val="20"/>
          <w:szCs w:val="20"/>
        </w:rPr>
        <w:footnoteRef/>
      </w:r>
      <w:r w:rsidRPr="001104F8">
        <w:rPr>
          <w:rFonts w:ascii="Times New Roman" w:hAnsi="Times New Roman" w:cs="Times New Roman"/>
          <w:sz w:val="20"/>
          <w:szCs w:val="20"/>
          <w:lang w:val="en-US"/>
        </w:rPr>
        <w:t xml:space="preserve"> </w:t>
      </w:r>
      <w:r w:rsidRPr="001104F8">
        <w:rPr>
          <w:rFonts w:ascii="Times New Roman" w:eastAsia="Times New Roman" w:hAnsi="Times New Roman" w:cs="Times New Roman"/>
          <w:color w:val="1E1E1E"/>
          <w:sz w:val="20"/>
          <w:szCs w:val="20"/>
          <w:shd w:val="clear" w:color="auto" w:fill="FFFFFF"/>
          <w:lang w:val="en-US"/>
        </w:rPr>
        <w:t>Nevers R. </w:t>
      </w:r>
      <w:r w:rsidRPr="001104F8">
        <w:rPr>
          <w:rFonts w:ascii="Times New Roman" w:eastAsia="Times New Roman" w:hAnsi="Times New Roman" w:cs="Times New Roman"/>
          <w:iCs/>
          <w:color w:val="1E1E1E"/>
          <w:sz w:val="20"/>
          <w:szCs w:val="20"/>
          <w:shd w:val="clear" w:color="auto" w:fill="FFFFFF"/>
          <w:lang w:val="en-US"/>
        </w:rPr>
        <w:t>“NATO's International Security Role in the Terrorist Era.” Quarterly Journal: International Security</w:t>
      </w:r>
      <w:r w:rsidRPr="001104F8">
        <w:rPr>
          <w:rFonts w:ascii="Times New Roman" w:eastAsia="Times New Roman" w:hAnsi="Times New Roman" w:cs="Times New Roman"/>
          <w:color w:val="1E1E1E"/>
          <w:sz w:val="20"/>
          <w:szCs w:val="20"/>
          <w:shd w:val="clear" w:color="auto" w:fill="FFFFFF"/>
          <w:lang w:val="en-US"/>
        </w:rPr>
        <w:t>, vol. 31. no. 4. (Spring 2007): </w:t>
      </w:r>
      <w:r w:rsidRPr="001104F8">
        <w:rPr>
          <w:rFonts w:ascii="Times New Roman" w:eastAsia="Times New Roman" w:hAnsi="Times New Roman" w:cs="Times New Roman"/>
          <w:color w:val="1E1E1E"/>
          <w:sz w:val="20"/>
          <w:szCs w:val="20"/>
          <w:lang w:val="en-US"/>
        </w:rPr>
        <w:t>P.34-66</w:t>
      </w:r>
    </w:p>
    <w:p w14:paraId="02EE8CF1" w14:textId="52E106A2" w:rsidR="001104F8" w:rsidRPr="001104F8" w:rsidRDefault="001104F8" w:rsidP="001104F8">
      <w:pPr>
        <w:pStyle w:val="a6"/>
        <w:rPr>
          <w:lang w:val="en-US"/>
        </w:rPr>
      </w:pPr>
      <w:r>
        <w:rPr>
          <w:rFonts w:ascii="Arial" w:eastAsia="Times New Roman" w:hAnsi="Arial" w:cs="Arial"/>
          <w:color w:val="1E1E1E"/>
          <w:sz w:val="21"/>
          <w:szCs w:val="21"/>
          <w:shd w:val="clear" w:color="auto" w:fill="FFFFFF"/>
          <w:lang w:val="en-US"/>
        </w:rPr>
        <w:t> </w:t>
      </w:r>
    </w:p>
  </w:footnote>
  <w:footnote w:id="8">
    <w:p w14:paraId="1CE39010" w14:textId="1D573595" w:rsidR="00AA74CC" w:rsidRPr="00AA74CC" w:rsidRDefault="00AA74CC" w:rsidP="00AA74CC">
      <w:pPr>
        <w:pStyle w:val="a6"/>
        <w:rPr>
          <w:lang w:val="ro-MD"/>
        </w:rPr>
      </w:pPr>
      <w:r>
        <w:rPr>
          <w:rStyle w:val="a8"/>
        </w:rPr>
        <w:footnoteRef/>
      </w:r>
      <w:r w:rsidRPr="00AA74CC">
        <w:rPr>
          <w:lang w:val="en-US"/>
        </w:rPr>
        <w:t xml:space="preserve"> </w:t>
      </w:r>
      <w:proofErr w:type="spellStart"/>
      <w:r w:rsidRPr="00AA74CC">
        <w:rPr>
          <w:rFonts w:ascii="Times New Roman" w:hAnsi="Times New Roman" w:cs="Times New Roman"/>
          <w:lang w:val="en-US"/>
        </w:rPr>
        <w:t>Testoni</w:t>
      </w:r>
      <w:proofErr w:type="spellEnd"/>
      <w:r w:rsidRPr="00AA74CC">
        <w:rPr>
          <w:rFonts w:ascii="Times New Roman" w:hAnsi="Times New Roman" w:cs="Times New Roman"/>
          <w:lang w:val="en-US"/>
        </w:rPr>
        <w:t xml:space="preserve"> M. NATO and Transatlantic Relations in the 21st Century </w:t>
      </w:r>
      <w:proofErr w:type="spellStart"/>
      <w:r w:rsidRPr="00AA74CC">
        <w:rPr>
          <w:rFonts w:ascii="Times New Roman" w:hAnsi="Times New Roman" w:cs="Times New Roman"/>
          <w:lang w:val="en-US"/>
        </w:rPr>
        <w:t>În</w:t>
      </w:r>
      <w:proofErr w:type="spellEnd"/>
      <w:r w:rsidRPr="00AA74CC">
        <w:rPr>
          <w:rFonts w:ascii="Times New Roman" w:hAnsi="Times New Roman" w:cs="Times New Roman"/>
          <w:lang w:val="en-US"/>
        </w:rPr>
        <w:t>: Foreign and Security Policy Perspectives. Edit</w:t>
      </w:r>
      <w:r w:rsidRPr="009C2ED5">
        <w:rPr>
          <w:rFonts w:ascii="Times New Roman" w:hAnsi="Times New Roman" w:cs="Times New Roman"/>
          <w:color w:val="212529"/>
          <w:shd w:val="clear" w:color="auto" w:fill="FFFFFF"/>
          <w:lang w:val="en-US"/>
        </w:rPr>
        <w:t xml:space="preserve"> Routledge</w:t>
      </w:r>
      <w:r w:rsidRPr="00AA74CC">
        <w:rPr>
          <w:rFonts w:ascii="Times New Roman" w:hAnsi="Times New Roman" w:cs="Times New Roman"/>
          <w:color w:val="212529"/>
          <w:shd w:val="clear" w:color="auto" w:fill="FFFFFF"/>
          <w:lang w:val="ro-MD"/>
        </w:rPr>
        <w:t>, 2020, p.244</w:t>
      </w:r>
    </w:p>
  </w:footnote>
  <w:footnote w:id="9">
    <w:p w14:paraId="01267EB7" w14:textId="069F68DB" w:rsidR="00F54DFB" w:rsidRPr="00F54DFB" w:rsidRDefault="00F54DFB">
      <w:pPr>
        <w:pStyle w:val="a6"/>
        <w:rPr>
          <w:rFonts w:ascii="Times New Roman" w:hAnsi="Times New Roman" w:cs="Times New Roman"/>
          <w:lang w:val="ro-MD"/>
        </w:rPr>
      </w:pPr>
      <w:r w:rsidRPr="00F54DFB">
        <w:rPr>
          <w:rStyle w:val="a8"/>
          <w:rFonts w:ascii="Times New Roman" w:hAnsi="Times New Roman" w:cs="Times New Roman"/>
        </w:rPr>
        <w:footnoteRef/>
      </w:r>
      <w:r w:rsidRPr="00F54DFB">
        <w:rPr>
          <w:rFonts w:ascii="Times New Roman" w:hAnsi="Times New Roman" w:cs="Times New Roman"/>
          <w:lang w:val="en-US"/>
        </w:rPr>
        <w:t xml:space="preserve"> Popa V. Perspective </w:t>
      </w:r>
      <w:proofErr w:type="spellStart"/>
      <w:r w:rsidRPr="00F54DFB">
        <w:rPr>
          <w:rFonts w:ascii="Times New Roman" w:hAnsi="Times New Roman" w:cs="Times New Roman"/>
          <w:lang w:val="en-US"/>
        </w:rPr>
        <w:t>în</w:t>
      </w:r>
      <w:proofErr w:type="spellEnd"/>
      <w:r w:rsidRPr="00F54DFB">
        <w:rPr>
          <w:rFonts w:ascii="Times New Roman" w:hAnsi="Times New Roman" w:cs="Times New Roman"/>
          <w:lang w:val="en-US"/>
        </w:rPr>
        <w:t xml:space="preserve"> </w:t>
      </w:r>
      <w:proofErr w:type="spellStart"/>
      <w:r w:rsidRPr="00F54DFB">
        <w:rPr>
          <w:rFonts w:ascii="Times New Roman" w:hAnsi="Times New Roman" w:cs="Times New Roman"/>
          <w:lang w:val="en-US"/>
        </w:rPr>
        <w:t>evoluţia</w:t>
      </w:r>
      <w:proofErr w:type="spellEnd"/>
      <w:r w:rsidRPr="00F54DFB">
        <w:rPr>
          <w:rFonts w:ascii="Times New Roman" w:hAnsi="Times New Roman" w:cs="Times New Roman"/>
          <w:lang w:val="en-US"/>
        </w:rPr>
        <w:t xml:space="preserve"> </w:t>
      </w:r>
      <w:proofErr w:type="spellStart"/>
      <w:r w:rsidRPr="00F54DFB">
        <w:rPr>
          <w:rFonts w:ascii="Times New Roman" w:hAnsi="Times New Roman" w:cs="Times New Roman"/>
          <w:lang w:val="en-US"/>
        </w:rPr>
        <w:t>Organizaţiilor</w:t>
      </w:r>
      <w:proofErr w:type="spellEnd"/>
      <w:r w:rsidRPr="00F54DFB">
        <w:rPr>
          <w:rFonts w:ascii="Times New Roman" w:hAnsi="Times New Roman" w:cs="Times New Roman"/>
          <w:lang w:val="en-US"/>
        </w:rPr>
        <w:t xml:space="preserve"> </w:t>
      </w:r>
      <w:proofErr w:type="spellStart"/>
      <w:r w:rsidRPr="00F54DFB">
        <w:rPr>
          <w:rFonts w:ascii="Times New Roman" w:hAnsi="Times New Roman" w:cs="Times New Roman"/>
          <w:lang w:val="en-US"/>
        </w:rPr>
        <w:t>internaţionale</w:t>
      </w:r>
      <w:proofErr w:type="spellEnd"/>
      <w:r w:rsidRPr="00F54DFB">
        <w:rPr>
          <w:rFonts w:ascii="Times New Roman" w:hAnsi="Times New Roman" w:cs="Times New Roman"/>
          <w:lang w:val="en-US"/>
        </w:rPr>
        <w:t xml:space="preserve"> De Securitate. </w:t>
      </w:r>
      <w:proofErr w:type="spellStart"/>
      <w:proofErr w:type="gramStart"/>
      <w:r w:rsidRPr="00F54DFB">
        <w:rPr>
          <w:rFonts w:ascii="Times New Roman" w:hAnsi="Times New Roman" w:cs="Times New Roman"/>
          <w:lang w:val="en-US"/>
        </w:rPr>
        <w:t>Bucureşti,Editura</w:t>
      </w:r>
      <w:proofErr w:type="spellEnd"/>
      <w:proofErr w:type="gramEnd"/>
      <w:r w:rsidRPr="00F54DFB">
        <w:rPr>
          <w:rFonts w:ascii="Times New Roman" w:hAnsi="Times New Roman" w:cs="Times New Roman"/>
          <w:lang w:val="en-US"/>
        </w:rPr>
        <w:t xml:space="preserve"> </w:t>
      </w:r>
      <w:proofErr w:type="spellStart"/>
      <w:r w:rsidRPr="00F54DFB">
        <w:rPr>
          <w:rFonts w:ascii="Times New Roman" w:hAnsi="Times New Roman" w:cs="Times New Roman"/>
          <w:lang w:val="en-US"/>
        </w:rPr>
        <w:t>Universităţii</w:t>
      </w:r>
      <w:proofErr w:type="spellEnd"/>
      <w:r w:rsidRPr="00F54DFB">
        <w:rPr>
          <w:rFonts w:ascii="Times New Roman" w:hAnsi="Times New Roman" w:cs="Times New Roman"/>
          <w:lang w:val="en-US"/>
        </w:rPr>
        <w:t xml:space="preserve"> </w:t>
      </w:r>
      <w:proofErr w:type="spellStart"/>
      <w:r w:rsidRPr="00F54DFB">
        <w:rPr>
          <w:rFonts w:ascii="Times New Roman" w:hAnsi="Times New Roman" w:cs="Times New Roman"/>
          <w:lang w:val="en-US"/>
        </w:rPr>
        <w:t>Naţionale</w:t>
      </w:r>
      <w:proofErr w:type="spellEnd"/>
      <w:r w:rsidRPr="00F54DFB">
        <w:rPr>
          <w:rFonts w:ascii="Times New Roman" w:hAnsi="Times New Roman" w:cs="Times New Roman"/>
          <w:lang w:val="en-US"/>
        </w:rPr>
        <w:t xml:space="preserve"> de </w:t>
      </w:r>
      <w:proofErr w:type="spellStart"/>
      <w:r w:rsidRPr="00F54DFB">
        <w:rPr>
          <w:rFonts w:ascii="Times New Roman" w:hAnsi="Times New Roman" w:cs="Times New Roman"/>
          <w:lang w:val="en-US"/>
        </w:rPr>
        <w:t>Apărare</w:t>
      </w:r>
      <w:proofErr w:type="spellEnd"/>
      <w:r w:rsidRPr="00F54DFB">
        <w:rPr>
          <w:rFonts w:ascii="Times New Roman" w:hAnsi="Times New Roman" w:cs="Times New Roman"/>
          <w:lang w:val="en-US"/>
        </w:rPr>
        <w:t xml:space="preserve"> „Carol I”, 2007,p.40.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5C48FE"/>
    <w:multiLevelType w:val="hybridMultilevel"/>
    <w:tmpl w:val="E2E63C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6B400F1"/>
    <w:multiLevelType w:val="hybridMultilevel"/>
    <w:tmpl w:val="AA70302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228"/>
    <w:rsid w:val="000271E7"/>
    <w:rsid w:val="000A3989"/>
    <w:rsid w:val="001104F8"/>
    <w:rsid w:val="001506A1"/>
    <w:rsid w:val="00150915"/>
    <w:rsid w:val="001C4F02"/>
    <w:rsid w:val="001E4708"/>
    <w:rsid w:val="0021716E"/>
    <w:rsid w:val="00222421"/>
    <w:rsid w:val="00265EC1"/>
    <w:rsid w:val="00270963"/>
    <w:rsid w:val="00270E1F"/>
    <w:rsid w:val="00272BBB"/>
    <w:rsid w:val="002B014A"/>
    <w:rsid w:val="002F7A41"/>
    <w:rsid w:val="00347FB1"/>
    <w:rsid w:val="00357B18"/>
    <w:rsid w:val="003C1489"/>
    <w:rsid w:val="003C2697"/>
    <w:rsid w:val="003C60C4"/>
    <w:rsid w:val="00406CCC"/>
    <w:rsid w:val="00497089"/>
    <w:rsid w:val="004A0EC4"/>
    <w:rsid w:val="004B51C2"/>
    <w:rsid w:val="004E3043"/>
    <w:rsid w:val="00507C7D"/>
    <w:rsid w:val="0052072B"/>
    <w:rsid w:val="00525EBD"/>
    <w:rsid w:val="00581EBC"/>
    <w:rsid w:val="005A3316"/>
    <w:rsid w:val="005C2BA9"/>
    <w:rsid w:val="0063438C"/>
    <w:rsid w:val="006B44AC"/>
    <w:rsid w:val="006E5539"/>
    <w:rsid w:val="00734228"/>
    <w:rsid w:val="00742AF8"/>
    <w:rsid w:val="00795996"/>
    <w:rsid w:val="00882657"/>
    <w:rsid w:val="008E475E"/>
    <w:rsid w:val="008F2163"/>
    <w:rsid w:val="009238E8"/>
    <w:rsid w:val="00930DD5"/>
    <w:rsid w:val="0093506A"/>
    <w:rsid w:val="0096713F"/>
    <w:rsid w:val="00973B8D"/>
    <w:rsid w:val="009A3FFD"/>
    <w:rsid w:val="009C2ED5"/>
    <w:rsid w:val="009D592C"/>
    <w:rsid w:val="00A65077"/>
    <w:rsid w:val="00AA0E96"/>
    <w:rsid w:val="00AA74CC"/>
    <w:rsid w:val="00AD0327"/>
    <w:rsid w:val="00B15B26"/>
    <w:rsid w:val="00B3154D"/>
    <w:rsid w:val="00B45613"/>
    <w:rsid w:val="00B647E3"/>
    <w:rsid w:val="00B7772A"/>
    <w:rsid w:val="00BA5A77"/>
    <w:rsid w:val="00C03752"/>
    <w:rsid w:val="00C159B4"/>
    <w:rsid w:val="00C46369"/>
    <w:rsid w:val="00C93174"/>
    <w:rsid w:val="00CB3ABB"/>
    <w:rsid w:val="00CB41C6"/>
    <w:rsid w:val="00CD1796"/>
    <w:rsid w:val="00D20DC1"/>
    <w:rsid w:val="00DA1577"/>
    <w:rsid w:val="00DA5241"/>
    <w:rsid w:val="00E03CD0"/>
    <w:rsid w:val="00E11A00"/>
    <w:rsid w:val="00E12CF7"/>
    <w:rsid w:val="00E23AAC"/>
    <w:rsid w:val="00E31F37"/>
    <w:rsid w:val="00E51D08"/>
    <w:rsid w:val="00E53031"/>
    <w:rsid w:val="00E66942"/>
    <w:rsid w:val="00E8665E"/>
    <w:rsid w:val="00E968BD"/>
    <w:rsid w:val="00E97E61"/>
    <w:rsid w:val="00F3607B"/>
    <w:rsid w:val="00F54DFB"/>
    <w:rsid w:val="00F620BD"/>
    <w:rsid w:val="00F65DCB"/>
    <w:rsid w:val="00FC373A"/>
    <w:rsid w:val="00FC6C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49A37"/>
  <w15:chartTrackingRefBased/>
  <w15:docId w15:val="{73E0828A-17BC-4E77-9635-A61A1A21C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0E96"/>
  </w:style>
  <w:style w:type="paragraph" w:styleId="1">
    <w:name w:val="heading 1"/>
    <w:basedOn w:val="a"/>
    <w:next w:val="a"/>
    <w:link w:val="10"/>
    <w:uiPriority w:val="9"/>
    <w:qFormat/>
    <w:rsid w:val="005A331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507C7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A5241"/>
    <w:rPr>
      <w:b/>
      <w:bCs/>
    </w:rPr>
  </w:style>
  <w:style w:type="paragraph" w:styleId="a4">
    <w:name w:val="Normal (Web)"/>
    <w:basedOn w:val="a"/>
    <w:uiPriority w:val="99"/>
    <w:semiHidden/>
    <w:unhideWhenUsed/>
    <w:rsid w:val="0049708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a5">
    <w:name w:val="List Paragraph"/>
    <w:basedOn w:val="a"/>
    <w:uiPriority w:val="34"/>
    <w:qFormat/>
    <w:rsid w:val="00E97E61"/>
    <w:pPr>
      <w:ind w:left="720"/>
      <w:contextualSpacing/>
    </w:pPr>
  </w:style>
  <w:style w:type="paragraph" w:styleId="a6">
    <w:name w:val="footnote text"/>
    <w:basedOn w:val="a"/>
    <w:link w:val="a7"/>
    <w:uiPriority w:val="99"/>
    <w:semiHidden/>
    <w:unhideWhenUsed/>
    <w:rsid w:val="0063438C"/>
    <w:pPr>
      <w:spacing w:after="0" w:line="240" w:lineRule="auto"/>
    </w:pPr>
    <w:rPr>
      <w:sz w:val="20"/>
      <w:szCs w:val="20"/>
    </w:rPr>
  </w:style>
  <w:style w:type="character" w:customStyle="1" w:styleId="a7">
    <w:name w:val="Текст сноски Знак"/>
    <w:basedOn w:val="a0"/>
    <w:link w:val="a6"/>
    <w:uiPriority w:val="99"/>
    <w:semiHidden/>
    <w:rsid w:val="0063438C"/>
    <w:rPr>
      <w:sz w:val="20"/>
      <w:szCs w:val="20"/>
    </w:rPr>
  </w:style>
  <w:style w:type="character" w:styleId="a8">
    <w:name w:val="footnote reference"/>
    <w:basedOn w:val="a0"/>
    <w:uiPriority w:val="99"/>
    <w:semiHidden/>
    <w:unhideWhenUsed/>
    <w:rsid w:val="0063438C"/>
    <w:rPr>
      <w:vertAlign w:val="superscript"/>
    </w:rPr>
  </w:style>
  <w:style w:type="character" w:styleId="a9">
    <w:name w:val="Hyperlink"/>
    <w:basedOn w:val="a0"/>
    <w:uiPriority w:val="99"/>
    <w:unhideWhenUsed/>
    <w:rsid w:val="00FC6C10"/>
    <w:rPr>
      <w:color w:val="0563C1" w:themeColor="hyperlink"/>
      <w:u w:val="single"/>
    </w:rPr>
  </w:style>
  <w:style w:type="character" w:customStyle="1" w:styleId="10">
    <w:name w:val="Заголовок 1 Знак"/>
    <w:basedOn w:val="a0"/>
    <w:link w:val="1"/>
    <w:uiPriority w:val="9"/>
    <w:rsid w:val="005A3316"/>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507C7D"/>
    <w:rPr>
      <w:rFonts w:asciiTheme="majorHAnsi" w:eastAsiaTheme="majorEastAsia" w:hAnsiTheme="majorHAnsi" w:cstheme="majorBidi"/>
      <w:color w:val="2F5496" w:themeColor="accent1" w:themeShade="BF"/>
      <w:sz w:val="26"/>
      <w:szCs w:val="26"/>
    </w:rPr>
  </w:style>
  <w:style w:type="character" w:styleId="aa">
    <w:name w:val="Emphasis"/>
    <w:basedOn w:val="a0"/>
    <w:uiPriority w:val="20"/>
    <w:qFormat/>
    <w:rsid w:val="001104F8"/>
    <w:rPr>
      <w:i/>
      <w:iCs/>
    </w:rPr>
  </w:style>
  <w:style w:type="character" w:customStyle="1" w:styleId="field">
    <w:name w:val="field"/>
    <w:basedOn w:val="a0"/>
    <w:rsid w:val="001104F8"/>
  </w:style>
  <w:style w:type="paragraph" w:styleId="ab">
    <w:name w:val="TOC Heading"/>
    <w:basedOn w:val="1"/>
    <w:next w:val="a"/>
    <w:uiPriority w:val="39"/>
    <w:unhideWhenUsed/>
    <w:qFormat/>
    <w:rsid w:val="001C4F02"/>
    <w:pPr>
      <w:outlineLvl w:val="9"/>
    </w:pPr>
    <w:rPr>
      <w:lang w:val="en-US"/>
    </w:rPr>
  </w:style>
  <w:style w:type="paragraph" w:styleId="11">
    <w:name w:val="toc 1"/>
    <w:basedOn w:val="a"/>
    <w:next w:val="a"/>
    <w:autoRedefine/>
    <w:uiPriority w:val="39"/>
    <w:unhideWhenUsed/>
    <w:rsid w:val="001C4F02"/>
    <w:pPr>
      <w:spacing w:after="100"/>
    </w:pPr>
  </w:style>
  <w:style w:type="paragraph" w:styleId="ac">
    <w:name w:val="header"/>
    <w:basedOn w:val="a"/>
    <w:link w:val="ad"/>
    <w:uiPriority w:val="99"/>
    <w:unhideWhenUsed/>
    <w:rsid w:val="00CB3ABB"/>
    <w:pPr>
      <w:tabs>
        <w:tab w:val="center" w:pos="4844"/>
        <w:tab w:val="right" w:pos="9689"/>
      </w:tabs>
      <w:spacing w:after="0" w:line="240" w:lineRule="auto"/>
    </w:pPr>
  </w:style>
  <w:style w:type="character" w:customStyle="1" w:styleId="ad">
    <w:name w:val="Верхний колонтитул Знак"/>
    <w:basedOn w:val="a0"/>
    <w:link w:val="ac"/>
    <w:uiPriority w:val="99"/>
    <w:rsid w:val="00CB3ABB"/>
  </w:style>
  <w:style w:type="paragraph" w:styleId="ae">
    <w:name w:val="footer"/>
    <w:basedOn w:val="a"/>
    <w:link w:val="af"/>
    <w:uiPriority w:val="99"/>
    <w:unhideWhenUsed/>
    <w:rsid w:val="00CB3ABB"/>
    <w:pPr>
      <w:tabs>
        <w:tab w:val="center" w:pos="4844"/>
        <w:tab w:val="right" w:pos="9689"/>
      </w:tabs>
      <w:spacing w:after="0" w:line="240" w:lineRule="auto"/>
    </w:pPr>
  </w:style>
  <w:style w:type="character" w:customStyle="1" w:styleId="af">
    <w:name w:val="Нижний колонтитул Знак"/>
    <w:basedOn w:val="a0"/>
    <w:link w:val="ae"/>
    <w:uiPriority w:val="99"/>
    <w:rsid w:val="00CB3A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399702">
      <w:bodyDiv w:val="1"/>
      <w:marLeft w:val="0"/>
      <w:marRight w:val="0"/>
      <w:marTop w:val="0"/>
      <w:marBottom w:val="0"/>
      <w:divBdr>
        <w:top w:val="none" w:sz="0" w:space="0" w:color="auto"/>
        <w:left w:val="none" w:sz="0" w:space="0" w:color="auto"/>
        <w:bottom w:val="none" w:sz="0" w:space="0" w:color="auto"/>
        <w:right w:val="none" w:sz="0" w:space="0" w:color="auto"/>
      </w:divBdr>
    </w:div>
    <w:div w:id="1405568255">
      <w:bodyDiv w:val="1"/>
      <w:marLeft w:val="0"/>
      <w:marRight w:val="0"/>
      <w:marTop w:val="0"/>
      <w:marBottom w:val="0"/>
      <w:divBdr>
        <w:top w:val="none" w:sz="0" w:space="0" w:color="auto"/>
        <w:left w:val="none" w:sz="0" w:space="0" w:color="auto"/>
        <w:bottom w:val="none" w:sz="0" w:space="0" w:color="auto"/>
        <w:right w:val="none" w:sz="0" w:space="0" w:color="auto"/>
      </w:divBdr>
    </w:div>
    <w:div w:id="1592204506">
      <w:bodyDiv w:val="1"/>
      <w:marLeft w:val="0"/>
      <w:marRight w:val="0"/>
      <w:marTop w:val="0"/>
      <w:marBottom w:val="0"/>
      <w:divBdr>
        <w:top w:val="none" w:sz="0" w:space="0" w:color="auto"/>
        <w:left w:val="none" w:sz="0" w:space="0" w:color="auto"/>
        <w:bottom w:val="none" w:sz="0" w:space="0" w:color="auto"/>
        <w:right w:val="none" w:sz="0" w:space="0" w:color="auto"/>
      </w:divBdr>
      <w:divsChild>
        <w:div w:id="1480146330">
          <w:marLeft w:val="0"/>
          <w:marRight w:val="0"/>
          <w:marTop w:val="0"/>
          <w:marBottom w:val="0"/>
          <w:divBdr>
            <w:top w:val="none" w:sz="0" w:space="0" w:color="auto"/>
            <w:left w:val="none" w:sz="0" w:space="0" w:color="auto"/>
            <w:bottom w:val="none" w:sz="0" w:space="0" w:color="auto"/>
            <w:right w:val="none" w:sz="0" w:space="0" w:color="auto"/>
          </w:divBdr>
        </w:div>
      </w:divsChild>
    </w:div>
    <w:div w:id="1830244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ce.org/whatistheos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n.org/aboutun/charter"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osce.org/whatistheosce" TargetMode="External"/><Relationship Id="rId1" Type="http://schemas.openxmlformats.org/officeDocument/2006/relationships/hyperlink" Target="http://www.un.org/aboutun/charte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12CBFA-BCA1-4815-B027-941B7E291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13</Pages>
  <Words>4205</Words>
  <Characters>23975</Characters>
  <Application>Microsoft Office Word</Application>
  <DocSecurity>0</DocSecurity>
  <Lines>199</Lines>
  <Paragraphs>56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31</cp:revision>
  <dcterms:created xsi:type="dcterms:W3CDTF">2021-11-25T21:58:00Z</dcterms:created>
  <dcterms:modified xsi:type="dcterms:W3CDTF">2021-12-02T02:47:00Z</dcterms:modified>
</cp:coreProperties>
</file>