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361" w:rsidRDefault="00193361" w:rsidP="00241443">
      <w:pPr>
        <w:jc w:val="center"/>
        <w:rPr>
          <w:rFonts w:ascii="Times New Roman" w:hAnsi="Times New Roman"/>
          <w:noProof/>
          <w:color w:val="000000" w:themeColor="text1"/>
          <w:sz w:val="28"/>
          <w:szCs w:val="24"/>
          <w:lang w:val="ro-MD"/>
        </w:rPr>
      </w:pPr>
      <w:bookmarkStart w:id="0" w:name="_GoBack"/>
      <w:bookmarkEnd w:id="0"/>
      <w:r>
        <w:rPr>
          <w:noProof/>
          <w:lang w:val="ru-RU" w:eastAsia="ru-RU"/>
        </w:rPr>
        <w:drawing>
          <wp:anchor distT="0" distB="0" distL="114300" distR="114300" simplePos="0" relativeHeight="251659264" behindDoc="0" locked="0" layoutInCell="1" allowOverlap="1" wp14:anchorId="2E203BCF" wp14:editId="75635830">
            <wp:simplePos x="0" y="0"/>
            <wp:positionH relativeFrom="column">
              <wp:posOffset>-920750</wp:posOffset>
            </wp:positionH>
            <wp:positionV relativeFrom="paragraph">
              <wp:posOffset>-177165</wp:posOffset>
            </wp:positionV>
            <wp:extent cx="800100" cy="100012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r="24142"/>
                    <a:stretch>
                      <a:fillRect/>
                    </a:stretch>
                  </pic:blipFill>
                  <pic:spPr bwMode="auto">
                    <a:xfrm>
                      <a:off x="0" y="0"/>
                      <a:ext cx="800100" cy="1000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b/>
          <w:noProof/>
          <w:color w:val="000000" w:themeColor="text1"/>
          <w:sz w:val="28"/>
          <w:szCs w:val="24"/>
          <w:lang w:val="ro-MD"/>
        </w:rPr>
        <w:t>Universitatea de Stat din Moldova</w:t>
      </w:r>
      <w:r>
        <w:rPr>
          <w:rFonts w:ascii="Times New Roman" w:hAnsi="Times New Roman"/>
          <w:noProof/>
          <w:color w:val="000000" w:themeColor="text1"/>
          <w:sz w:val="28"/>
          <w:szCs w:val="24"/>
          <w:lang w:val="ro-MD"/>
        </w:rPr>
        <w:br/>
        <w:t>Facultatea Relații Internaționale, Stiințe Politice și Administrative</w:t>
      </w:r>
      <w:r>
        <w:rPr>
          <w:rFonts w:ascii="Times New Roman" w:hAnsi="Times New Roman"/>
          <w:noProof/>
          <w:color w:val="000000" w:themeColor="text1"/>
          <w:sz w:val="28"/>
          <w:szCs w:val="24"/>
          <w:lang w:val="ro-MD"/>
        </w:rPr>
        <w:br/>
        <w:t>Departamentul Relații Internaționale</w:t>
      </w:r>
    </w:p>
    <w:p w:rsidR="00193361" w:rsidRDefault="00193361" w:rsidP="00193361">
      <w:pPr>
        <w:jc w:val="center"/>
        <w:rPr>
          <w:rFonts w:ascii="Times New Roman" w:hAnsi="Times New Roman"/>
          <w:noProof/>
          <w:sz w:val="24"/>
          <w:szCs w:val="24"/>
          <w:lang w:val="ro-MD"/>
        </w:rPr>
      </w:pPr>
    </w:p>
    <w:p w:rsidR="00193361" w:rsidRDefault="00193361" w:rsidP="00193361">
      <w:pPr>
        <w:jc w:val="center"/>
        <w:rPr>
          <w:rFonts w:ascii="Times New Roman" w:hAnsi="Times New Roman"/>
          <w:noProof/>
          <w:sz w:val="24"/>
          <w:szCs w:val="24"/>
          <w:lang w:val="ro-MD"/>
        </w:rPr>
      </w:pPr>
    </w:p>
    <w:p w:rsidR="00193361" w:rsidRDefault="00193361" w:rsidP="00193361">
      <w:pPr>
        <w:jc w:val="center"/>
        <w:rPr>
          <w:rFonts w:ascii="Times New Roman" w:hAnsi="Times New Roman"/>
          <w:noProof/>
          <w:sz w:val="24"/>
          <w:szCs w:val="24"/>
          <w:lang w:val="ro-MD"/>
        </w:rPr>
      </w:pPr>
    </w:p>
    <w:p w:rsidR="00193361" w:rsidRDefault="00193361" w:rsidP="00193361">
      <w:pPr>
        <w:jc w:val="center"/>
        <w:rPr>
          <w:rFonts w:ascii="Times New Roman" w:hAnsi="Times New Roman"/>
          <w:noProof/>
          <w:sz w:val="24"/>
          <w:szCs w:val="24"/>
          <w:lang w:val="ro-MD"/>
        </w:rPr>
      </w:pPr>
    </w:p>
    <w:p w:rsidR="00193361" w:rsidRDefault="00193361" w:rsidP="00193361">
      <w:pPr>
        <w:jc w:val="center"/>
        <w:rPr>
          <w:rFonts w:ascii="Times New Roman" w:hAnsi="Times New Roman"/>
          <w:noProof/>
          <w:sz w:val="24"/>
          <w:szCs w:val="24"/>
          <w:lang w:val="ro-MD"/>
        </w:rPr>
      </w:pPr>
    </w:p>
    <w:p w:rsidR="00193361" w:rsidRDefault="00193361" w:rsidP="00193361">
      <w:pPr>
        <w:jc w:val="center"/>
        <w:rPr>
          <w:rFonts w:ascii="Times New Roman" w:hAnsi="Times New Roman"/>
          <w:noProof/>
          <w:sz w:val="24"/>
          <w:szCs w:val="24"/>
          <w:lang w:val="ro-MD"/>
        </w:rPr>
      </w:pPr>
    </w:p>
    <w:p w:rsidR="00193361" w:rsidRDefault="00193361" w:rsidP="00193361">
      <w:pPr>
        <w:jc w:val="center"/>
        <w:rPr>
          <w:rFonts w:ascii="Times New Roman" w:hAnsi="Times New Roman"/>
          <w:b/>
          <w:bCs/>
          <w:noProof/>
          <w:sz w:val="32"/>
          <w:szCs w:val="32"/>
          <w:lang w:val="ro-MD"/>
        </w:rPr>
      </w:pPr>
    </w:p>
    <w:p w:rsidR="00193361" w:rsidRDefault="00193361" w:rsidP="00193361">
      <w:pPr>
        <w:jc w:val="center"/>
        <w:rPr>
          <w:rFonts w:ascii="Times New Roman" w:hAnsi="Times New Roman"/>
          <w:b/>
          <w:bCs/>
          <w:noProof/>
          <w:sz w:val="48"/>
          <w:szCs w:val="44"/>
          <w:lang w:val="ro-MD"/>
        </w:rPr>
      </w:pPr>
      <w:r>
        <w:rPr>
          <w:rFonts w:ascii="Times New Roman" w:hAnsi="Times New Roman"/>
          <w:b/>
          <w:bCs/>
          <w:noProof/>
          <w:sz w:val="48"/>
          <w:szCs w:val="44"/>
          <w:lang w:val="ro-MD"/>
        </w:rPr>
        <w:t>Lucru Individual:</w:t>
      </w:r>
    </w:p>
    <w:p w:rsidR="00193361" w:rsidRDefault="007E7838" w:rsidP="00193361">
      <w:pPr>
        <w:jc w:val="center"/>
        <w:rPr>
          <w:rFonts w:ascii="Times New Roman" w:hAnsi="Times New Roman"/>
          <w:i/>
          <w:iCs/>
          <w:noProof/>
          <w:sz w:val="40"/>
          <w:szCs w:val="36"/>
          <w:lang w:val="ro-MD"/>
        </w:rPr>
      </w:pPr>
      <w:r>
        <w:rPr>
          <w:rFonts w:ascii="Times New Roman" w:hAnsi="Times New Roman"/>
          <w:i/>
          <w:iCs/>
          <w:noProof/>
          <w:sz w:val="40"/>
          <w:szCs w:val="36"/>
          <w:lang w:val="ro-MD"/>
        </w:rPr>
        <w:t>„</w:t>
      </w:r>
      <w:r w:rsidR="00F87BC0" w:rsidRPr="00F87BC0">
        <w:rPr>
          <w:rFonts w:ascii="Times New Roman" w:hAnsi="Times New Roman"/>
          <w:i/>
          <w:iCs/>
          <w:noProof/>
          <w:sz w:val="40"/>
          <w:szCs w:val="36"/>
          <w:lang w:val="ro-MD"/>
        </w:rPr>
        <w:t>Rolul serviciilor de informații în securitatea internațională</w:t>
      </w:r>
      <w:r w:rsidR="00193361">
        <w:rPr>
          <w:rFonts w:ascii="Times New Roman" w:hAnsi="Times New Roman"/>
          <w:i/>
          <w:iCs/>
          <w:noProof/>
          <w:sz w:val="40"/>
          <w:szCs w:val="36"/>
          <w:lang w:val="ro-MD"/>
        </w:rPr>
        <w:t>,”</w:t>
      </w:r>
    </w:p>
    <w:p w:rsidR="00193361" w:rsidRDefault="00193361" w:rsidP="00193361">
      <w:pPr>
        <w:jc w:val="center"/>
        <w:rPr>
          <w:rFonts w:ascii="Times New Roman" w:hAnsi="Times New Roman"/>
          <w:i/>
          <w:iCs/>
          <w:noProof/>
          <w:sz w:val="36"/>
          <w:szCs w:val="36"/>
          <w:lang w:val="ro-MD"/>
        </w:rPr>
      </w:pPr>
    </w:p>
    <w:p w:rsidR="00193361" w:rsidRDefault="00193361" w:rsidP="00193361">
      <w:pPr>
        <w:jc w:val="center"/>
        <w:rPr>
          <w:rFonts w:ascii="Times New Roman" w:hAnsi="Times New Roman"/>
          <w:i/>
          <w:iCs/>
          <w:noProof/>
          <w:sz w:val="36"/>
          <w:szCs w:val="36"/>
          <w:lang w:val="ro-MD"/>
        </w:rPr>
      </w:pPr>
    </w:p>
    <w:p w:rsidR="00193361" w:rsidRDefault="00193361" w:rsidP="00193361">
      <w:pPr>
        <w:jc w:val="center"/>
        <w:rPr>
          <w:rFonts w:ascii="Times New Roman" w:hAnsi="Times New Roman"/>
          <w:i/>
          <w:iCs/>
          <w:noProof/>
          <w:sz w:val="36"/>
          <w:szCs w:val="36"/>
          <w:lang w:val="ro-MD"/>
        </w:rPr>
      </w:pPr>
    </w:p>
    <w:p w:rsidR="00193361" w:rsidRDefault="00193361" w:rsidP="00193361">
      <w:pPr>
        <w:jc w:val="center"/>
        <w:rPr>
          <w:rFonts w:ascii="Times New Roman" w:hAnsi="Times New Roman"/>
          <w:i/>
          <w:iCs/>
          <w:noProof/>
          <w:sz w:val="36"/>
          <w:szCs w:val="36"/>
          <w:lang w:val="ro-MD"/>
        </w:rPr>
      </w:pPr>
    </w:p>
    <w:p w:rsidR="00193361" w:rsidRDefault="00193361" w:rsidP="00193361">
      <w:pPr>
        <w:jc w:val="center"/>
        <w:rPr>
          <w:rFonts w:ascii="Times New Roman" w:hAnsi="Times New Roman"/>
          <w:i/>
          <w:iCs/>
          <w:noProof/>
          <w:sz w:val="36"/>
          <w:szCs w:val="36"/>
          <w:lang w:val="ro-MD"/>
        </w:rPr>
      </w:pPr>
    </w:p>
    <w:p w:rsidR="00193361" w:rsidRDefault="00193361" w:rsidP="00241443">
      <w:pPr>
        <w:spacing w:after="0" w:line="360" w:lineRule="auto"/>
        <w:jc w:val="right"/>
        <w:rPr>
          <w:rFonts w:ascii="Times New Roman" w:hAnsi="Times New Roman"/>
          <w:noProof/>
          <w:sz w:val="28"/>
          <w:szCs w:val="28"/>
          <w:lang w:val="ro-MD"/>
        </w:rPr>
      </w:pPr>
      <w:r>
        <w:rPr>
          <w:rFonts w:ascii="Times New Roman" w:hAnsi="Times New Roman"/>
          <w:b/>
          <w:noProof/>
          <w:sz w:val="28"/>
          <w:szCs w:val="28"/>
          <w:lang w:val="ro-MD"/>
        </w:rPr>
        <w:t xml:space="preserve">                                                                                       Au realizat:</w:t>
      </w:r>
      <w:r w:rsidR="00241443">
        <w:rPr>
          <w:rFonts w:ascii="Times New Roman" w:hAnsi="Times New Roman"/>
          <w:noProof/>
          <w:sz w:val="28"/>
          <w:szCs w:val="28"/>
          <w:lang w:val="ro-MD"/>
        </w:rPr>
        <w:t xml:space="preserve"> Mîndru Paul,</w:t>
      </w:r>
    </w:p>
    <w:p w:rsidR="00193361" w:rsidRDefault="00193361" w:rsidP="00241443">
      <w:pPr>
        <w:spacing w:after="0" w:line="360" w:lineRule="auto"/>
        <w:jc w:val="right"/>
        <w:rPr>
          <w:rFonts w:ascii="Times New Roman" w:hAnsi="Times New Roman"/>
          <w:noProof/>
          <w:sz w:val="28"/>
          <w:szCs w:val="28"/>
          <w:lang w:val="ro-MD"/>
        </w:rPr>
      </w:pPr>
      <w:r>
        <w:rPr>
          <w:rFonts w:ascii="Times New Roman" w:hAnsi="Times New Roman"/>
          <w:noProof/>
          <w:sz w:val="28"/>
          <w:szCs w:val="28"/>
          <w:lang w:val="ro-MD"/>
        </w:rPr>
        <w:t xml:space="preserve">                                                                                                 Gheorghiță Adelina,</w:t>
      </w:r>
    </w:p>
    <w:p w:rsidR="00193361" w:rsidRDefault="00193361" w:rsidP="00241443">
      <w:pPr>
        <w:spacing w:after="0" w:line="360" w:lineRule="auto"/>
        <w:jc w:val="right"/>
        <w:rPr>
          <w:rFonts w:ascii="Times New Roman" w:hAnsi="Times New Roman"/>
          <w:b/>
          <w:noProof/>
          <w:sz w:val="28"/>
          <w:szCs w:val="28"/>
          <w:lang w:val="ro-MD"/>
        </w:rPr>
      </w:pPr>
      <w:r>
        <w:rPr>
          <w:rFonts w:ascii="Times New Roman" w:hAnsi="Times New Roman"/>
          <w:noProof/>
          <w:sz w:val="28"/>
          <w:szCs w:val="28"/>
          <w:lang w:val="ro-MD"/>
        </w:rPr>
        <w:t xml:space="preserve">                                                                                              Cobasiuc Anastasia</w:t>
      </w:r>
    </w:p>
    <w:p w:rsidR="00193361" w:rsidRDefault="00193361" w:rsidP="00193361">
      <w:pPr>
        <w:spacing w:after="0" w:line="360" w:lineRule="auto"/>
        <w:jc w:val="right"/>
        <w:rPr>
          <w:rFonts w:ascii="Times New Roman" w:hAnsi="Times New Roman"/>
          <w:noProof/>
          <w:sz w:val="28"/>
          <w:szCs w:val="28"/>
          <w:lang w:val="ro-MD"/>
        </w:rPr>
      </w:pPr>
      <w:r>
        <w:rPr>
          <w:rFonts w:ascii="Times New Roman" w:hAnsi="Times New Roman"/>
          <w:b/>
          <w:noProof/>
          <w:sz w:val="28"/>
          <w:szCs w:val="28"/>
          <w:lang w:val="ro-MD"/>
        </w:rPr>
        <w:t>Coordonator:</w:t>
      </w:r>
      <w:r>
        <w:rPr>
          <w:rFonts w:ascii="Times New Roman" w:hAnsi="Times New Roman"/>
          <w:noProof/>
          <w:sz w:val="28"/>
          <w:szCs w:val="28"/>
          <w:lang w:val="ro-MD"/>
        </w:rPr>
        <w:t xml:space="preserve"> Ilasciuc Andrei</w:t>
      </w:r>
    </w:p>
    <w:p w:rsidR="00193361" w:rsidRDefault="00193361" w:rsidP="00241443">
      <w:pPr>
        <w:spacing w:after="0" w:line="360" w:lineRule="auto"/>
        <w:jc w:val="right"/>
        <w:rPr>
          <w:rFonts w:ascii="Times New Roman" w:hAnsi="Times New Roman"/>
          <w:i/>
          <w:iCs/>
          <w:noProof/>
          <w:sz w:val="28"/>
          <w:szCs w:val="28"/>
          <w:lang w:val="ro-MD"/>
        </w:rPr>
      </w:pPr>
      <w:r>
        <w:rPr>
          <w:rFonts w:ascii="Times New Roman" w:hAnsi="Times New Roman"/>
          <w:noProof/>
          <w:sz w:val="28"/>
          <w:szCs w:val="28"/>
          <w:lang w:val="ro-MD"/>
        </w:rPr>
        <w:t xml:space="preserve">                                                                                                          Lector Universitar</w:t>
      </w:r>
    </w:p>
    <w:p w:rsidR="00193361" w:rsidRDefault="00193361" w:rsidP="00193361">
      <w:pPr>
        <w:jc w:val="right"/>
        <w:rPr>
          <w:rFonts w:ascii="Times New Roman" w:hAnsi="Times New Roman"/>
          <w:i/>
          <w:iCs/>
          <w:noProof/>
          <w:sz w:val="24"/>
          <w:szCs w:val="24"/>
          <w:lang w:val="ro-MD"/>
        </w:rPr>
      </w:pPr>
    </w:p>
    <w:p w:rsidR="00193361" w:rsidRDefault="00193361" w:rsidP="00193361">
      <w:pPr>
        <w:jc w:val="center"/>
        <w:rPr>
          <w:rFonts w:ascii="Times New Roman" w:hAnsi="Times New Roman"/>
          <w:noProof/>
          <w:sz w:val="24"/>
          <w:szCs w:val="24"/>
          <w:lang w:val="ro-MD"/>
        </w:rPr>
      </w:pPr>
    </w:p>
    <w:p w:rsidR="00193361" w:rsidRDefault="00193361" w:rsidP="00193361">
      <w:pPr>
        <w:jc w:val="center"/>
        <w:rPr>
          <w:rFonts w:ascii="Times New Roman" w:hAnsi="Times New Roman"/>
          <w:noProof/>
          <w:sz w:val="24"/>
          <w:szCs w:val="24"/>
          <w:lang w:val="ro-MD"/>
        </w:rPr>
      </w:pPr>
    </w:p>
    <w:p w:rsidR="00193361" w:rsidRPr="00193361" w:rsidRDefault="00193361" w:rsidP="00241443">
      <w:pPr>
        <w:jc w:val="center"/>
        <w:rPr>
          <w:rFonts w:ascii="Times New Roman" w:hAnsi="Times New Roman"/>
          <w:noProof/>
          <w:sz w:val="24"/>
          <w:szCs w:val="24"/>
          <w:lang w:val="ro-MD"/>
        </w:rPr>
      </w:pPr>
      <w:r>
        <w:rPr>
          <w:rFonts w:ascii="Times New Roman" w:hAnsi="Times New Roman"/>
          <w:b/>
          <w:noProof/>
          <w:sz w:val="24"/>
          <w:szCs w:val="24"/>
          <w:lang w:val="ro-MD"/>
        </w:rPr>
        <w:t>Chișinău, 2021</w:t>
      </w:r>
    </w:p>
    <w:p w:rsidR="00193361" w:rsidRPr="00562D36" w:rsidRDefault="00193361" w:rsidP="00562D36">
      <w:pPr>
        <w:jc w:val="center"/>
        <w:rPr>
          <w:rFonts w:ascii="Times New Roman" w:hAnsi="Times New Roman"/>
          <w:b/>
          <w:sz w:val="24"/>
          <w:szCs w:val="24"/>
        </w:rPr>
      </w:pPr>
      <w:r w:rsidRPr="00562D36">
        <w:rPr>
          <w:rFonts w:ascii="Times New Roman" w:hAnsi="Times New Roman"/>
          <w:b/>
          <w:sz w:val="24"/>
          <w:szCs w:val="24"/>
        </w:rPr>
        <w:lastRenderedPageBreak/>
        <w:t>CUPRINS</w:t>
      </w:r>
    </w:p>
    <w:p w:rsidR="00193361" w:rsidRPr="00193361" w:rsidRDefault="00193361" w:rsidP="00193361">
      <w:pPr>
        <w:rPr>
          <w:rFonts w:ascii="Times New Roman" w:hAnsi="Times New Roman"/>
          <w:sz w:val="24"/>
          <w:szCs w:val="24"/>
        </w:rPr>
      </w:pPr>
    </w:p>
    <w:p w:rsidR="00193361" w:rsidRPr="00193361" w:rsidRDefault="00193361" w:rsidP="00562D36">
      <w:pPr>
        <w:jc w:val="both"/>
        <w:rPr>
          <w:rFonts w:ascii="Times New Roman" w:hAnsi="Times New Roman"/>
          <w:sz w:val="24"/>
          <w:szCs w:val="24"/>
        </w:rPr>
      </w:pPr>
      <w:r w:rsidRPr="00193361">
        <w:rPr>
          <w:rFonts w:ascii="Times New Roman" w:hAnsi="Times New Roman"/>
          <w:sz w:val="24"/>
          <w:szCs w:val="24"/>
        </w:rPr>
        <w:t>INTRODUCERE.........</w:t>
      </w:r>
      <w:r w:rsidR="004E26D4">
        <w:rPr>
          <w:rFonts w:ascii="Times New Roman" w:hAnsi="Times New Roman"/>
          <w:sz w:val="24"/>
          <w:szCs w:val="24"/>
        </w:rPr>
        <w:t>...........................</w:t>
      </w:r>
      <w:r w:rsidR="00562D36">
        <w:rPr>
          <w:rFonts w:ascii="Times New Roman" w:hAnsi="Times New Roman"/>
          <w:sz w:val="24"/>
          <w:szCs w:val="24"/>
        </w:rPr>
        <w:t>...........................................................................................</w:t>
      </w:r>
      <w:r w:rsidR="004E26D4">
        <w:rPr>
          <w:rFonts w:ascii="Times New Roman" w:hAnsi="Times New Roman"/>
          <w:sz w:val="24"/>
          <w:szCs w:val="24"/>
        </w:rPr>
        <w:t>....3</w:t>
      </w:r>
    </w:p>
    <w:p w:rsidR="00193361" w:rsidRPr="00562D36" w:rsidRDefault="00193361" w:rsidP="00562D36">
      <w:pPr>
        <w:jc w:val="both"/>
        <w:rPr>
          <w:rFonts w:ascii="Times New Roman" w:hAnsi="Times New Roman"/>
          <w:sz w:val="24"/>
          <w:szCs w:val="24"/>
        </w:rPr>
      </w:pPr>
      <w:r>
        <w:rPr>
          <w:rFonts w:ascii="Times New Roman" w:hAnsi="Times New Roman"/>
          <w:sz w:val="24"/>
          <w:szCs w:val="24"/>
        </w:rPr>
        <w:t>1.</w:t>
      </w:r>
      <w:r w:rsidR="00241443">
        <w:rPr>
          <w:rFonts w:ascii="Times New Roman" w:hAnsi="Times New Roman"/>
          <w:sz w:val="24"/>
          <w:szCs w:val="24"/>
        </w:rPr>
        <w:t xml:space="preserve"> </w:t>
      </w:r>
      <w:r w:rsidRPr="00193361">
        <w:rPr>
          <w:rFonts w:ascii="Times New Roman" w:hAnsi="Times New Roman"/>
          <w:i/>
          <w:sz w:val="24"/>
          <w:szCs w:val="24"/>
        </w:rPr>
        <w:t xml:space="preserve">Rolul serviciilor de informații în </w:t>
      </w:r>
      <w:r>
        <w:rPr>
          <w:rFonts w:ascii="Times New Roman" w:hAnsi="Times New Roman"/>
          <w:i/>
          <w:sz w:val="24"/>
          <w:szCs w:val="24"/>
        </w:rPr>
        <w:t xml:space="preserve">cadrul relațiilor </w:t>
      </w:r>
      <w:r w:rsidRPr="00562D36">
        <w:rPr>
          <w:rFonts w:ascii="Times New Roman" w:hAnsi="Times New Roman"/>
          <w:sz w:val="24"/>
          <w:szCs w:val="24"/>
        </w:rPr>
        <w:t>internaționale</w:t>
      </w:r>
      <w:r w:rsidR="00562D36">
        <w:rPr>
          <w:rFonts w:ascii="Times New Roman" w:hAnsi="Times New Roman"/>
          <w:sz w:val="24"/>
          <w:szCs w:val="24"/>
        </w:rPr>
        <w:t>……………………………...…...</w:t>
      </w:r>
      <w:r w:rsidR="00F40410">
        <w:rPr>
          <w:rFonts w:ascii="Times New Roman" w:hAnsi="Times New Roman"/>
          <w:sz w:val="24"/>
          <w:szCs w:val="24"/>
        </w:rPr>
        <w:t>4</w:t>
      </w:r>
    </w:p>
    <w:p w:rsidR="00193361" w:rsidRPr="00193361" w:rsidRDefault="00193361" w:rsidP="00562D36">
      <w:pPr>
        <w:jc w:val="both"/>
        <w:rPr>
          <w:rFonts w:ascii="Times New Roman" w:hAnsi="Times New Roman"/>
          <w:sz w:val="24"/>
          <w:szCs w:val="24"/>
        </w:rPr>
      </w:pPr>
      <w:r w:rsidRPr="00193361">
        <w:rPr>
          <w:rFonts w:ascii="Times New Roman" w:hAnsi="Times New Roman"/>
          <w:sz w:val="24"/>
          <w:szCs w:val="24"/>
        </w:rPr>
        <w:t>2.</w:t>
      </w:r>
      <w:r w:rsidR="007E7838">
        <w:rPr>
          <w:rFonts w:ascii="Times New Roman" w:hAnsi="Times New Roman"/>
          <w:sz w:val="24"/>
          <w:szCs w:val="24"/>
        </w:rPr>
        <w:t xml:space="preserve"> </w:t>
      </w:r>
      <w:r w:rsidR="0085119B" w:rsidRPr="0085119B">
        <w:rPr>
          <w:rFonts w:ascii="Times New Roman" w:hAnsi="Times New Roman"/>
          <w:i/>
          <w:sz w:val="24"/>
          <w:szCs w:val="24"/>
        </w:rPr>
        <w:t>Funcțiile și abordările servicului de de informații</w:t>
      </w:r>
      <w:r w:rsidR="0085119B" w:rsidRPr="00193361">
        <w:rPr>
          <w:rFonts w:ascii="Times New Roman" w:hAnsi="Times New Roman"/>
          <w:sz w:val="24"/>
          <w:szCs w:val="24"/>
        </w:rPr>
        <w:t xml:space="preserve"> </w:t>
      </w:r>
      <w:r w:rsidR="008E0BC8">
        <w:rPr>
          <w:rFonts w:ascii="Times New Roman" w:hAnsi="Times New Roman"/>
          <w:sz w:val="24"/>
          <w:szCs w:val="24"/>
        </w:rPr>
        <w:t xml:space="preserve">………………………………………………. </w:t>
      </w:r>
      <w:r w:rsidR="00F40410">
        <w:rPr>
          <w:rFonts w:ascii="Times New Roman" w:hAnsi="Times New Roman"/>
          <w:sz w:val="24"/>
          <w:szCs w:val="24"/>
        </w:rPr>
        <w:t>11</w:t>
      </w:r>
    </w:p>
    <w:p w:rsidR="00193361" w:rsidRPr="00193361" w:rsidRDefault="00193361" w:rsidP="00562D36">
      <w:pPr>
        <w:jc w:val="both"/>
        <w:rPr>
          <w:rFonts w:ascii="Times New Roman" w:hAnsi="Times New Roman"/>
          <w:sz w:val="24"/>
          <w:szCs w:val="24"/>
        </w:rPr>
      </w:pPr>
      <w:r w:rsidRPr="00193361">
        <w:rPr>
          <w:rFonts w:ascii="Times New Roman" w:hAnsi="Times New Roman"/>
          <w:sz w:val="24"/>
          <w:szCs w:val="24"/>
        </w:rPr>
        <w:t>3</w:t>
      </w:r>
      <w:r w:rsidRPr="0085119B">
        <w:rPr>
          <w:rFonts w:ascii="Times New Roman" w:hAnsi="Times New Roman"/>
          <w:i/>
          <w:sz w:val="24"/>
          <w:szCs w:val="24"/>
        </w:rPr>
        <w:t>.</w:t>
      </w:r>
      <w:r w:rsidR="007E7838">
        <w:rPr>
          <w:rFonts w:ascii="Times New Roman" w:hAnsi="Times New Roman"/>
          <w:i/>
          <w:sz w:val="24"/>
          <w:szCs w:val="24"/>
        </w:rPr>
        <w:t xml:space="preserve"> </w:t>
      </w:r>
      <w:r w:rsidR="0085119B" w:rsidRPr="0085119B">
        <w:rPr>
          <w:rFonts w:ascii="Times New Roman" w:hAnsi="Times New Roman"/>
          <w:i/>
          <w:sz w:val="24"/>
          <w:szCs w:val="24"/>
        </w:rPr>
        <w:t>Strategii glob</w:t>
      </w:r>
      <w:r w:rsidR="00562D36">
        <w:rPr>
          <w:rFonts w:ascii="Times New Roman" w:hAnsi="Times New Roman"/>
          <w:i/>
          <w:sz w:val="24"/>
          <w:szCs w:val="24"/>
        </w:rPr>
        <w:t xml:space="preserve">ale de asigurare a securităţii </w:t>
      </w:r>
      <w:r w:rsidR="0085119B" w:rsidRPr="0085119B">
        <w:rPr>
          <w:rFonts w:ascii="Times New Roman" w:hAnsi="Times New Roman"/>
          <w:i/>
          <w:sz w:val="24"/>
          <w:szCs w:val="24"/>
        </w:rPr>
        <w:t>internaţionale</w:t>
      </w:r>
      <w:r w:rsidR="0085119B" w:rsidRPr="0085119B">
        <w:rPr>
          <w:rFonts w:ascii="Times New Roman" w:hAnsi="Times New Roman"/>
          <w:sz w:val="24"/>
          <w:szCs w:val="24"/>
        </w:rPr>
        <w:t xml:space="preserve"> </w:t>
      </w:r>
      <w:r w:rsidR="008E0BC8">
        <w:rPr>
          <w:rFonts w:ascii="Times New Roman" w:hAnsi="Times New Roman"/>
          <w:sz w:val="24"/>
          <w:szCs w:val="24"/>
        </w:rPr>
        <w:t>…………………………………</w:t>
      </w:r>
      <w:r w:rsidR="00F40410">
        <w:rPr>
          <w:rFonts w:ascii="Times New Roman" w:hAnsi="Times New Roman"/>
          <w:sz w:val="24"/>
          <w:szCs w:val="24"/>
        </w:rPr>
        <w:t>….....14</w:t>
      </w:r>
    </w:p>
    <w:p w:rsidR="00241443" w:rsidRDefault="00193361" w:rsidP="00562D36">
      <w:pPr>
        <w:jc w:val="both"/>
        <w:rPr>
          <w:rFonts w:ascii="Times New Roman" w:hAnsi="Times New Roman"/>
          <w:sz w:val="24"/>
          <w:szCs w:val="24"/>
        </w:rPr>
      </w:pPr>
      <w:r w:rsidRPr="00193361">
        <w:rPr>
          <w:rFonts w:ascii="Times New Roman" w:hAnsi="Times New Roman"/>
          <w:sz w:val="24"/>
          <w:szCs w:val="24"/>
        </w:rPr>
        <w:t>4</w:t>
      </w:r>
      <w:r w:rsidR="00241443">
        <w:rPr>
          <w:rFonts w:ascii="Times New Roman" w:hAnsi="Times New Roman"/>
          <w:sz w:val="24"/>
          <w:szCs w:val="24"/>
        </w:rPr>
        <w:t>.</w:t>
      </w:r>
      <w:r w:rsidR="0085119B" w:rsidRPr="0085119B">
        <w:t xml:space="preserve"> </w:t>
      </w:r>
      <w:r w:rsidR="0085119B" w:rsidRPr="0085119B">
        <w:rPr>
          <w:rFonts w:ascii="Times New Roman" w:hAnsi="Times New Roman"/>
          <w:i/>
          <w:sz w:val="24"/>
          <w:szCs w:val="24"/>
        </w:rPr>
        <w:t>Serviciul de Informații și Securitate din Republica Moldova</w:t>
      </w:r>
      <w:r w:rsidR="008E0BC8">
        <w:rPr>
          <w:rFonts w:ascii="Times New Roman" w:hAnsi="Times New Roman"/>
          <w:sz w:val="24"/>
          <w:szCs w:val="24"/>
        </w:rPr>
        <w:t>…………………………………...</w:t>
      </w:r>
      <w:r w:rsidR="00F40410">
        <w:rPr>
          <w:rFonts w:ascii="Times New Roman" w:hAnsi="Times New Roman"/>
          <w:sz w:val="24"/>
          <w:szCs w:val="24"/>
        </w:rPr>
        <w:t>…19</w:t>
      </w:r>
    </w:p>
    <w:p w:rsidR="00193361" w:rsidRPr="00193361" w:rsidRDefault="008E0BC8" w:rsidP="00562D36">
      <w:pPr>
        <w:jc w:val="both"/>
        <w:rPr>
          <w:rFonts w:ascii="Times New Roman" w:hAnsi="Times New Roman"/>
          <w:sz w:val="24"/>
          <w:szCs w:val="24"/>
        </w:rPr>
      </w:pPr>
      <w:r>
        <w:rPr>
          <w:rFonts w:ascii="Times New Roman" w:hAnsi="Times New Roman"/>
          <w:sz w:val="24"/>
          <w:szCs w:val="24"/>
        </w:rPr>
        <w:t>CONCLUZII …………………………………………………………………………………...</w:t>
      </w:r>
      <w:r w:rsidR="00F40410">
        <w:rPr>
          <w:rFonts w:ascii="Times New Roman" w:hAnsi="Times New Roman"/>
          <w:sz w:val="24"/>
          <w:szCs w:val="24"/>
        </w:rPr>
        <w:t>…... 24</w:t>
      </w:r>
    </w:p>
    <w:p w:rsidR="00193361" w:rsidRPr="00193361" w:rsidRDefault="008E0BC8" w:rsidP="00562D36">
      <w:pPr>
        <w:jc w:val="both"/>
        <w:rPr>
          <w:rFonts w:ascii="Times New Roman" w:hAnsi="Times New Roman"/>
          <w:sz w:val="24"/>
          <w:szCs w:val="24"/>
        </w:rPr>
      </w:pPr>
      <w:r>
        <w:rPr>
          <w:rFonts w:ascii="Times New Roman" w:hAnsi="Times New Roman"/>
          <w:sz w:val="24"/>
          <w:szCs w:val="24"/>
        </w:rPr>
        <w:t>BIBLIOGRAFIE…………………………………………………………………………………</w:t>
      </w:r>
      <w:r w:rsidR="00F40410">
        <w:rPr>
          <w:rFonts w:ascii="Times New Roman" w:hAnsi="Times New Roman"/>
          <w:sz w:val="24"/>
          <w:szCs w:val="24"/>
        </w:rPr>
        <w:t>….25</w:t>
      </w:r>
    </w:p>
    <w:p w:rsidR="00193361" w:rsidRDefault="00193361">
      <w:pPr>
        <w:spacing w:line="259" w:lineRule="auto"/>
        <w:rPr>
          <w:rFonts w:ascii="Times New Roman" w:hAnsi="Times New Roman"/>
          <w:sz w:val="24"/>
          <w:szCs w:val="24"/>
        </w:rPr>
      </w:pPr>
      <w:r>
        <w:rPr>
          <w:rFonts w:ascii="Times New Roman" w:hAnsi="Times New Roman"/>
          <w:sz w:val="24"/>
          <w:szCs w:val="24"/>
        </w:rPr>
        <w:br w:type="page"/>
      </w:r>
    </w:p>
    <w:p w:rsidR="007607FA" w:rsidRDefault="00193361" w:rsidP="00241443">
      <w:pPr>
        <w:spacing w:line="360" w:lineRule="auto"/>
        <w:jc w:val="center"/>
        <w:rPr>
          <w:rFonts w:ascii="Times New Roman" w:hAnsi="Times New Roman"/>
          <w:b/>
          <w:sz w:val="28"/>
          <w:szCs w:val="28"/>
        </w:rPr>
      </w:pPr>
      <w:r w:rsidRPr="00193361">
        <w:rPr>
          <w:rFonts w:ascii="Times New Roman" w:hAnsi="Times New Roman"/>
          <w:b/>
          <w:sz w:val="28"/>
          <w:szCs w:val="28"/>
        </w:rPr>
        <w:lastRenderedPageBreak/>
        <w:t>Introducere</w:t>
      </w:r>
    </w:p>
    <w:p w:rsidR="00193361" w:rsidRDefault="00241443" w:rsidP="008E0BC8">
      <w:pPr>
        <w:spacing w:line="360" w:lineRule="auto"/>
        <w:ind w:firstLine="851"/>
        <w:jc w:val="both"/>
        <w:rPr>
          <w:rFonts w:ascii="Times New Roman" w:hAnsi="Times New Roman"/>
          <w:sz w:val="24"/>
          <w:szCs w:val="28"/>
        </w:rPr>
      </w:pPr>
      <w:r>
        <w:rPr>
          <w:rFonts w:ascii="Times New Roman" w:hAnsi="Times New Roman"/>
          <w:b/>
          <w:i/>
          <w:sz w:val="24"/>
          <w:szCs w:val="28"/>
        </w:rPr>
        <w:t xml:space="preserve">Actualitatea temei. </w:t>
      </w:r>
      <w:r w:rsidR="00DC70D4">
        <w:rPr>
          <w:rFonts w:ascii="Times New Roman" w:hAnsi="Times New Roman"/>
          <w:sz w:val="24"/>
          <w:szCs w:val="28"/>
        </w:rPr>
        <w:t xml:space="preserve">Influența serviciilor </w:t>
      </w:r>
      <w:r w:rsidR="00DC70D4">
        <w:rPr>
          <w:rFonts w:ascii="Times New Roman" w:hAnsi="Times New Roman"/>
          <w:sz w:val="24"/>
          <w:szCs w:val="28"/>
          <w:lang w:val="ro-MD"/>
        </w:rPr>
        <w:t>de informații</w:t>
      </w:r>
      <w:r w:rsidR="000C1DC8" w:rsidRPr="000C1DC8">
        <w:rPr>
          <w:rFonts w:ascii="Times New Roman" w:hAnsi="Times New Roman"/>
          <w:sz w:val="24"/>
          <w:szCs w:val="28"/>
        </w:rPr>
        <w:t xml:space="preserve"> asupra diferitelor sfere ale societății a crescut semnificativ. </w:t>
      </w:r>
      <w:r w:rsidR="00DC70D4">
        <w:rPr>
          <w:rFonts w:ascii="Times New Roman" w:hAnsi="Times New Roman"/>
          <w:sz w:val="24"/>
          <w:szCs w:val="28"/>
        </w:rPr>
        <w:t>Rolul serviciilor de informații</w:t>
      </w:r>
      <w:r w:rsidR="000C1DC8" w:rsidRPr="000C1DC8">
        <w:rPr>
          <w:rFonts w:ascii="Times New Roman" w:hAnsi="Times New Roman"/>
          <w:sz w:val="24"/>
          <w:szCs w:val="28"/>
        </w:rPr>
        <w:t xml:space="preserve"> în asigurarea securității politice a crescut în mod deosebit în ultimii ani. A</w:t>
      </w:r>
      <w:r w:rsidR="00DC70D4">
        <w:rPr>
          <w:rFonts w:ascii="Times New Roman" w:hAnsi="Times New Roman"/>
          <w:sz w:val="24"/>
          <w:szCs w:val="28"/>
        </w:rPr>
        <w:t>ctivitățile serviciilor de informații</w:t>
      </w:r>
      <w:r w:rsidR="000C1DC8" w:rsidRPr="000C1DC8">
        <w:rPr>
          <w:rFonts w:ascii="Times New Roman" w:hAnsi="Times New Roman"/>
          <w:sz w:val="24"/>
          <w:szCs w:val="28"/>
        </w:rPr>
        <w:t xml:space="preserve"> ajută la restrângerea gamei de amenințări la adresa securității naționale, neutralizează provocările interne și externe la adresa dezvoltării progresive a societății și a statului, sporind astfel potențialul și ponderea acestuia din urmă pe arena internațională.</w:t>
      </w:r>
    </w:p>
    <w:p w:rsidR="0021521D" w:rsidRDefault="00562D36" w:rsidP="00562D36">
      <w:pPr>
        <w:spacing w:line="360" w:lineRule="auto"/>
        <w:ind w:firstLine="851"/>
        <w:jc w:val="both"/>
        <w:rPr>
          <w:rFonts w:ascii="Times New Roman" w:hAnsi="Times New Roman"/>
          <w:sz w:val="24"/>
          <w:szCs w:val="28"/>
        </w:rPr>
      </w:pPr>
      <w:r>
        <w:rPr>
          <w:rFonts w:ascii="Times New Roman" w:hAnsi="Times New Roman"/>
          <w:sz w:val="24"/>
          <w:szCs w:val="28"/>
        </w:rPr>
        <w:t>I</w:t>
      </w:r>
      <w:r w:rsidR="0021521D" w:rsidRPr="0021521D">
        <w:rPr>
          <w:rFonts w:ascii="Times New Roman" w:hAnsi="Times New Roman"/>
          <w:sz w:val="24"/>
          <w:szCs w:val="28"/>
        </w:rPr>
        <w:t>mplicarea în procesele politice, p</w:t>
      </w:r>
      <w:r w:rsidR="0021521D">
        <w:rPr>
          <w:rFonts w:ascii="Times New Roman" w:hAnsi="Times New Roman"/>
          <w:sz w:val="24"/>
          <w:szCs w:val="28"/>
        </w:rPr>
        <w:t xml:space="preserve">articiparea serviciilor </w:t>
      </w:r>
      <w:r w:rsidR="0021521D">
        <w:rPr>
          <w:rFonts w:ascii="Times New Roman" w:hAnsi="Times New Roman"/>
          <w:sz w:val="24"/>
          <w:szCs w:val="28"/>
          <w:lang w:val="ro-MD"/>
        </w:rPr>
        <w:t>de informații</w:t>
      </w:r>
      <w:r w:rsidR="0021521D" w:rsidRPr="0021521D">
        <w:rPr>
          <w:rFonts w:ascii="Times New Roman" w:hAnsi="Times New Roman"/>
          <w:sz w:val="24"/>
          <w:szCs w:val="28"/>
        </w:rPr>
        <w:t xml:space="preserve"> în politica reală,</w:t>
      </w:r>
      <w:r w:rsidR="0021521D">
        <w:rPr>
          <w:rFonts w:ascii="Times New Roman" w:hAnsi="Times New Roman"/>
          <w:sz w:val="24"/>
          <w:szCs w:val="28"/>
        </w:rPr>
        <w:t xml:space="preserve"> cât și</w:t>
      </w:r>
      <w:r w:rsidR="0021521D" w:rsidRPr="0021521D">
        <w:rPr>
          <w:rFonts w:ascii="Times New Roman" w:hAnsi="Times New Roman"/>
          <w:sz w:val="24"/>
          <w:szCs w:val="28"/>
        </w:rPr>
        <w:t xml:space="preserve"> controlu</w:t>
      </w:r>
      <w:r w:rsidR="0021521D">
        <w:rPr>
          <w:rFonts w:ascii="Times New Roman" w:hAnsi="Times New Roman"/>
          <w:sz w:val="24"/>
          <w:szCs w:val="28"/>
        </w:rPr>
        <w:t>l direct asupra vieții politice, determină actualitatea temei de cercetare</w:t>
      </w:r>
      <w:r>
        <w:rPr>
          <w:rFonts w:ascii="Times New Roman" w:hAnsi="Times New Roman"/>
          <w:sz w:val="24"/>
          <w:szCs w:val="28"/>
        </w:rPr>
        <w:t>, s</w:t>
      </w:r>
      <w:r w:rsidRPr="00562D36">
        <w:rPr>
          <w:rFonts w:ascii="Times New Roman" w:hAnsi="Times New Roman"/>
          <w:sz w:val="24"/>
          <w:szCs w:val="28"/>
        </w:rPr>
        <w:t>erviciile de informații</w:t>
      </w:r>
      <w:r>
        <w:rPr>
          <w:rFonts w:ascii="Times New Roman" w:hAnsi="Times New Roman"/>
          <w:sz w:val="24"/>
          <w:szCs w:val="28"/>
        </w:rPr>
        <w:t xml:space="preserve"> fiind</w:t>
      </w:r>
      <w:r w:rsidRPr="00562D36">
        <w:rPr>
          <w:rFonts w:ascii="Times New Roman" w:hAnsi="Times New Roman"/>
          <w:sz w:val="24"/>
          <w:szCs w:val="28"/>
        </w:rPr>
        <w:t xml:space="preserve">, fără îndoială, o parte </w:t>
      </w:r>
      <w:r>
        <w:rPr>
          <w:rFonts w:ascii="Times New Roman" w:hAnsi="Times New Roman"/>
          <w:sz w:val="24"/>
          <w:szCs w:val="28"/>
        </w:rPr>
        <w:t>integrantă a societății modern.</w:t>
      </w:r>
    </w:p>
    <w:p w:rsidR="00562D36" w:rsidRPr="00562D36" w:rsidRDefault="00562D36" w:rsidP="00562D36">
      <w:pPr>
        <w:spacing w:line="360" w:lineRule="auto"/>
        <w:ind w:firstLine="851"/>
        <w:jc w:val="both"/>
        <w:rPr>
          <w:rFonts w:ascii="Times New Roman" w:hAnsi="Times New Roman"/>
          <w:sz w:val="24"/>
          <w:szCs w:val="28"/>
        </w:rPr>
      </w:pPr>
      <w:r>
        <w:rPr>
          <w:rFonts w:ascii="Times New Roman" w:hAnsi="Times New Roman"/>
          <w:sz w:val="24"/>
          <w:szCs w:val="28"/>
        </w:rPr>
        <w:t>Actualitatea temei de cercetare este determinată și de necesitatea de a studia serviciile de informații d</w:t>
      </w:r>
      <w:r w:rsidRPr="00562D36">
        <w:rPr>
          <w:rFonts w:ascii="Times New Roman" w:hAnsi="Times New Roman"/>
          <w:sz w:val="24"/>
          <w:szCs w:val="28"/>
        </w:rPr>
        <w:t>in punct de vede</w:t>
      </w:r>
      <w:r>
        <w:rPr>
          <w:rFonts w:ascii="Times New Roman" w:hAnsi="Times New Roman"/>
          <w:sz w:val="24"/>
          <w:szCs w:val="28"/>
        </w:rPr>
        <w:t>re istoric, activitățile lor fiind</w:t>
      </w:r>
      <w:r w:rsidRPr="00562D36">
        <w:rPr>
          <w:rFonts w:ascii="Times New Roman" w:hAnsi="Times New Roman"/>
          <w:sz w:val="24"/>
          <w:szCs w:val="28"/>
        </w:rPr>
        <w:t xml:space="preserve"> parte din funcțiile tradiționale ale statului, inclusiv administrația de stat, asigurarea securității interne și externe, întreținerea aparatului, poliției și armatei</w:t>
      </w:r>
      <w:r w:rsidR="00F40410">
        <w:rPr>
          <w:rFonts w:ascii="Times New Roman" w:hAnsi="Times New Roman"/>
          <w:sz w:val="24"/>
          <w:szCs w:val="28"/>
        </w:rPr>
        <w:t>.</w:t>
      </w:r>
    </w:p>
    <w:p w:rsidR="00241443" w:rsidRDefault="00241443" w:rsidP="00241443">
      <w:pPr>
        <w:spacing w:line="360" w:lineRule="auto"/>
        <w:ind w:firstLine="851"/>
        <w:jc w:val="both"/>
        <w:rPr>
          <w:rFonts w:ascii="Times New Roman" w:hAnsi="Times New Roman"/>
          <w:sz w:val="24"/>
          <w:szCs w:val="28"/>
          <w:lang w:val="ro-MD"/>
        </w:rPr>
      </w:pPr>
      <w:r>
        <w:rPr>
          <w:rFonts w:ascii="Times New Roman" w:hAnsi="Times New Roman"/>
          <w:b/>
          <w:i/>
          <w:sz w:val="24"/>
          <w:szCs w:val="28"/>
        </w:rPr>
        <w:t xml:space="preserve">Scopul </w:t>
      </w:r>
      <w:r>
        <w:rPr>
          <w:rFonts w:ascii="Times New Roman" w:hAnsi="Times New Roman"/>
          <w:b/>
          <w:i/>
          <w:sz w:val="24"/>
          <w:szCs w:val="28"/>
          <w:lang w:val="ro-MD"/>
        </w:rPr>
        <w:t xml:space="preserve">și obiectivele lucrării. </w:t>
      </w:r>
      <w:r w:rsidRPr="00241443">
        <w:rPr>
          <w:rFonts w:ascii="Times New Roman" w:hAnsi="Times New Roman"/>
          <w:sz w:val="24"/>
          <w:szCs w:val="28"/>
          <w:lang w:val="ro-MD"/>
        </w:rPr>
        <w:t xml:space="preserve">Scopul investigaţiei rezidă în cercetarea complexă a aspectelor </w:t>
      </w:r>
      <w:r>
        <w:rPr>
          <w:rFonts w:ascii="Times New Roman" w:hAnsi="Times New Roman"/>
          <w:sz w:val="24"/>
          <w:szCs w:val="28"/>
          <w:lang w:val="ro-MD"/>
        </w:rPr>
        <w:t>conceptual-teoretice şi aplicative ale serviciilor de informații</w:t>
      </w:r>
      <w:r w:rsidR="007E7838">
        <w:rPr>
          <w:rFonts w:ascii="Times New Roman" w:hAnsi="Times New Roman"/>
          <w:sz w:val="24"/>
          <w:szCs w:val="28"/>
          <w:lang w:val="ro-MD"/>
        </w:rPr>
        <w:t xml:space="preserve"> și ale consolidării strategiilor globale de asigurare a securității internaționale</w:t>
      </w:r>
      <w:r w:rsidRPr="00241443">
        <w:rPr>
          <w:rFonts w:ascii="Times New Roman" w:hAnsi="Times New Roman"/>
          <w:sz w:val="24"/>
          <w:szCs w:val="28"/>
          <w:lang w:val="ro-MD"/>
        </w:rPr>
        <w:t>.</w:t>
      </w:r>
      <w:r>
        <w:rPr>
          <w:rFonts w:ascii="Times New Roman" w:hAnsi="Times New Roman"/>
          <w:sz w:val="24"/>
          <w:szCs w:val="28"/>
          <w:lang w:val="ro-MD"/>
        </w:rPr>
        <w:t xml:space="preserve"> </w:t>
      </w:r>
    </w:p>
    <w:p w:rsidR="007E7838" w:rsidRPr="007E7838" w:rsidRDefault="007E7838" w:rsidP="007E7838">
      <w:pPr>
        <w:spacing w:line="360" w:lineRule="auto"/>
        <w:ind w:firstLine="851"/>
        <w:jc w:val="both"/>
        <w:rPr>
          <w:rFonts w:ascii="Times New Roman" w:hAnsi="Times New Roman"/>
          <w:sz w:val="24"/>
          <w:szCs w:val="28"/>
          <w:lang w:val="ro-MD"/>
        </w:rPr>
      </w:pPr>
      <w:r w:rsidRPr="007E7838">
        <w:rPr>
          <w:rFonts w:ascii="Times New Roman" w:hAnsi="Times New Roman"/>
          <w:sz w:val="24"/>
          <w:szCs w:val="28"/>
          <w:lang w:val="ro-MD"/>
        </w:rPr>
        <w:t>În vederea realizării obiectivelor de bază, s-au consolidat eforturile spre soluţionarea următoarelor obiective:</w:t>
      </w:r>
    </w:p>
    <w:p w:rsidR="007E7838" w:rsidRPr="007E7838" w:rsidRDefault="007E7838" w:rsidP="007E7838">
      <w:pPr>
        <w:spacing w:line="360" w:lineRule="auto"/>
        <w:ind w:firstLine="851"/>
        <w:jc w:val="both"/>
        <w:rPr>
          <w:rFonts w:ascii="Times New Roman" w:hAnsi="Times New Roman"/>
          <w:sz w:val="24"/>
          <w:szCs w:val="28"/>
          <w:lang w:val="ro-MD"/>
        </w:rPr>
      </w:pPr>
      <w:r w:rsidRPr="007E7838">
        <w:rPr>
          <w:rFonts w:ascii="Times New Roman" w:hAnsi="Times New Roman"/>
          <w:sz w:val="24"/>
          <w:szCs w:val="28"/>
          <w:lang w:val="ro-MD"/>
        </w:rPr>
        <w:t>- real</w:t>
      </w:r>
      <w:r>
        <w:rPr>
          <w:rFonts w:ascii="Times New Roman" w:hAnsi="Times New Roman"/>
          <w:sz w:val="24"/>
          <w:szCs w:val="28"/>
          <w:lang w:val="ro-MD"/>
        </w:rPr>
        <w:t>izarea unui studiu</w:t>
      </w:r>
      <w:r w:rsidRPr="007E7838">
        <w:rPr>
          <w:rFonts w:ascii="Times New Roman" w:hAnsi="Times New Roman"/>
          <w:sz w:val="24"/>
          <w:szCs w:val="28"/>
          <w:lang w:val="ro-MD"/>
        </w:rPr>
        <w:t xml:space="preserve"> </w:t>
      </w:r>
      <w:r>
        <w:rPr>
          <w:rFonts w:ascii="Times New Roman" w:hAnsi="Times New Roman"/>
          <w:sz w:val="24"/>
          <w:szCs w:val="28"/>
          <w:lang w:val="ro-MD"/>
        </w:rPr>
        <w:t>istoriografic detaliat asupra dezvoltării serviciilor de informații</w:t>
      </w:r>
      <w:r w:rsidRPr="007E7838">
        <w:rPr>
          <w:rFonts w:ascii="Times New Roman" w:hAnsi="Times New Roman"/>
          <w:sz w:val="24"/>
          <w:szCs w:val="28"/>
          <w:lang w:val="ro-MD"/>
        </w:rPr>
        <w:t>, sta</w:t>
      </w:r>
      <w:r>
        <w:rPr>
          <w:rFonts w:ascii="Times New Roman" w:hAnsi="Times New Roman"/>
          <w:sz w:val="24"/>
          <w:szCs w:val="28"/>
          <w:lang w:val="ro-MD"/>
        </w:rPr>
        <w:t>bilirea principiilor de organizare a serviciilor de informații</w:t>
      </w:r>
      <w:r w:rsidRPr="007E7838">
        <w:rPr>
          <w:rFonts w:ascii="Times New Roman" w:hAnsi="Times New Roman"/>
          <w:sz w:val="24"/>
          <w:szCs w:val="28"/>
          <w:lang w:val="ro-MD"/>
        </w:rPr>
        <w:t xml:space="preserve">; </w:t>
      </w:r>
    </w:p>
    <w:p w:rsidR="007E7838" w:rsidRPr="007E7838" w:rsidRDefault="007E7838" w:rsidP="007E7838">
      <w:pPr>
        <w:spacing w:line="360" w:lineRule="auto"/>
        <w:ind w:firstLine="851"/>
        <w:jc w:val="both"/>
        <w:rPr>
          <w:rFonts w:ascii="Times New Roman" w:hAnsi="Times New Roman"/>
          <w:sz w:val="24"/>
          <w:szCs w:val="28"/>
          <w:lang w:val="ro-MD"/>
        </w:rPr>
      </w:pPr>
      <w:r w:rsidRPr="007E7838">
        <w:rPr>
          <w:rFonts w:ascii="Times New Roman" w:hAnsi="Times New Roman"/>
          <w:sz w:val="24"/>
          <w:szCs w:val="28"/>
          <w:lang w:val="ro-MD"/>
        </w:rPr>
        <w:t xml:space="preserve">- determinarea rolului </w:t>
      </w:r>
      <w:r>
        <w:rPr>
          <w:rFonts w:ascii="Times New Roman" w:hAnsi="Times New Roman"/>
          <w:sz w:val="24"/>
          <w:szCs w:val="28"/>
          <w:lang w:val="ro-MD"/>
        </w:rPr>
        <w:t>serviciilor de informații în cadrul relațiilor internaționale</w:t>
      </w:r>
      <w:r w:rsidRPr="007E7838">
        <w:rPr>
          <w:rFonts w:ascii="Times New Roman" w:hAnsi="Times New Roman"/>
          <w:sz w:val="24"/>
          <w:szCs w:val="28"/>
          <w:lang w:val="ro-MD"/>
        </w:rPr>
        <w:t xml:space="preserve">; </w:t>
      </w:r>
    </w:p>
    <w:p w:rsidR="007E7838" w:rsidRPr="007E7838" w:rsidRDefault="007E7838" w:rsidP="007E7838">
      <w:pPr>
        <w:spacing w:line="360" w:lineRule="auto"/>
        <w:ind w:firstLine="851"/>
        <w:jc w:val="both"/>
        <w:rPr>
          <w:rFonts w:ascii="Times New Roman" w:hAnsi="Times New Roman"/>
          <w:sz w:val="24"/>
          <w:szCs w:val="28"/>
          <w:lang w:val="ro-MD"/>
        </w:rPr>
      </w:pPr>
      <w:r w:rsidRPr="007E7838">
        <w:rPr>
          <w:rFonts w:ascii="Times New Roman" w:hAnsi="Times New Roman"/>
          <w:sz w:val="24"/>
          <w:szCs w:val="28"/>
          <w:lang w:val="ro-MD"/>
        </w:rPr>
        <w:t xml:space="preserve">- analiza şi evaluarea </w:t>
      </w:r>
      <w:r>
        <w:rPr>
          <w:rFonts w:ascii="Times New Roman" w:hAnsi="Times New Roman"/>
          <w:sz w:val="24"/>
          <w:szCs w:val="28"/>
          <w:lang w:val="ro-MD"/>
        </w:rPr>
        <w:t>strategiilor globale de asigurare a securității internaționale</w:t>
      </w:r>
      <w:r w:rsidRPr="007E7838">
        <w:rPr>
          <w:rFonts w:ascii="Times New Roman" w:hAnsi="Times New Roman"/>
          <w:sz w:val="24"/>
          <w:szCs w:val="28"/>
          <w:lang w:val="ro-MD"/>
        </w:rPr>
        <w:t xml:space="preserve">; </w:t>
      </w:r>
    </w:p>
    <w:p w:rsidR="007E7838" w:rsidRPr="007E7838" w:rsidRDefault="007E7838" w:rsidP="007E7838">
      <w:pPr>
        <w:spacing w:line="360" w:lineRule="auto"/>
        <w:ind w:firstLine="851"/>
        <w:jc w:val="both"/>
        <w:rPr>
          <w:rFonts w:ascii="Times New Roman" w:hAnsi="Times New Roman"/>
          <w:sz w:val="24"/>
          <w:szCs w:val="28"/>
          <w:lang w:val="ro-MD"/>
        </w:rPr>
      </w:pPr>
      <w:r w:rsidRPr="007E7838">
        <w:rPr>
          <w:rFonts w:ascii="Times New Roman" w:hAnsi="Times New Roman"/>
          <w:sz w:val="24"/>
          <w:szCs w:val="28"/>
          <w:lang w:val="ro-MD"/>
        </w:rPr>
        <w:t xml:space="preserve">- studierea </w:t>
      </w:r>
      <w:r>
        <w:rPr>
          <w:rFonts w:ascii="Times New Roman" w:hAnsi="Times New Roman"/>
          <w:sz w:val="24"/>
          <w:szCs w:val="28"/>
          <w:lang w:val="ro-MD"/>
        </w:rPr>
        <w:t>serviciilor de informații și securitate în</w:t>
      </w:r>
      <w:r w:rsidRPr="007E7838">
        <w:rPr>
          <w:rFonts w:ascii="Times New Roman" w:hAnsi="Times New Roman"/>
          <w:sz w:val="24"/>
          <w:szCs w:val="28"/>
          <w:lang w:val="ro-MD"/>
        </w:rPr>
        <w:t xml:space="preserve"> Republicii Moldova; </w:t>
      </w:r>
    </w:p>
    <w:p w:rsidR="007E7838" w:rsidRPr="007E7838" w:rsidRDefault="007E7838" w:rsidP="007E7838">
      <w:pPr>
        <w:spacing w:line="360" w:lineRule="auto"/>
        <w:ind w:firstLine="851"/>
        <w:jc w:val="both"/>
        <w:rPr>
          <w:rFonts w:ascii="Times New Roman" w:hAnsi="Times New Roman"/>
          <w:sz w:val="24"/>
          <w:szCs w:val="28"/>
          <w:lang w:val="ro-MD"/>
        </w:rPr>
      </w:pPr>
      <w:r w:rsidRPr="007E7838">
        <w:rPr>
          <w:rFonts w:ascii="Times New Roman" w:hAnsi="Times New Roman"/>
          <w:sz w:val="24"/>
          <w:szCs w:val="28"/>
          <w:lang w:val="ro-MD"/>
        </w:rPr>
        <w:t xml:space="preserve">- evidenţierea aportului </w:t>
      </w:r>
      <w:r>
        <w:rPr>
          <w:rFonts w:ascii="Times New Roman" w:hAnsi="Times New Roman"/>
          <w:sz w:val="24"/>
          <w:szCs w:val="28"/>
          <w:lang w:val="ro-MD"/>
        </w:rPr>
        <w:t>serviciilor de informații și securitate din Republica Moldova în asigurarea securității internaționale.</w:t>
      </w:r>
    </w:p>
    <w:p w:rsidR="00562D36" w:rsidRPr="00241443" w:rsidRDefault="00241443" w:rsidP="00F40410">
      <w:pPr>
        <w:spacing w:line="360" w:lineRule="auto"/>
        <w:ind w:firstLine="851"/>
        <w:jc w:val="both"/>
        <w:rPr>
          <w:rFonts w:ascii="Times New Roman" w:hAnsi="Times New Roman"/>
          <w:sz w:val="24"/>
          <w:szCs w:val="28"/>
          <w:lang w:val="ro-MD"/>
        </w:rPr>
      </w:pPr>
      <w:r>
        <w:rPr>
          <w:rFonts w:ascii="Times New Roman" w:hAnsi="Times New Roman"/>
          <w:b/>
          <w:i/>
          <w:sz w:val="24"/>
          <w:szCs w:val="28"/>
          <w:lang w:val="ro-MD"/>
        </w:rPr>
        <w:t>Cuvintele cheie:</w:t>
      </w:r>
      <w:r w:rsidR="007E7838">
        <w:rPr>
          <w:rFonts w:ascii="Times New Roman" w:hAnsi="Times New Roman"/>
          <w:b/>
          <w:i/>
          <w:sz w:val="24"/>
          <w:szCs w:val="28"/>
          <w:lang w:val="ro-MD"/>
        </w:rPr>
        <w:t xml:space="preserve"> </w:t>
      </w:r>
      <w:r w:rsidR="000C1DC8">
        <w:rPr>
          <w:rFonts w:ascii="Times New Roman" w:hAnsi="Times New Roman"/>
          <w:sz w:val="24"/>
          <w:szCs w:val="28"/>
          <w:lang w:val="ro-MD"/>
        </w:rPr>
        <w:t>relații internaționale, informații, servicii, securitate.</w:t>
      </w:r>
    </w:p>
    <w:p w:rsidR="00193361" w:rsidRDefault="00193361" w:rsidP="000C1DC8">
      <w:pPr>
        <w:pStyle w:val="a7"/>
        <w:numPr>
          <w:ilvl w:val="0"/>
          <w:numId w:val="1"/>
        </w:numPr>
        <w:jc w:val="center"/>
        <w:rPr>
          <w:rFonts w:ascii="Times New Roman" w:hAnsi="Times New Roman"/>
          <w:b/>
          <w:sz w:val="28"/>
          <w:szCs w:val="28"/>
        </w:rPr>
      </w:pPr>
      <w:r w:rsidRPr="00193361">
        <w:rPr>
          <w:rFonts w:ascii="Times New Roman" w:hAnsi="Times New Roman"/>
          <w:b/>
          <w:sz w:val="28"/>
          <w:szCs w:val="28"/>
        </w:rPr>
        <w:lastRenderedPageBreak/>
        <w:t xml:space="preserve">Rolul serviciilor de informații în </w:t>
      </w:r>
      <w:r>
        <w:rPr>
          <w:rFonts w:ascii="Times New Roman" w:hAnsi="Times New Roman"/>
          <w:b/>
          <w:sz w:val="28"/>
          <w:szCs w:val="28"/>
        </w:rPr>
        <w:t>cadrul relațiilor internaționale</w:t>
      </w:r>
    </w:p>
    <w:p w:rsidR="000C1DC8" w:rsidRDefault="00193361" w:rsidP="000C1DC8">
      <w:pPr>
        <w:spacing w:after="0" w:line="360" w:lineRule="auto"/>
        <w:ind w:firstLine="851"/>
        <w:jc w:val="both"/>
        <w:rPr>
          <w:rFonts w:ascii="Times New Roman" w:hAnsi="Times New Roman"/>
          <w:sz w:val="24"/>
          <w:szCs w:val="24"/>
        </w:rPr>
      </w:pPr>
      <w:r w:rsidRPr="0085119B">
        <w:rPr>
          <w:rFonts w:ascii="Times New Roman" w:hAnsi="Times New Roman"/>
          <w:sz w:val="24"/>
          <w:szCs w:val="24"/>
          <w:lang w:val="ro-MD"/>
        </w:rPr>
        <w:t>Rolul informaţiei şi informatorului în relaţiile internaţionale a fost abordat în mod strălucit de către Sun Tzî, în </w:t>
      </w:r>
      <w:r w:rsidRPr="0085119B">
        <w:rPr>
          <w:rFonts w:ascii="Times New Roman" w:hAnsi="Times New Roman"/>
          <w:iCs/>
          <w:sz w:val="24"/>
          <w:szCs w:val="24"/>
          <w:lang w:val="ro-MD"/>
        </w:rPr>
        <w:t>Arta războiului</w:t>
      </w:r>
      <w:r w:rsidRPr="0085119B">
        <w:rPr>
          <w:rFonts w:ascii="Times New Roman" w:hAnsi="Times New Roman"/>
          <w:sz w:val="24"/>
          <w:szCs w:val="24"/>
          <w:lang w:val="ro-MD"/>
        </w:rPr>
        <w:t xml:space="preserve">: “ceea ce se chemă informaţie prealabilă, nu poate fi înfăptuită nici de spirite, nici de zei, nu poate fi extrasă nici din analogiile cu evenimentele trecute şi nici din calcule. </w:t>
      </w:r>
      <w:r w:rsidRPr="0085119B">
        <w:rPr>
          <w:rFonts w:ascii="Times New Roman" w:hAnsi="Times New Roman"/>
          <w:sz w:val="24"/>
          <w:szCs w:val="24"/>
        </w:rPr>
        <w:t>Ea trebuie înfăptuită cu oamenii care cunosc per</w:t>
      </w:r>
      <w:r w:rsidR="0085119B" w:rsidRPr="0085119B">
        <w:rPr>
          <w:rFonts w:ascii="Times New Roman" w:hAnsi="Times New Roman"/>
          <w:sz w:val="24"/>
          <w:szCs w:val="24"/>
        </w:rPr>
        <w:t>manent situaţia inamicului”</w:t>
      </w:r>
      <w:r w:rsidR="000C1DC8">
        <w:rPr>
          <w:rFonts w:ascii="Times New Roman" w:hAnsi="Times New Roman"/>
          <w:sz w:val="24"/>
          <w:szCs w:val="24"/>
        </w:rPr>
        <w:t>.</w:t>
      </w:r>
    </w:p>
    <w:p w:rsidR="000C1DC8" w:rsidRDefault="00193361" w:rsidP="000C1DC8">
      <w:pPr>
        <w:spacing w:after="0" w:line="360" w:lineRule="auto"/>
        <w:ind w:firstLine="851"/>
        <w:jc w:val="both"/>
        <w:rPr>
          <w:rFonts w:ascii="Times New Roman" w:hAnsi="Times New Roman"/>
          <w:sz w:val="24"/>
          <w:szCs w:val="24"/>
        </w:rPr>
      </w:pPr>
      <w:r w:rsidRPr="0085119B">
        <w:rPr>
          <w:rFonts w:ascii="Times New Roman" w:hAnsi="Times New Roman"/>
          <w:sz w:val="24"/>
          <w:szCs w:val="24"/>
        </w:rPr>
        <w:t>Există cinci tipuri de agenţi secreţi utilizabili, şi anume: agenţii indigeni, interiori, dubli, lichidabili şi volanţi. Atunci când aceste tipuri de agenţi sunt reunite într-un  organism şi când nimeni nu le cunoaşte activitatea, ei sunt numiţi </w:t>
      </w:r>
      <w:r w:rsidRPr="0085119B">
        <w:rPr>
          <w:rFonts w:ascii="Times New Roman" w:hAnsi="Times New Roman"/>
          <w:iCs/>
          <w:sz w:val="24"/>
          <w:szCs w:val="24"/>
        </w:rPr>
        <w:t>intriganţi divini</w:t>
      </w:r>
      <w:r w:rsidRPr="0085119B">
        <w:rPr>
          <w:rFonts w:ascii="Times New Roman" w:hAnsi="Times New Roman"/>
          <w:sz w:val="24"/>
          <w:szCs w:val="24"/>
        </w:rPr>
        <w:t> şi constituie comoara cea mai de preţ a unui suveran”. Iată o primă definiţie a serviciului de informaţii externe.</w:t>
      </w:r>
    </w:p>
    <w:p w:rsidR="000C1DC8" w:rsidRDefault="00193361" w:rsidP="000C1DC8">
      <w:pPr>
        <w:spacing w:after="0" w:line="360" w:lineRule="auto"/>
        <w:ind w:firstLine="851"/>
        <w:jc w:val="both"/>
        <w:rPr>
          <w:rFonts w:ascii="Times New Roman" w:hAnsi="Times New Roman"/>
          <w:sz w:val="24"/>
          <w:szCs w:val="24"/>
        </w:rPr>
      </w:pPr>
      <w:r w:rsidRPr="0085119B">
        <w:rPr>
          <w:rFonts w:ascii="Times New Roman" w:hAnsi="Times New Roman"/>
          <w:sz w:val="24"/>
          <w:szCs w:val="24"/>
        </w:rPr>
        <w:t>Evoluţia tehnologiilor a putut da impresia, la un moment dat al istoriei, că omul poate fi detronat din rolul său primordial în activitatea de informaţii - eroare plătită de Statele Unite ale Americii la 11 septembrie 2001, recunoscută şi corectată ulterior.</w:t>
      </w:r>
    </w:p>
    <w:p w:rsidR="000C1DC8" w:rsidRDefault="00193361" w:rsidP="000C1DC8">
      <w:pPr>
        <w:spacing w:after="0" w:line="360" w:lineRule="auto"/>
        <w:ind w:firstLine="851"/>
        <w:jc w:val="both"/>
        <w:rPr>
          <w:rFonts w:ascii="Times New Roman" w:hAnsi="Times New Roman"/>
          <w:sz w:val="24"/>
          <w:szCs w:val="24"/>
        </w:rPr>
      </w:pPr>
      <w:r w:rsidRPr="0085119B">
        <w:rPr>
          <w:rFonts w:ascii="Times New Roman" w:hAnsi="Times New Roman"/>
          <w:sz w:val="24"/>
          <w:szCs w:val="24"/>
        </w:rPr>
        <w:t>Serviciile de informaţii sunt organizaţii care culeg, coroborează şi oferă factorilor de decizie politică date şi informaţii relevante. Orice serviciu de informaţii se compune dintr-un organ de conducere, un departament de culegere, unul de exploatare, unul de acţiuni sub acoperire, la care se adaugă structuri responsabile de recrutarea, instruirea şi gestionarea resurselor umane; cele care se ocupă de procurarea şi utilizarea resurselor tehnice; obişnuitele compartimente care se ocupă de aspectele financiare şi logistice.</w:t>
      </w:r>
    </w:p>
    <w:p w:rsidR="000C1DC8" w:rsidRDefault="00193361" w:rsidP="000C1DC8">
      <w:pPr>
        <w:spacing w:after="0" w:line="360" w:lineRule="auto"/>
        <w:ind w:firstLine="851"/>
        <w:jc w:val="both"/>
        <w:rPr>
          <w:rFonts w:ascii="Times New Roman" w:hAnsi="Times New Roman"/>
          <w:sz w:val="24"/>
          <w:szCs w:val="24"/>
        </w:rPr>
      </w:pPr>
      <w:r w:rsidRPr="0085119B">
        <w:rPr>
          <w:rFonts w:ascii="Times New Roman" w:hAnsi="Times New Roman"/>
          <w:sz w:val="24"/>
          <w:szCs w:val="24"/>
        </w:rPr>
        <w:t>Acţiunile informative ale serviciilor de informaţii externe sunt cunoscute sub numele de </w:t>
      </w:r>
      <w:r w:rsidRPr="0085119B">
        <w:rPr>
          <w:rFonts w:ascii="Times New Roman" w:hAnsi="Times New Roman"/>
          <w:iCs/>
          <w:sz w:val="24"/>
          <w:szCs w:val="24"/>
        </w:rPr>
        <w:t>spionaj</w:t>
      </w:r>
      <w:r w:rsidRPr="0085119B">
        <w:rPr>
          <w:rFonts w:ascii="Times New Roman" w:hAnsi="Times New Roman"/>
          <w:sz w:val="24"/>
          <w:szCs w:val="24"/>
        </w:rPr>
        <w:t> (obţinerea de informaţii din ţări străine, privind domeniile politice şi strategice, potenţialul militar şi economic, resursele umane şi tehnologice cu relevanţă strategică, etc</w:t>
      </w:r>
      <w:r w:rsidR="000C1DC8">
        <w:rPr>
          <w:rFonts w:ascii="Times New Roman" w:hAnsi="Times New Roman"/>
          <w:sz w:val="24"/>
          <w:szCs w:val="24"/>
        </w:rPr>
        <w:t>)</w:t>
      </w:r>
      <w:r w:rsidRPr="0085119B">
        <w:rPr>
          <w:rFonts w:ascii="Times New Roman" w:hAnsi="Times New Roman"/>
          <w:sz w:val="24"/>
          <w:szCs w:val="24"/>
        </w:rPr>
        <w:t>.</w:t>
      </w:r>
    </w:p>
    <w:p w:rsidR="00193361" w:rsidRPr="0085119B" w:rsidRDefault="00193361" w:rsidP="000C1DC8">
      <w:pPr>
        <w:spacing w:after="0" w:line="360" w:lineRule="auto"/>
        <w:ind w:firstLine="851"/>
        <w:jc w:val="both"/>
        <w:rPr>
          <w:rFonts w:ascii="Times New Roman" w:hAnsi="Times New Roman"/>
          <w:sz w:val="24"/>
          <w:szCs w:val="24"/>
        </w:rPr>
      </w:pPr>
      <w:r w:rsidRPr="0085119B">
        <w:rPr>
          <w:rFonts w:ascii="Times New Roman" w:hAnsi="Times New Roman"/>
          <w:sz w:val="24"/>
          <w:szCs w:val="24"/>
        </w:rPr>
        <w:t>O reţea de spionaj, în formula clasică, cuprinde:</w:t>
      </w:r>
    </w:p>
    <w:p w:rsidR="00193361" w:rsidRPr="0085119B" w:rsidRDefault="00193361" w:rsidP="0085119B">
      <w:pPr>
        <w:numPr>
          <w:ilvl w:val="0"/>
          <w:numId w:val="2"/>
        </w:numPr>
        <w:spacing w:after="0" w:line="360" w:lineRule="auto"/>
        <w:jc w:val="both"/>
        <w:rPr>
          <w:rFonts w:ascii="Times New Roman" w:hAnsi="Times New Roman"/>
          <w:sz w:val="24"/>
          <w:szCs w:val="24"/>
        </w:rPr>
      </w:pPr>
      <w:r w:rsidRPr="0085119B">
        <w:rPr>
          <w:rFonts w:ascii="Times New Roman" w:hAnsi="Times New Roman"/>
          <w:sz w:val="24"/>
          <w:szCs w:val="24"/>
        </w:rPr>
        <w:t>Rezidentul – coordonatorul reţelei, care totodată menţine legătura cu Centrala; acesta recrutează şi instruieşte agenţi;</w:t>
      </w:r>
    </w:p>
    <w:p w:rsidR="00193361" w:rsidRPr="0085119B" w:rsidRDefault="00193361" w:rsidP="0085119B">
      <w:pPr>
        <w:numPr>
          <w:ilvl w:val="0"/>
          <w:numId w:val="2"/>
        </w:numPr>
        <w:spacing w:after="0" w:line="360" w:lineRule="auto"/>
        <w:jc w:val="both"/>
        <w:rPr>
          <w:rFonts w:ascii="Times New Roman" w:hAnsi="Times New Roman"/>
          <w:sz w:val="24"/>
          <w:szCs w:val="24"/>
        </w:rPr>
      </w:pPr>
      <w:r w:rsidRPr="0085119B">
        <w:rPr>
          <w:rFonts w:ascii="Times New Roman" w:hAnsi="Times New Roman"/>
          <w:sz w:val="24"/>
          <w:szCs w:val="24"/>
        </w:rPr>
        <w:t>Recrutorul – lucrează sub comanda directă a rezidentului, specializat în cooptarea de agenţi;</w:t>
      </w:r>
    </w:p>
    <w:p w:rsidR="00193361" w:rsidRPr="0085119B" w:rsidRDefault="00193361" w:rsidP="0085119B">
      <w:pPr>
        <w:numPr>
          <w:ilvl w:val="0"/>
          <w:numId w:val="2"/>
        </w:numPr>
        <w:spacing w:after="0" w:line="360" w:lineRule="auto"/>
        <w:jc w:val="both"/>
        <w:rPr>
          <w:rFonts w:ascii="Times New Roman" w:hAnsi="Times New Roman"/>
          <w:sz w:val="24"/>
          <w:szCs w:val="24"/>
        </w:rPr>
      </w:pPr>
      <w:r w:rsidRPr="0085119B">
        <w:rPr>
          <w:rFonts w:ascii="Times New Roman" w:hAnsi="Times New Roman"/>
          <w:sz w:val="24"/>
          <w:szCs w:val="24"/>
        </w:rPr>
        <w:t>Ofiţerii operativi, sunt de două categorii: legali sau ilegali (acoperiţi), care au în răspundere o parte a reţelei, constituită prin activitatea unor recrutori;</w:t>
      </w:r>
    </w:p>
    <w:p w:rsidR="000C1DC8" w:rsidRDefault="00193361" w:rsidP="0085119B">
      <w:pPr>
        <w:numPr>
          <w:ilvl w:val="0"/>
          <w:numId w:val="2"/>
        </w:numPr>
        <w:spacing w:after="0" w:line="360" w:lineRule="auto"/>
        <w:jc w:val="both"/>
        <w:rPr>
          <w:rFonts w:ascii="Times New Roman" w:hAnsi="Times New Roman"/>
          <w:sz w:val="24"/>
          <w:szCs w:val="24"/>
        </w:rPr>
      </w:pPr>
      <w:r w:rsidRPr="0085119B">
        <w:rPr>
          <w:rFonts w:ascii="Times New Roman" w:hAnsi="Times New Roman"/>
          <w:sz w:val="24"/>
          <w:szCs w:val="24"/>
        </w:rPr>
        <w:t>Agenţii – persoanele care au acces la informaţiile de interes şi le furnizează ofiţerilor operativi sau rezidentului. </w:t>
      </w:r>
    </w:p>
    <w:p w:rsidR="000C1DC8" w:rsidRDefault="00193361" w:rsidP="000C1DC8">
      <w:pPr>
        <w:spacing w:after="0" w:line="360" w:lineRule="auto"/>
        <w:ind w:firstLine="851"/>
        <w:jc w:val="both"/>
        <w:rPr>
          <w:rFonts w:ascii="Times New Roman" w:hAnsi="Times New Roman"/>
          <w:sz w:val="24"/>
          <w:szCs w:val="24"/>
        </w:rPr>
      </w:pPr>
      <w:r w:rsidRPr="000C1DC8">
        <w:rPr>
          <w:rFonts w:ascii="Times New Roman" w:hAnsi="Times New Roman"/>
          <w:sz w:val="24"/>
          <w:szCs w:val="24"/>
        </w:rPr>
        <w:t xml:space="preserve">Astăzi, în ţările democratice, comunitatea serviciilor secrete este organizată după principii asemănătoare. Trăsătura comunică a filozofiei funcţionării serviciilor de informaţii într-o democraţie este controlul civil asupra activităţii lor, în sensul că anumite comisii civile (de obicei parlamentare) </w:t>
      </w:r>
      <w:r w:rsidRPr="000C1DC8">
        <w:rPr>
          <w:rFonts w:ascii="Times New Roman" w:hAnsi="Times New Roman"/>
          <w:sz w:val="24"/>
          <w:szCs w:val="24"/>
        </w:rPr>
        <w:lastRenderedPageBreak/>
        <w:t>au atribuţiuni pentru verificarea legalităţii activităţii, îndeosebi în problema alocării resurselor financiare, dar cu interdicţia firească a accesului civililor la detaliile strict secrete ale operaţiunilor sau la identitatea reală a ofiţerilor şi agenţilor.</w:t>
      </w:r>
    </w:p>
    <w:p w:rsidR="00DC70D4" w:rsidRDefault="00193361" w:rsidP="00DC70D4">
      <w:pPr>
        <w:spacing w:after="0" w:line="360" w:lineRule="auto"/>
        <w:ind w:firstLine="851"/>
        <w:jc w:val="both"/>
        <w:rPr>
          <w:rFonts w:ascii="Times New Roman" w:hAnsi="Times New Roman"/>
          <w:sz w:val="24"/>
          <w:szCs w:val="24"/>
        </w:rPr>
      </w:pPr>
      <w:r w:rsidRPr="0085119B">
        <w:rPr>
          <w:rFonts w:ascii="Times New Roman" w:hAnsi="Times New Roman"/>
          <w:sz w:val="24"/>
          <w:szCs w:val="24"/>
        </w:rPr>
        <w:t>În principiu, în ţările democratice funcţionează un serviciu de informaţii sau spionaj, care acţionează numai în afara teritoriului naţional (MI 6 în Marea Britanie, CIA în SUA, BND în Germania, DGSE în Franţa, Mossad în Israel), o poliţie de siguranţă care ajută serviciul de contrainformaţii, efectuând arestările, percheziţiile şi alte operaţiuni (Special Branch of Scotland Yard în Marea Britanie, FBI în SUA, BKA în Germania, Renseignement Généraux în Franţa, Reshud în Israel), un serviciu de spionaj ştiinţific (NSA în SUA, Lekem în Israel etc.), precum şi servicii secrete militare. În ceea ce priveşte serviciile secrete militare (cu secţiile lor de informaţii şi contrainformaţii), există două modele de organizare a lor. Primul model, cel francez (preluat şi în România, Rusia, Israel etc.) presupune includerea în aria de activitate a tuturor celor trei categorii de arme (armata de uscat, aviaţia şi marina), pe când modelul anglo-saxon creează servicii secrete militare pentru fiecare dintre cele trei categorii de arme.</w:t>
      </w:r>
    </w:p>
    <w:p w:rsidR="00193361" w:rsidRPr="0085119B" w:rsidRDefault="00193361" w:rsidP="00DC70D4">
      <w:pPr>
        <w:spacing w:after="0" w:line="360" w:lineRule="auto"/>
        <w:ind w:firstLine="851"/>
        <w:jc w:val="both"/>
        <w:rPr>
          <w:rFonts w:ascii="Times New Roman" w:hAnsi="Times New Roman"/>
          <w:sz w:val="24"/>
          <w:szCs w:val="24"/>
        </w:rPr>
      </w:pPr>
      <w:r w:rsidRPr="0085119B">
        <w:rPr>
          <w:rFonts w:ascii="Times New Roman" w:hAnsi="Times New Roman"/>
          <w:sz w:val="24"/>
          <w:szCs w:val="24"/>
        </w:rPr>
        <w:t>Rolul serviciilor secrete pare din ce în ce mai important în lumea contemporană, pe următoarele considerente:</w:t>
      </w:r>
    </w:p>
    <w:p w:rsidR="00193361" w:rsidRPr="0085119B" w:rsidRDefault="00193361" w:rsidP="0085119B">
      <w:pPr>
        <w:numPr>
          <w:ilvl w:val="0"/>
          <w:numId w:val="3"/>
        </w:numPr>
        <w:spacing w:after="0" w:line="360" w:lineRule="auto"/>
        <w:jc w:val="both"/>
        <w:rPr>
          <w:rFonts w:ascii="Times New Roman" w:hAnsi="Times New Roman"/>
          <w:sz w:val="24"/>
          <w:szCs w:val="24"/>
        </w:rPr>
      </w:pPr>
      <w:r w:rsidRPr="0085119B">
        <w:rPr>
          <w:rFonts w:ascii="Times New Roman" w:hAnsi="Times New Roman"/>
          <w:sz w:val="24"/>
          <w:szCs w:val="24"/>
        </w:rPr>
        <w:t>Competiţia militară între state devine tot mai mult o competiţie economică, iar spionajul tehnologic devine o sursă esenţială a progresului tehnic. Dovezile despre spionarea reciprocă în acest domeniu a partenerilor NATO sau Uniunii Europene sunt afară de orice dubiu;</w:t>
      </w:r>
    </w:p>
    <w:p w:rsidR="00193361" w:rsidRPr="0085119B" w:rsidRDefault="00193361" w:rsidP="0085119B">
      <w:pPr>
        <w:numPr>
          <w:ilvl w:val="0"/>
          <w:numId w:val="3"/>
        </w:numPr>
        <w:spacing w:after="0" w:line="360" w:lineRule="auto"/>
        <w:jc w:val="both"/>
        <w:rPr>
          <w:rFonts w:ascii="Times New Roman" w:hAnsi="Times New Roman"/>
          <w:sz w:val="24"/>
          <w:szCs w:val="24"/>
        </w:rPr>
      </w:pPr>
      <w:r w:rsidRPr="0085119B">
        <w:rPr>
          <w:rFonts w:ascii="Times New Roman" w:hAnsi="Times New Roman"/>
          <w:sz w:val="24"/>
          <w:szCs w:val="24"/>
        </w:rPr>
        <w:t>În contextul fenomenului globalizării, combaterea reţelelor traficanţilor de droguri sau ale crimei organizate a atras o colaborare a serviciilor secrete în acţiuni de specialitate, dincolo de alianţele politice sau de ideologia oficială a statelor;</w:t>
      </w:r>
    </w:p>
    <w:p w:rsidR="00193361" w:rsidRPr="0085119B" w:rsidRDefault="00193361" w:rsidP="0085119B">
      <w:pPr>
        <w:numPr>
          <w:ilvl w:val="0"/>
          <w:numId w:val="3"/>
        </w:numPr>
        <w:spacing w:after="0" w:line="360" w:lineRule="auto"/>
        <w:jc w:val="both"/>
        <w:rPr>
          <w:rFonts w:ascii="Times New Roman" w:hAnsi="Times New Roman"/>
          <w:sz w:val="24"/>
          <w:szCs w:val="24"/>
        </w:rPr>
      </w:pPr>
      <w:r w:rsidRPr="0085119B">
        <w:rPr>
          <w:rFonts w:ascii="Times New Roman" w:hAnsi="Times New Roman"/>
          <w:sz w:val="24"/>
          <w:szCs w:val="24"/>
        </w:rPr>
        <w:t>În acelaşi registru, recrudescenţa terorismului internaţional a provocat imediat coalizarea serviciilor secrete din ţările democrate, şi chiar a celor nedemocrate (China, spre exemplu);</w:t>
      </w:r>
    </w:p>
    <w:p w:rsidR="00193361" w:rsidRPr="0085119B" w:rsidRDefault="00193361" w:rsidP="0085119B">
      <w:pPr>
        <w:numPr>
          <w:ilvl w:val="0"/>
          <w:numId w:val="3"/>
        </w:numPr>
        <w:spacing w:after="0" w:line="360" w:lineRule="auto"/>
        <w:jc w:val="both"/>
        <w:rPr>
          <w:rFonts w:ascii="Times New Roman" w:hAnsi="Times New Roman"/>
          <w:sz w:val="24"/>
          <w:szCs w:val="24"/>
        </w:rPr>
      </w:pPr>
      <w:r w:rsidRPr="0085119B">
        <w:rPr>
          <w:rFonts w:ascii="Times New Roman" w:hAnsi="Times New Roman"/>
          <w:sz w:val="24"/>
          <w:szCs w:val="24"/>
        </w:rPr>
        <w:t>Diferitele războaie presupun o pregătire informativă profesionistă, chiar din perioada premergătoare (dezinformare, câştigarea opiniei publice, atragerea factorilor de decizie din ţări posibil aliate sau care trebuie menţinute în neutralitate), dar şi pe timpul desfăşurării operaţiunilor militare.</w:t>
      </w:r>
    </w:p>
    <w:p w:rsidR="00DC70D4" w:rsidRDefault="00193361" w:rsidP="00DC70D4">
      <w:pPr>
        <w:spacing w:after="0" w:line="360" w:lineRule="auto"/>
        <w:ind w:firstLine="851"/>
        <w:jc w:val="both"/>
        <w:rPr>
          <w:rFonts w:ascii="Times New Roman" w:hAnsi="Times New Roman"/>
          <w:sz w:val="24"/>
          <w:szCs w:val="24"/>
        </w:rPr>
      </w:pPr>
      <w:r w:rsidRPr="0085119B">
        <w:rPr>
          <w:rFonts w:ascii="Times New Roman" w:hAnsi="Times New Roman"/>
          <w:sz w:val="24"/>
          <w:szCs w:val="24"/>
        </w:rPr>
        <w:t>Cele de mai sus sunt atribuţiile, în principal, ale serviciilor de informaţii externe. Acestea culeg informaţii şi desfăşoară acţiuni de influenţă, de cele mai multe ori, folosind personal sub acoperire diplomatică, dar şi ca jurnalişti, oameni de afaceri, etc. Cele mai puternice servicii de acest gen sunt considerate cele din S</w:t>
      </w:r>
      <w:r w:rsidR="00DC70D4">
        <w:rPr>
          <w:rFonts w:ascii="Times New Roman" w:hAnsi="Times New Roman"/>
          <w:sz w:val="24"/>
          <w:szCs w:val="24"/>
        </w:rPr>
        <w:t>ta</w:t>
      </w:r>
      <w:r w:rsidRPr="0085119B">
        <w:rPr>
          <w:rFonts w:ascii="Times New Roman" w:hAnsi="Times New Roman"/>
          <w:sz w:val="24"/>
          <w:szCs w:val="24"/>
        </w:rPr>
        <w:t>tele Unite ale Americii, Israel, Marea Britanie, Federaţia Rusă.</w:t>
      </w:r>
    </w:p>
    <w:p w:rsidR="00193361" w:rsidRPr="0085119B" w:rsidRDefault="00193361" w:rsidP="00DC70D4">
      <w:pPr>
        <w:spacing w:after="0" w:line="360" w:lineRule="auto"/>
        <w:ind w:firstLine="851"/>
        <w:jc w:val="both"/>
        <w:rPr>
          <w:rFonts w:ascii="Times New Roman" w:hAnsi="Times New Roman"/>
          <w:sz w:val="24"/>
          <w:szCs w:val="24"/>
        </w:rPr>
      </w:pPr>
      <w:r w:rsidRPr="0085119B">
        <w:rPr>
          <w:rFonts w:ascii="Times New Roman" w:hAnsi="Times New Roman"/>
          <w:sz w:val="24"/>
          <w:szCs w:val="24"/>
        </w:rPr>
        <w:lastRenderedPageBreak/>
        <w:t>În </w:t>
      </w:r>
      <w:r w:rsidRPr="0085119B">
        <w:rPr>
          <w:rFonts w:ascii="Times New Roman" w:hAnsi="Times New Roman"/>
          <w:b/>
          <w:bCs/>
          <w:sz w:val="24"/>
          <w:szCs w:val="24"/>
        </w:rPr>
        <w:t>Marea Britanie</w:t>
      </w:r>
      <w:r w:rsidRPr="0085119B">
        <w:rPr>
          <w:rFonts w:ascii="Times New Roman" w:hAnsi="Times New Roman"/>
          <w:sz w:val="24"/>
          <w:szCs w:val="24"/>
        </w:rPr>
        <w:t>, comunitatea serviciilor secrete are 5 membri:</w:t>
      </w:r>
    </w:p>
    <w:p w:rsidR="00193361" w:rsidRPr="0085119B" w:rsidRDefault="00193361" w:rsidP="0085119B">
      <w:pPr>
        <w:numPr>
          <w:ilvl w:val="0"/>
          <w:numId w:val="4"/>
        </w:numPr>
        <w:spacing w:after="0" w:line="360" w:lineRule="auto"/>
        <w:jc w:val="both"/>
        <w:rPr>
          <w:rFonts w:ascii="Times New Roman" w:hAnsi="Times New Roman"/>
          <w:sz w:val="24"/>
          <w:szCs w:val="24"/>
        </w:rPr>
      </w:pPr>
      <w:r w:rsidRPr="0085119B">
        <w:rPr>
          <w:rFonts w:ascii="Times New Roman" w:hAnsi="Times New Roman"/>
          <w:sz w:val="24"/>
          <w:szCs w:val="24"/>
        </w:rPr>
        <w:t>Serviciul Secret de Informaţii (Intelligence Service sau MI 6),</w:t>
      </w:r>
    </w:p>
    <w:p w:rsidR="00193361" w:rsidRPr="0085119B" w:rsidRDefault="00193361" w:rsidP="0085119B">
      <w:pPr>
        <w:numPr>
          <w:ilvl w:val="0"/>
          <w:numId w:val="4"/>
        </w:numPr>
        <w:spacing w:after="0" w:line="360" w:lineRule="auto"/>
        <w:jc w:val="both"/>
        <w:rPr>
          <w:rFonts w:ascii="Times New Roman" w:hAnsi="Times New Roman"/>
          <w:sz w:val="24"/>
          <w:szCs w:val="24"/>
        </w:rPr>
      </w:pPr>
      <w:r w:rsidRPr="0085119B">
        <w:rPr>
          <w:rFonts w:ascii="Times New Roman" w:hAnsi="Times New Roman"/>
          <w:sz w:val="24"/>
          <w:szCs w:val="24"/>
        </w:rPr>
        <w:t>Serviciul de Securitate (MI 5),</w:t>
      </w:r>
    </w:p>
    <w:p w:rsidR="00193361" w:rsidRPr="0085119B" w:rsidRDefault="00193361" w:rsidP="0085119B">
      <w:pPr>
        <w:numPr>
          <w:ilvl w:val="0"/>
          <w:numId w:val="4"/>
        </w:numPr>
        <w:spacing w:after="0" w:line="360" w:lineRule="auto"/>
        <w:jc w:val="both"/>
        <w:rPr>
          <w:rFonts w:ascii="Times New Roman" w:hAnsi="Times New Roman"/>
          <w:sz w:val="24"/>
          <w:szCs w:val="24"/>
        </w:rPr>
      </w:pPr>
      <w:r w:rsidRPr="0085119B">
        <w:rPr>
          <w:rFonts w:ascii="Times New Roman" w:hAnsi="Times New Roman"/>
          <w:sz w:val="24"/>
          <w:szCs w:val="24"/>
        </w:rPr>
        <w:t>Special Branch of Scotland Yard (Secţia Specială a Poliţiei Metropolitane),</w:t>
      </w:r>
    </w:p>
    <w:p w:rsidR="00193361" w:rsidRPr="0085119B" w:rsidRDefault="00193361" w:rsidP="0085119B">
      <w:pPr>
        <w:numPr>
          <w:ilvl w:val="0"/>
          <w:numId w:val="4"/>
        </w:numPr>
        <w:spacing w:after="0" w:line="360" w:lineRule="auto"/>
        <w:jc w:val="both"/>
        <w:rPr>
          <w:rFonts w:ascii="Times New Roman" w:hAnsi="Times New Roman"/>
          <w:sz w:val="24"/>
          <w:szCs w:val="24"/>
        </w:rPr>
      </w:pPr>
      <w:r w:rsidRPr="0085119B">
        <w:rPr>
          <w:rFonts w:ascii="Times New Roman" w:hAnsi="Times New Roman"/>
          <w:sz w:val="24"/>
          <w:szCs w:val="24"/>
        </w:rPr>
        <w:t>Serviciul Militar de Informaţii (D.I.S.)</w:t>
      </w:r>
    </w:p>
    <w:p w:rsidR="00193361" w:rsidRPr="0085119B" w:rsidRDefault="00193361" w:rsidP="0085119B">
      <w:pPr>
        <w:numPr>
          <w:ilvl w:val="0"/>
          <w:numId w:val="4"/>
        </w:numPr>
        <w:spacing w:after="0" w:line="360" w:lineRule="auto"/>
        <w:jc w:val="both"/>
        <w:rPr>
          <w:rFonts w:ascii="Times New Roman" w:hAnsi="Times New Roman"/>
          <w:sz w:val="24"/>
          <w:szCs w:val="24"/>
        </w:rPr>
      </w:pPr>
      <w:r w:rsidRPr="0085119B">
        <w:rPr>
          <w:rFonts w:ascii="Times New Roman" w:hAnsi="Times New Roman"/>
          <w:sz w:val="24"/>
          <w:szCs w:val="24"/>
        </w:rPr>
        <w:t>Centrul Guvernamental de Comunicaţii (G.C.H.Q.).</w:t>
      </w:r>
    </w:p>
    <w:p w:rsidR="00DC70D4" w:rsidRDefault="00193361" w:rsidP="00DC70D4">
      <w:pPr>
        <w:spacing w:after="0" w:line="360" w:lineRule="auto"/>
        <w:ind w:firstLine="851"/>
        <w:jc w:val="both"/>
        <w:rPr>
          <w:rFonts w:ascii="Times New Roman" w:hAnsi="Times New Roman"/>
          <w:sz w:val="24"/>
          <w:szCs w:val="24"/>
        </w:rPr>
      </w:pPr>
      <w:r w:rsidRPr="0085119B">
        <w:rPr>
          <w:rFonts w:ascii="Times New Roman" w:hAnsi="Times New Roman"/>
          <w:sz w:val="24"/>
          <w:szCs w:val="24"/>
        </w:rPr>
        <w:t>Serviciul Secret de Informaţii, cel mai cunoscut serviciu secret britanic, mai este numit şi </w:t>
      </w:r>
      <w:r w:rsidRPr="0085119B">
        <w:rPr>
          <w:rFonts w:ascii="Times New Roman" w:hAnsi="Times New Roman"/>
          <w:iCs/>
          <w:sz w:val="24"/>
          <w:szCs w:val="24"/>
        </w:rPr>
        <w:t>Millitary Intelligence</w:t>
      </w:r>
      <w:r w:rsidRPr="0085119B">
        <w:rPr>
          <w:rFonts w:ascii="Times New Roman" w:hAnsi="Times New Roman"/>
          <w:i/>
          <w:iCs/>
          <w:sz w:val="24"/>
          <w:szCs w:val="24"/>
        </w:rPr>
        <w:t xml:space="preserve"> 6</w:t>
      </w:r>
      <w:r w:rsidRPr="0085119B">
        <w:rPr>
          <w:rFonts w:ascii="Times New Roman" w:hAnsi="Times New Roman"/>
          <w:sz w:val="24"/>
          <w:szCs w:val="24"/>
        </w:rPr>
        <w:t xml:space="preserve"> pentru ca are 6 secţii (spionaj politic, spionaj militar în domeniul armatei de uscat, marinei şi aviaţiei, protecţia informaţiilor din cadrul oficiilor diplomatice britanice din străinătate şi secţia tehnică). El a fost creat în 1909, ca o subcomisie a Comisiei Imperiale de Apărare, organismul responsabil de securitatea militară a Imperiului Britanic. În prezent, are ca atribuţii culegerea de informaţii externe, organizarea unor operaţii secrete şi întocmirea de rapoarte pe probleme de informaţii secrete, pe care le furnizează factorilor de decizie. Este parte componentă a Ministerului de Externe (Foreign and Commonwealth Office). </w:t>
      </w:r>
      <w:r w:rsidRPr="001D1B35">
        <w:rPr>
          <w:rFonts w:ascii="Times New Roman" w:hAnsi="Times New Roman"/>
          <w:sz w:val="24"/>
          <w:szCs w:val="24"/>
          <w:lang w:val="fr-FR"/>
        </w:rPr>
        <w:t xml:space="preserve">Include şapte compartimente de culegere de informaţii, conduse de controlori şi specializate pe zone geografice: Marea Britanie, fosta Uniune Sovietică, Europa, Emisfera vestică, Africa, Orientul Mijlociu, Orientul Îndepărtat. </w:t>
      </w:r>
      <w:r w:rsidRPr="0085119B">
        <w:rPr>
          <w:rFonts w:ascii="Times New Roman" w:hAnsi="Times New Roman"/>
          <w:sz w:val="24"/>
          <w:szCs w:val="24"/>
        </w:rPr>
        <w:t>Din 1991 s-a înfiinţat Departamentul pentru Probleme Globale, care are ca obiectiv traficul de droguri. Bugetul anual al instituţiei, conform datelor oficiale, este de 300 milioane lire sterline, dar aprecieri mai realiste consideră că cifra este de trei ori mai mare.</w:t>
      </w:r>
    </w:p>
    <w:p w:rsidR="00DC70D4" w:rsidRDefault="00193361" w:rsidP="00DC70D4">
      <w:pPr>
        <w:spacing w:after="0" w:line="360" w:lineRule="auto"/>
        <w:ind w:firstLine="851"/>
        <w:jc w:val="both"/>
        <w:rPr>
          <w:rFonts w:ascii="Times New Roman" w:hAnsi="Times New Roman"/>
          <w:sz w:val="24"/>
          <w:szCs w:val="24"/>
        </w:rPr>
      </w:pPr>
      <w:r w:rsidRPr="0085119B">
        <w:rPr>
          <w:rFonts w:ascii="Times New Roman" w:hAnsi="Times New Roman"/>
          <w:sz w:val="24"/>
          <w:szCs w:val="24"/>
        </w:rPr>
        <w:t>Potrivit Legii Serviciilor de Informaţii, adoptată în 1994, MI 6 nu poate fi tras la răspundere pentru operaţiuni ilegale efectuate pe teritoriul altor ţări, dacă a existat acceptul prealabil al Ministerului de Externe.</w:t>
      </w:r>
    </w:p>
    <w:p w:rsidR="00DC70D4" w:rsidRDefault="00193361" w:rsidP="00DC70D4">
      <w:pPr>
        <w:spacing w:after="0" w:line="360" w:lineRule="auto"/>
        <w:ind w:firstLine="851"/>
        <w:jc w:val="both"/>
        <w:rPr>
          <w:rFonts w:ascii="Times New Roman" w:hAnsi="Times New Roman"/>
          <w:sz w:val="24"/>
          <w:szCs w:val="24"/>
        </w:rPr>
      </w:pPr>
      <w:r w:rsidRPr="0085119B">
        <w:rPr>
          <w:rFonts w:ascii="Times New Roman" w:hAnsi="Times New Roman"/>
          <w:sz w:val="24"/>
          <w:szCs w:val="24"/>
        </w:rPr>
        <w:t xml:space="preserve">Scurgeri de informaţii recente din MI 6 </w:t>
      </w:r>
      <w:r w:rsidR="00DC70D4">
        <w:rPr>
          <w:rFonts w:ascii="Times New Roman" w:hAnsi="Times New Roman"/>
          <w:sz w:val="24"/>
          <w:szCs w:val="24"/>
        </w:rPr>
        <w:t>(</w:t>
      </w:r>
      <w:r w:rsidRPr="0085119B">
        <w:rPr>
          <w:rFonts w:ascii="Times New Roman" w:hAnsi="Times New Roman"/>
          <w:sz w:val="24"/>
          <w:szCs w:val="24"/>
        </w:rPr>
        <w:t>Richard Tomlinson), aduc în atenţia publicului câteva cazuri de operaţiuni internaţionale ilegale sau la limita legalităţii, cum ar fi antrenarea unei unităţi speciale care să-l asasineze pe preşedintele Serbiei, Slobodan Miloşevici, sau infiltrarea unui agent în Banca Naţională a Germaniei.</w:t>
      </w:r>
    </w:p>
    <w:p w:rsidR="00DC70D4" w:rsidRDefault="00193361" w:rsidP="00DC70D4">
      <w:pPr>
        <w:spacing w:after="0" w:line="360" w:lineRule="auto"/>
        <w:ind w:firstLine="851"/>
        <w:jc w:val="both"/>
        <w:rPr>
          <w:rFonts w:ascii="Times New Roman" w:hAnsi="Times New Roman"/>
          <w:sz w:val="24"/>
          <w:szCs w:val="24"/>
        </w:rPr>
      </w:pPr>
      <w:r w:rsidRPr="0085119B">
        <w:rPr>
          <w:rFonts w:ascii="Times New Roman" w:hAnsi="Times New Roman"/>
          <w:iCs/>
          <w:sz w:val="24"/>
          <w:szCs w:val="24"/>
        </w:rPr>
        <w:t>Centrul Guvernamental de Comunicaţii</w:t>
      </w:r>
      <w:r w:rsidRPr="0085119B">
        <w:rPr>
          <w:rFonts w:ascii="Times New Roman" w:hAnsi="Times New Roman"/>
          <w:sz w:val="24"/>
          <w:szCs w:val="24"/>
        </w:rPr>
        <w:t> (G.C.H.Q.) asigură codurile folosite în activitatea guvernamentală şi, pe de altă parte, interceptează şi decodifică comunicaţiile guvernamentale ale altor ţări. Acest serviciu, în parteneriat cu servicii similare din Statele Unite ale Americii, Australia, Noua Zeelandă, a contribuit la instituirea sistemului global de interceptare ECHELON, care spionează inclusiv partenerii din NATO şi Uniunea Europeană.</w:t>
      </w:r>
    </w:p>
    <w:p w:rsidR="00DC70D4" w:rsidRDefault="00193361" w:rsidP="00DC70D4">
      <w:pPr>
        <w:spacing w:after="0" w:line="360" w:lineRule="auto"/>
        <w:ind w:firstLine="851"/>
        <w:jc w:val="both"/>
        <w:rPr>
          <w:rFonts w:ascii="Times New Roman" w:hAnsi="Times New Roman"/>
          <w:sz w:val="24"/>
          <w:szCs w:val="24"/>
        </w:rPr>
      </w:pPr>
      <w:r w:rsidRPr="0085119B">
        <w:rPr>
          <w:rFonts w:ascii="Times New Roman" w:hAnsi="Times New Roman"/>
          <w:iCs/>
          <w:sz w:val="24"/>
          <w:szCs w:val="24"/>
        </w:rPr>
        <w:lastRenderedPageBreak/>
        <w:t>Serviciul Militar de Informaţii</w:t>
      </w:r>
      <w:r w:rsidRPr="0085119B">
        <w:rPr>
          <w:rFonts w:ascii="Times New Roman" w:hAnsi="Times New Roman"/>
          <w:sz w:val="24"/>
          <w:szCs w:val="24"/>
        </w:rPr>
        <w:t> (D.I.S.), subordonat Ministerului Apărării (Ministry of Defence), are toate atribuţiile corespunzătoare MI 6, MI 5 şi Special Branch în domeniul militar.</w:t>
      </w:r>
    </w:p>
    <w:p w:rsidR="00193361" w:rsidRPr="0085119B" w:rsidRDefault="00193361" w:rsidP="00DC70D4">
      <w:pPr>
        <w:spacing w:after="0" w:line="360" w:lineRule="auto"/>
        <w:ind w:firstLine="851"/>
        <w:jc w:val="both"/>
        <w:rPr>
          <w:rFonts w:ascii="Times New Roman" w:hAnsi="Times New Roman"/>
          <w:sz w:val="24"/>
          <w:szCs w:val="24"/>
        </w:rPr>
      </w:pPr>
      <w:r w:rsidRPr="0085119B">
        <w:rPr>
          <w:rFonts w:ascii="Times New Roman" w:hAnsi="Times New Roman"/>
          <w:sz w:val="24"/>
          <w:szCs w:val="24"/>
        </w:rPr>
        <w:t>În </w:t>
      </w:r>
      <w:r w:rsidRPr="0085119B">
        <w:rPr>
          <w:rFonts w:ascii="Times New Roman" w:hAnsi="Times New Roman"/>
          <w:b/>
          <w:bCs/>
          <w:sz w:val="24"/>
          <w:szCs w:val="24"/>
        </w:rPr>
        <w:t>Israel</w:t>
      </w:r>
      <w:r w:rsidRPr="0085119B">
        <w:rPr>
          <w:rFonts w:ascii="Times New Roman" w:hAnsi="Times New Roman"/>
          <w:sz w:val="24"/>
          <w:szCs w:val="24"/>
        </w:rPr>
        <w:t>, existenţa statului depinde foarte mult de eficienţa serviciilor secrete, în număr de cinci:</w:t>
      </w:r>
    </w:p>
    <w:p w:rsidR="00193361" w:rsidRPr="0085119B" w:rsidRDefault="00193361" w:rsidP="0085119B">
      <w:pPr>
        <w:numPr>
          <w:ilvl w:val="0"/>
          <w:numId w:val="5"/>
        </w:numPr>
        <w:spacing w:after="0" w:line="360" w:lineRule="auto"/>
        <w:jc w:val="both"/>
        <w:rPr>
          <w:rFonts w:ascii="Times New Roman" w:hAnsi="Times New Roman"/>
          <w:sz w:val="24"/>
          <w:szCs w:val="24"/>
        </w:rPr>
      </w:pPr>
      <w:r w:rsidRPr="0085119B">
        <w:rPr>
          <w:rFonts w:ascii="Times New Roman" w:hAnsi="Times New Roman"/>
          <w:sz w:val="24"/>
          <w:szCs w:val="24"/>
        </w:rPr>
        <w:t>Serviciul Central de Informaţii (MOSSAD), se ocupă cu strângerea informaţiilor din afara graniţelor naţionale, analiza lor, precum şi organizarea de "operaţiuni speciale", domeniu în care serviciile secrete israeliene sunt renumite. Este cel mai cunoscut serviciu secret israelian;</w:t>
      </w:r>
    </w:p>
    <w:p w:rsidR="00193361" w:rsidRPr="0085119B" w:rsidRDefault="00193361" w:rsidP="0085119B">
      <w:pPr>
        <w:numPr>
          <w:ilvl w:val="0"/>
          <w:numId w:val="5"/>
        </w:numPr>
        <w:spacing w:after="0" w:line="360" w:lineRule="auto"/>
        <w:jc w:val="both"/>
        <w:rPr>
          <w:rFonts w:ascii="Times New Roman" w:hAnsi="Times New Roman"/>
          <w:sz w:val="24"/>
          <w:szCs w:val="24"/>
        </w:rPr>
      </w:pPr>
      <w:r w:rsidRPr="0085119B">
        <w:rPr>
          <w:rFonts w:ascii="Times New Roman" w:hAnsi="Times New Roman"/>
          <w:sz w:val="24"/>
          <w:szCs w:val="24"/>
        </w:rPr>
        <w:t>Forţele Generale de Securitate (SHIN BETH sau SHABAK) sunt serviciul de securitate şi contrainformaţii;</w:t>
      </w:r>
    </w:p>
    <w:p w:rsidR="00193361" w:rsidRPr="0085119B" w:rsidRDefault="00193361" w:rsidP="0085119B">
      <w:pPr>
        <w:numPr>
          <w:ilvl w:val="0"/>
          <w:numId w:val="5"/>
        </w:numPr>
        <w:spacing w:after="0" w:line="360" w:lineRule="auto"/>
        <w:jc w:val="both"/>
        <w:rPr>
          <w:rFonts w:ascii="Times New Roman" w:hAnsi="Times New Roman"/>
          <w:sz w:val="24"/>
          <w:szCs w:val="24"/>
        </w:rPr>
      </w:pPr>
      <w:r w:rsidRPr="0085119B">
        <w:rPr>
          <w:rFonts w:ascii="Times New Roman" w:hAnsi="Times New Roman"/>
          <w:sz w:val="24"/>
          <w:szCs w:val="24"/>
        </w:rPr>
        <w:t>Poliţia de Siguranţă (RESHUD) are în competenţa sa arestarea celor bănuiţi de spionaj împotriva Israelului, precum şi efectuarea de percheziţii.</w:t>
      </w:r>
    </w:p>
    <w:p w:rsidR="00193361" w:rsidRPr="0085119B" w:rsidRDefault="00193361" w:rsidP="0085119B">
      <w:pPr>
        <w:numPr>
          <w:ilvl w:val="0"/>
          <w:numId w:val="5"/>
        </w:numPr>
        <w:spacing w:after="0" w:line="360" w:lineRule="auto"/>
        <w:jc w:val="both"/>
        <w:rPr>
          <w:rFonts w:ascii="Times New Roman" w:hAnsi="Times New Roman"/>
          <w:sz w:val="24"/>
          <w:szCs w:val="24"/>
        </w:rPr>
      </w:pPr>
      <w:r w:rsidRPr="0085119B">
        <w:rPr>
          <w:rFonts w:ascii="Times New Roman" w:hAnsi="Times New Roman"/>
          <w:sz w:val="24"/>
          <w:szCs w:val="24"/>
        </w:rPr>
        <w:t>Serviciile Secrete Militare (AMAN);</w:t>
      </w:r>
    </w:p>
    <w:p w:rsidR="00193361" w:rsidRPr="0085119B" w:rsidRDefault="00193361" w:rsidP="0085119B">
      <w:pPr>
        <w:numPr>
          <w:ilvl w:val="0"/>
          <w:numId w:val="5"/>
        </w:numPr>
        <w:spacing w:after="0" w:line="360" w:lineRule="auto"/>
        <w:jc w:val="both"/>
        <w:rPr>
          <w:rFonts w:ascii="Times New Roman" w:hAnsi="Times New Roman"/>
          <w:sz w:val="24"/>
          <w:szCs w:val="24"/>
        </w:rPr>
      </w:pPr>
      <w:r w:rsidRPr="0085119B">
        <w:rPr>
          <w:rFonts w:ascii="Times New Roman" w:hAnsi="Times New Roman"/>
          <w:sz w:val="24"/>
          <w:szCs w:val="24"/>
        </w:rPr>
        <w:t>Biroul de Relaţii Ştiinţifice (LESHKAT KE-SHER MADAO - LEKEM) asigură spionajul ştiinţific şi tehnic.</w:t>
      </w:r>
    </w:p>
    <w:p w:rsidR="00193361" w:rsidRPr="0085119B" w:rsidRDefault="00193361" w:rsidP="00DC70D4">
      <w:pPr>
        <w:spacing w:after="0" w:line="360" w:lineRule="auto"/>
        <w:ind w:firstLine="851"/>
        <w:jc w:val="both"/>
        <w:rPr>
          <w:rFonts w:ascii="Times New Roman" w:hAnsi="Times New Roman"/>
          <w:sz w:val="24"/>
          <w:szCs w:val="24"/>
        </w:rPr>
      </w:pPr>
      <w:r w:rsidRPr="0085119B">
        <w:rPr>
          <w:rFonts w:ascii="Times New Roman" w:hAnsi="Times New Roman"/>
          <w:sz w:val="24"/>
          <w:szCs w:val="24"/>
        </w:rPr>
        <w:t>Primul Ministru coordonează activitatea serviciilor secrete prin intermediul unei comisii condusă de Directorul Mossad şi care este alcătuită din directorii serviciilor de informaţii şi directorii generali ai ministerelor cu probleme de apărare şi relaţii externe.</w:t>
      </w:r>
    </w:p>
    <w:p w:rsidR="00193361" w:rsidRPr="0085119B" w:rsidRDefault="00193361" w:rsidP="00DC70D4">
      <w:pPr>
        <w:spacing w:after="0" w:line="360" w:lineRule="auto"/>
        <w:ind w:firstLine="851"/>
        <w:jc w:val="both"/>
        <w:rPr>
          <w:rFonts w:ascii="Times New Roman" w:hAnsi="Times New Roman"/>
          <w:sz w:val="24"/>
          <w:szCs w:val="24"/>
        </w:rPr>
      </w:pPr>
      <w:r w:rsidRPr="0085119B">
        <w:rPr>
          <w:rFonts w:ascii="Times New Roman" w:hAnsi="Times New Roman"/>
          <w:sz w:val="24"/>
          <w:szCs w:val="24"/>
        </w:rPr>
        <w:t>În </w:t>
      </w:r>
      <w:r w:rsidRPr="0085119B">
        <w:rPr>
          <w:rFonts w:ascii="Times New Roman" w:hAnsi="Times New Roman"/>
          <w:b/>
          <w:bCs/>
          <w:sz w:val="24"/>
          <w:szCs w:val="24"/>
        </w:rPr>
        <w:t>Statele Unite ale Americii</w:t>
      </w:r>
      <w:r w:rsidRPr="0085119B">
        <w:rPr>
          <w:rFonts w:ascii="Times New Roman" w:hAnsi="Times New Roman"/>
          <w:sz w:val="24"/>
          <w:szCs w:val="24"/>
        </w:rPr>
        <w:t> s-a folosit</w:t>
      </w:r>
      <w:r w:rsidR="00DC70D4">
        <w:rPr>
          <w:rFonts w:ascii="Times New Roman" w:hAnsi="Times New Roman"/>
          <w:sz w:val="24"/>
          <w:szCs w:val="24"/>
        </w:rPr>
        <w:t xml:space="preserve"> pentru prima dată termenul de „comunitate informative”</w:t>
      </w:r>
      <w:r w:rsidRPr="0085119B">
        <w:rPr>
          <w:rFonts w:ascii="Times New Roman" w:hAnsi="Times New Roman"/>
          <w:sz w:val="24"/>
          <w:szCs w:val="24"/>
        </w:rPr>
        <w:t>, în Decretul nr. 12333/4 decembrie 1981 Aceasta comunitate este alcatuită din:</w:t>
      </w:r>
    </w:p>
    <w:p w:rsidR="00193361" w:rsidRPr="0085119B" w:rsidRDefault="00193361" w:rsidP="0085119B">
      <w:pPr>
        <w:numPr>
          <w:ilvl w:val="0"/>
          <w:numId w:val="6"/>
        </w:numPr>
        <w:spacing w:after="0" w:line="360" w:lineRule="auto"/>
        <w:jc w:val="both"/>
        <w:rPr>
          <w:rFonts w:ascii="Times New Roman" w:hAnsi="Times New Roman"/>
          <w:sz w:val="24"/>
          <w:szCs w:val="24"/>
        </w:rPr>
      </w:pPr>
      <w:r w:rsidRPr="0085119B">
        <w:rPr>
          <w:rFonts w:ascii="Times New Roman" w:hAnsi="Times New Roman"/>
          <w:sz w:val="24"/>
          <w:szCs w:val="24"/>
        </w:rPr>
        <w:t>Central Intelligence Agency (CIA), Serviciul de informaţii;</w:t>
      </w:r>
    </w:p>
    <w:p w:rsidR="00193361" w:rsidRPr="0085119B" w:rsidRDefault="00193361" w:rsidP="0085119B">
      <w:pPr>
        <w:numPr>
          <w:ilvl w:val="0"/>
          <w:numId w:val="6"/>
        </w:numPr>
        <w:spacing w:after="0" w:line="360" w:lineRule="auto"/>
        <w:jc w:val="both"/>
        <w:rPr>
          <w:rFonts w:ascii="Times New Roman" w:hAnsi="Times New Roman"/>
          <w:sz w:val="24"/>
          <w:szCs w:val="24"/>
        </w:rPr>
      </w:pPr>
      <w:r w:rsidRPr="0085119B">
        <w:rPr>
          <w:rFonts w:ascii="Times New Roman" w:hAnsi="Times New Roman"/>
          <w:sz w:val="24"/>
          <w:szCs w:val="24"/>
        </w:rPr>
        <w:t>Federal Bureau of Investigations (FBI), Serviciul de contrainformaţii;</w:t>
      </w:r>
    </w:p>
    <w:p w:rsidR="00193361" w:rsidRPr="0085119B" w:rsidRDefault="00193361" w:rsidP="0085119B">
      <w:pPr>
        <w:numPr>
          <w:ilvl w:val="0"/>
          <w:numId w:val="6"/>
        </w:numPr>
        <w:spacing w:after="0" w:line="360" w:lineRule="auto"/>
        <w:jc w:val="both"/>
        <w:rPr>
          <w:rFonts w:ascii="Times New Roman" w:hAnsi="Times New Roman"/>
          <w:sz w:val="24"/>
          <w:szCs w:val="24"/>
        </w:rPr>
      </w:pPr>
      <w:r w:rsidRPr="0085119B">
        <w:rPr>
          <w:rFonts w:ascii="Times New Roman" w:hAnsi="Times New Roman"/>
          <w:sz w:val="24"/>
          <w:szCs w:val="24"/>
        </w:rPr>
        <w:t>National Security Agency (NSA), Serviciul de spionaj ştiinţific;</w:t>
      </w:r>
    </w:p>
    <w:p w:rsidR="00193361" w:rsidRPr="0085119B" w:rsidRDefault="00193361" w:rsidP="0085119B">
      <w:pPr>
        <w:numPr>
          <w:ilvl w:val="0"/>
          <w:numId w:val="6"/>
        </w:numPr>
        <w:spacing w:after="0" w:line="360" w:lineRule="auto"/>
        <w:jc w:val="both"/>
        <w:rPr>
          <w:rFonts w:ascii="Times New Roman" w:hAnsi="Times New Roman"/>
          <w:sz w:val="24"/>
          <w:szCs w:val="24"/>
        </w:rPr>
      </w:pPr>
      <w:r w:rsidRPr="0085119B">
        <w:rPr>
          <w:rFonts w:ascii="Times New Roman" w:hAnsi="Times New Roman"/>
          <w:sz w:val="24"/>
          <w:szCs w:val="24"/>
        </w:rPr>
        <w:t>Bureau of Intelligence and Research din cadrul Departamentului de Stat;</w:t>
      </w:r>
    </w:p>
    <w:p w:rsidR="00193361" w:rsidRPr="0085119B" w:rsidRDefault="00193361" w:rsidP="0085119B">
      <w:pPr>
        <w:numPr>
          <w:ilvl w:val="0"/>
          <w:numId w:val="6"/>
        </w:numPr>
        <w:spacing w:after="0" w:line="360" w:lineRule="auto"/>
        <w:jc w:val="both"/>
        <w:rPr>
          <w:rFonts w:ascii="Times New Roman" w:hAnsi="Times New Roman"/>
          <w:sz w:val="24"/>
          <w:szCs w:val="24"/>
        </w:rPr>
      </w:pPr>
      <w:r w:rsidRPr="0085119B">
        <w:rPr>
          <w:rFonts w:ascii="Times New Roman" w:hAnsi="Times New Roman"/>
          <w:sz w:val="24"/>
          <w:szCs w:val="24"/>
        </w:rPr>
        <w:t>Serviciile Secrete Militare.</w:t>
      </w:r>
    </w:p>
    <w:p w:rsidR="00DC70D4" w:rsidRDefault="00193361" w:rsidP="00DC70D4">
      <w:pPr>
        <w:spacing w:after="0" w:line="360" w:lineRule="auto"/>
        <w:ind w:firstLine="851"/>
        <w:jc w:val="both"/>
        <w:rPr>
          <w:rFonts w:ascii="Times New Roman" w:hAnsi="Times New Roman"/>
          <w:sz w:val="24"/>
          <w:szCs w:val="24"/>
        </w:rPr>
      </w:pPr>
      <w:r w:rsidRPr="0085119B">
        <w:rPr>
          <w:rFonts w:ascii="Times New Roman" w:hAnsi="Times New Roman"/>
          <w:i/>
          <w:iCs/>
          <w:sz w:val="24"/>
          <w:szCs w:val="24"/>
        </w:rPr>
        <w:t>CIA </w:t>
      </w:r>
      <w:r w:rsidRPr="0085119B">
        <w:rPr>
          <w:rFonts w:ascii="Times New Roman" w:hAnsi="Times New Roman"/>
          <w:sz w:val="24"/>
          <w:szCs w:val="24"/>
        </w:rPr>
        <w:t>este o agenţie guvernamentală, neaparţinând n</w:t>
      </w:r>
      <w:r w:rsidR="00DC70D4">
        <w:rPr>
          <w:rFonts w:ascii="Times New Roman" w:hAnsi="Times New Roman"/>
          <w:sz w:val="24"/>
          <w:szCs w:val="24"/>
        </w:rPr>
        <w:t>ici unui minister. Directorul să</w:t>
      </w:r>
      <w:r w:rsidRPr="0085119B">
        <w:rPr>
          <w:rFonts w:ascii="Times New Roman" w:hAnsi="Times New Roman"/>
          <w:sz w:val="24"/>
          <w:szCs w:val="24"/>
        </w:rPr>
        <w:t xml:space="preserve">u, la fel ca şi directorul FBI, este numit de către Preşedinte, cu aprobarea Senatului. Directorul CIA este şi coordonatorul întregii comunităţi informative. FBI este parte componentă a Ministerului Justiţiei (Justice Department), iar NSA şi serviciile secrete militare aparţin de Ministerul Apărării (Defence Department), ele fiind coordonate în mod direct de Defense Intelligence Agency, care se afla la rândul său în subordinea lui Joint Chiefs of Staffs (Comitetul Întrunit al Şefilor de State Majore), cel mai înalt for american. Deoarece CIA are departament de contraspionaj, FBI îndeplineşte mai mult rolul de Lawenforcement Agency, adică de departament care se ocupă de activitatea de impunere a </w:t>
      </w:r>
      <w:r w:rsidRPr="0085119B">
        <w:rPr>
          <w:rFonts w:ascii="Times New Roman" w:hAnsi="Times New Roman"/>
          <w:sz w:val="24"/>
          <w:szCs w:val="24"/>
        </w:rPr>
        <w:lastRenderedPageBreak/>
        <w:t>Constituţiei americane şi a legilor federale, de arestări şi percheziţii şi de asistare a procuraturii federale în instrumentarea în instanţă a cazurilor referitoare la siguranţa naţională.</w:t>
      </w:r>
    </w:p>
    <w:p w:rsidR="00DC70D4" w:rsidRDefault="00193361" w:rsidP="00DC70D4">
      <w:pPr>
        <w:spacing w:after="0" w:line="360" w:lineRule="auto"/>
        <w:ind w:firstLine="851"/>
        <w:jc w:val="both"/>
        <w:rPr>
          <w:rFonts w:ascii="Times New Roman" w:hAnsi="Times New Roman"/>
          <w:sz w:val="24"/>
          <w:szCs w:val="24"/>
        </w:rPr>
      </w:pPr>
      <w:r w:rsidRPr="0085119B">
        <w:rPr>
          <w:rFonts w:ascii="Times New Roman" w:hAnsi="Times New Roman"/>
          <w:sz w:val="24"/>
          <w:szCs w:val="24"/>
        </w:rPr>
        <w:t>Toată comunitatea informativă este coordonată de Consiliul Securităţii Naţionale (National Security Council - NSC), condus de preşedintele SUA; din acest consiliu fac parte de drept, în afara Preşedintelui, Secretarul de Stat (adică Ministrul de Externe - State Secretary), Ministrul apărării (Defense secretary), Ministrul Justiţiei (Attorney General), Directorii CIA şi FBI, Şeful Comitetului Întrunit al Şefilor de State Majore (Chairman of the Joint Chiefs of Staffs), Consilierul Prezidenţial pentru probleme de securitate naţională (National Security Adviser). În afara acestora, la lucrările Consiliului mai participă şi alte persoane, a căror prezenţă este socotită necesară de către Preşedinte.</w:t>
      </w:r>
    </w:p>
    <w:p w:rsidR="00DC70D4" w:rsidRDefault="00193361" w:rsidP="00DC70D4">
      <w:pPr>
        <w:spacing w:after="0" w:line="360" w:lineRule="auto"/>
        <w:ind w:firstLine="851"/>
        <w:jc w:val="both"/>
        <w:rPr>
          <w:rFonts w:ascii="Times New Roman" w:hAnsi="Times New Roman"/>
          <w:sz w:val="24"/>
          <w:szCs w:val="24"/>
        </w:rPr>
      </w:pPr>
      <w:r w:rsidRPr="0085119B">
        <w:rPr>
          <w:rFonts w:ascii="Times New Roman" w:hAnsi="Times New Roman"/>
          <w:sz w:val="24"/>
          <w:szCs w:val="24"/>
        </w:rPr>
        <w:t>Sediul central al C.I.A. se află la Langley – Virginia. Numărul angajaţilor, în anul 2002, era aproximat la 20.000, plătiţi cu salarii anuale între 45.000 şi 60.000 dolari.</w:t>
      </w:r>
    </w:p>
    <w:p w:rsidR="00193361" w:rsidRPr="0085119B" w:rsidRDefault="00193361" w:rsidP="00DC70D4">
      <w:pPr>
        <w:spacing w:after="0" w:line="360" w:lineRule="auto"/>
        <w:ind w:firstLine="851"/>
        <w:jc w:val="both"/>
        <w:rPr>
          <w:rFonts w:ascii="Times New Roman" w:hAnsi="Times New Roman"/>
          <w:sz w:val="24"/>
          <w:szCs w:val="24"/>
        </w:rPr>
      </w:pPr>
      <w:r w:rsidRPr="0085119B">
        <w:rPr>
          <w:rFonts w:ascii="Times New Roman" w:hAnsi="Times New Roman"/>
          <w:sz w:val="24"/>
          <w:szCs w:val="24"/>
        </w:rPr>
        <w:t>Serviciul este organizat pe 4 directorate:</w:t>
      </w:r>
    </w:p>
    <w:p w:rsidR="00193361" w:rsidRPr="0085119B" w:rsidRDefault="00193361" w:rsidP="0085119B">
      <w:pPr>
        <w:numPr>
          <w:ilvl w:val="0"/>
          <w:numId w:val="7"/>
        </w:numPr>
        <w:spacing w:after="0" w:line="360" w:lineRule="auto"/>
        <w:jc w:val="both"/>
        <w:rPr>
          <w:rFonts w:ascii="Times New Roman" w:hAnsi="Times New Roman"/>
          <w:sz w:val="24"/>
          <w:szCs w:val="24"/>
        </w:rPr>
      </w:pPr>
      <w:r w:rsidRPr="0085119B">
        <w:rPr>
          <w:rFonts w:ascii="Times New Roman" w:hAnsi="Times New Roman"/>
          <w:sz w:val="24"/>
          <w:szCs w:val="24"/>
        </w:rPr>
        <w:t>Directoratul Operaţii, se ocupă de culegerea de informaţii pe căi leale şi ilegale din străinătate, acţiuni de contrainformaţii sau de influenţă în afara graniţelor, acţiuni violente (spre exemplu, lovituri de stat). Este organizat pe 12 direcţii (corespunzătoare unor grupuri de ţări) şi 5 centre (relaţii cu organisme militare, contraspionaj, antiterorism, combaterea traficului de droguri, recrutarea agenturii informative).</w:t>
      </w:r>
    </w:p>
    <w:p w:rsidR="00193361" w:rsidRPr="0085119B" w:rsidRDefault="00193361" w:rsidP="0085119B">
      <w:pPr>
        <w:numPr>
          <w:ilvl w:val="0"/>
          <w:numId w:val="7"/>
        </w:numPr>
        <w:spacing w:after="0" w:line="360" w:lineRule="auto"/>
        <w:jc w:val="both"/>
        <w:rPr>
          <w:rFonts w:ascii="Times New Roman" w:hAnsi="Times New Roman"/>
          <w:sz w:val="24"/>
          <w:szCs w:val="24"/>
        </w:rPr>
      </w:pPr>
      <w:r w:rsidRPr="0085119B">
        <w:rPr>
          <w:rFonts w:ascii="Times New Roman" w:hAnsi="Times New Roman"/>
          <w:sz w:val="24"/>
          <w:szCs w:val="24"/>
        </w:rPr>
        <w:t>Directoratul Informaţii se ocupă de centralizarea, analiza, evaluarea şi difuzarea informaţiilor. De aici se distribuie beneficiarilor documentele informativ finale.</w:t>
      </w:r>
    </w:p>
    <w:p w:rsidR="00193361" w:rsidRPr="0085119B" w:rsidRDefault="00193361" w:rsidP="0085119B">
      <w:pPr>
        <w:numPr>
          <w:ilvl w:val="0"/>
          <w:numId w:val="7"/>
        </w:numPr>
        <w:spacing w:after="0" w:line="360" w:lineRule="auto"/>
        <w:jc w:val="both"/>
        <w:rPr>
          <w:rFonts w:ascii="Times New Roman" w:hAnsi="Times New Roman"/>
          <w:sz w:val="24"/>
          <w:szCs w:val="24"/>
        </w:rPr>
      </w:pPr>
      <w:r w:rsidRPr="0085119B">
        <w:rPr>
          <w:rFonts w:ascii="Times New Roman" w:hAnsi="Times New Roman"/>
          <w:sz w:val="24"/>
          <w:szCs w:val="24"/>
        </w:rPr>
        <w:t>Directoratul pentru Ştiinţă şi Tehnologie se ocupă de proiectarea, producerea şi exploatarea mijloacelor tehnice necesare pentru culegerea informaţiilor.</w:t>
      </w:r>
    </w:p>
    <w:p w:rsidR="00193361" w:rsidRPr="0085119B" w:rsidRDefault="00193361" w:rsidP="0085119B">
      <w:pPr>
        <w:numPr>
          <w:ilvl w:val="0"/>
          <w:numId w:val="7"/>
        </w:numPr>
        <w:spacing w:after="0" w:line="360" w:lineRule="auto"/>
        <w:jc w:val="both"/>
        <w:rPr>
          <w:rFonts w:ascii="Times New Roman" w:hAnsi="Times New Roman"/>
          <w:sz w:val="24"/>
          <w:szCs w:val="24"/>
        </w:rPr>
      </w:pPr>
      <w:r w:rsidRPr="0085119B">
        <w:rPr>
          <w:rFonts w:ascii="Times New Roman" w:hAnsi="Times New Roman"/>
          <w:sz w:val="24"/>
          <w:szCs w:val="24"/>
        </w:rPr>
        <w:t>Directoratul Administrativ.</w:t>
      </w:r>
    </w:p>
    <w:p w:rsidR="00DC70D4" w:rsidRDefault="00193361" w:rsidP="00DC70D4">
      <w:pPr>
        <w:spacing w:after="0" w:line="360" w:lineRule="auto"/>
        <w:ind w:firstLine="851"/>
        <w:jc w:val="both"/>
        <w:rPr>
          <w:rFonts w:ascii="Times New Roman" w:hAnsi="Times New Roman"/>
          <w:sz w:val="24"/>
          <w:szCs w:val="24"/>
        </w:rPr>
      </w:pPr>
      <w:r w:rsidRPr="0085119B">
        <w:rPr>
          <w:rFonts w:ascii="Times New Roman" w:hAnsi="Times New Roman"/>
          <w:sz w:val="24"/>
          <w:szCs w:val="24"/>
        </w:rPr>
        <w:t>Agenţia de Informaţii a Apărării (Defence Intelligence Agency – D.I.A.), cu un buget anual de 4,5 miliarde dolari şi 6.000 angajaţi (din care 40% militari), este organizată pe cinci directorate principale: Informaţii Externe, Securitate şi Contrainformaţii, Ataşaţi Militari şi Operaţiuni, Colectarea Informaţiilor prin Sateliţi, Informaţii pentru Statul Major Interarme, şi trei centre (culegere, analiză şi suport tehnic al informaţiilor). Principala schimbare a ultimilor ani în activitatea agenţiei constă în reducerea semnificativă (30%) a personalului cu sarcini în ţările Comunităţii Statelor Independente.</w:t>
      </w:r>
    </w:p>
    <w:p w:rsidR="00DC70D4" w:rsidRDefault="00193361" w:rsidP="00DC70D4">
      <w:pPr>
        <w:spacing w:after="0" w:line="360" w:lineRule="auto"/>
        <w:ind w:firstLine="851"/>
        <w:jc w:val="both"/>
        <w:rPr>
          <w:rFonts w:ascii="Times New Roman" w:hAnsi="Times New Roman"/>
          <w:sz w:val="24"/>
          <w:szCs w:val="24"/>
        </w:rPr>
      </w:pPr>
      <w:r w:rsidRPr="0085119B">
        <w:rPr>
          <w:rFonts w:ascii="Times New Roman" w:hAnsi="Times New Roman"/>
          <w:sz w:val="24"/>
          <w:szCs w:val="24"/>
        </w:rPr>
        <w:t>Agenţia Naţională de Securitate (National Security Agency – N.S.A.), structură a Departamentului Apărării, se ocupă de analiza şi exploatarea informaţiilor provenite din interceptări pe întreaga planetă (radio, telecomunicaţii, Internet), şi protejarea comunicaţiilor guvernamentale.</w:t>
      </w:r>
    </w:p>
    <w:p w:rsidR="00DC70D4" w:rsidRDefault="00193361" w:rsidP="00DC70D4">
      <w:pPr>
        <w:spacing w:after="0" w:line="360" w:lineRule="auto"/>
        <w:ind w:firstLine="851"/>
        <w:jc w:val="both"/>
        <w:rPr>
          <w:rFonts w:ascii="Times New Roman" w:hAnsi="Times New Roman"/>
          <w:sz w:val="24"/>
          <w:szCs w:val="24"/>
        </w:rPr>
      </w:pPr>
      <w:r w:rsidRPr="0085119B">
        <w:rPr>
          <w:rFonts w:ascii="Times New Roman" w:hAnsi="Times New Roman"/>
          <w:sz w:val="24"/>
          <w:szCs w:val="24"/>
        </w:rPr>
        <w:lastRenderedPageBreak/>
        <w:t>Sediul central se află la Fort Meade (Maryland), agenţia lucrând cu 38.000 angajaţi pe un buget anual de 6,5 miliarde dolari.</w:t>
      </w:r>
    </w:p>
    <w:p w:rsidR="00DC70D4" w:rsidRDefault="00193361" w:rsidP="00DC70D4">
      <w:pPr>
        <w:spacing w:after="0" w:line="360" w:lineRule="auto"/>
        <w:ind w:firstLine="851"/>
        <w:jc w:val="both"/>
        <w:rPr>
          <w:rFonts w:ascii="Times New Roman" w:hAnsi="Times New Roman"/>
          <w:sz w:val="24"/>
          <w:szCs w:val="24"/>
        </w:rPr>
      </w:pPr>
      <w:r w:rsidRPr="0085119B">
        <w:rPr>
          <w:rFonts w:ascii="Times New Roman" w:hAnsi="Times New Roman"/>
          <w:sz w:val="24"/>
          <w:szCs w:val="24"/>
        </w:rPr>
        <w:t>Coordonează o reţea planetară de interceptare a comunicaţiilor, cele mai importante centre fiind în Germania, Marea Britanie, Turcia, Cipru, Pakistan, Taiwan, Australia şi Africa de Sud. După unele aprecieri, peste 80% dintre informaţiile vehiculate în comunitatea informativă americană sunt produse de această agenţie.</w:t>
      </w:r>
    </w:p>
    <w:p w:rsidR="00193361" w:rsidRPr="0085119B" w:rsidRDefault="00193361" w:rsidP="00DC70D4">
      <w:pPr>
        <w:spacing w:after="0" w:line="360" w:lineRule="auto"/>
        <w:ind w:firstLine="851"/>
        <w:jc w:val="both"/>
        <w:rPr>
          <w:rFonts w:ascii="Times New Roman" w:hAnsi="Times New Roman"/>
          <w:sz w:val="24"/>
          <w:szCs w:val="24"/>
        </w:rPr>
      </w:pPr>
      <w:r w:rsidRPr="0085119B">
        <w:rPr>
          <w:rFonts w:ascii="Times New Roman" w:hAnsi="Times New Roman"/>
          <w:sz w:val="24"/>
          <w:szCs w:val="24"/>
        </w:rPr>
        <w:t>În prezent, ansamblul serviciilor secrete americane este supus unor puternice presiuni, în urma apariţiei unor informaţii publice despre eşecuri sau acţiuni ileg</w:t>
      </w:r>
      <w:r w:rsidR="00DC70D4">
        <w:rPr>
          <w:rFonts w:ascii="Times New Roman" w:hAnsi="Times New Roman"/>
          <w:sz w:val="24"/>
          <w:szCs w:val="24"/>
        </w:rPr>
        <w:t>ale, între care sunt menţionate</w:t>
      </w:r>
      <w:r w:rsidRPr="0085119B">
        <w:rPr>
          <w:rFonts w:ascii="Times New Roman" w:hAnsi="Times New Roman"/>
          <w:sz w:val="24"/>
          <w:szCs w:val="24"/>
        </w:rPr>
        <w:t>:</w:t>
      </w:r>
    </w:p>
    <w:p w:rsidR="00193361" w:rsidRPr="0085119B" w:rsidRDefault="00193361" w:rsidP="0085119B">
      <w:pPr>
        <w:numPr>
          <w:ilvl w:val="0"/>
          <w:numId w:val="8"/>
        </w:numPr>
        <w:spacing w:after="0" w:line="360" w:lineRule="auto"/>
        <w:jc w:val="both"/>
        <w:rPr>
          <w:rFonts w:ascii="Times New Roman" w:hAnsi="Times New Roman"/>
          <w:sz w:val="24"/>
          <w:szCs w:val="24"/>
        </w:rPr>
      </w:pPr>
      <w:r w:rsidRPr="0085119B">
        <w:rPr>
          <w:rFonts w:ascii="Times New Roman" w:hAnsi="Times New Roman"/>
          <w:sz w:val="24"/>
          <w:szCs w:val="24"/>
        </w:rPr>
        <w:t>Infiltrarea unor agenţi în misiuni internaţionale sub egida Naţiunilor Unite;</w:t>
      </w:r>
    </w:p>
    <w:p w:rsidR="00193361" w:rsidRPr="0085119B" w:rsidRDefault="00193361" w:rsidP="0085119B">
      <w:pPr>
        <w:numPr>
          <w:ilvl w:val="0"/>
          <w:numId w:val="8"/>
        </w:numPr>
        <w:spacing w:after="0" w:line="360" w:lineRule="auto"/>
        <w:jc w:val="both"/>
        <w:rPr>
          <w:rFonts w:ascii="Times New Roman" w:hAnsi="Times New Roman"/>
          <w:sz w:val="24"/>
          <w:szCs w:val="24"/>
        </w:rPr>
      </w:pPr>
      <w:r w:rsidRPr="0085119B">
        <w:rPr>
          <w:rFonts w:ascii="Times New Roman" w:hAnsi="Times New Roman"/>
          <w:sz w:val="24"/>
          <w:szCs w:val="24"/>
        </w:rPr>
        <w:t>Monitorizări ale organizaţiilor neguvernamentale ca Amnesty International şi Greenpeace;</w:t>
      </w:r>
    </w:p>
    <w:p w:rsidR="00193361" w:rsidRPr="0085119B" w:rsidRDefault="00193361" w:rsidP="0085119B">
      <w:pPr>
        <w:numPr>
          <w:ilvl w:val="0"/>
          <w:numId w:val="8"/>
        </w:numPr>
        <w:spacing w:after="0" w:line="360" w:lineRule="auto"/>
        <w:jc w:val="both"/>
        <w:rPr>
          <w:rFonts w:ascii="Times New Roman" w:hAnsi="Times New Roman"/>
          <w:sz w:val="24"/>
          <w:szCs w:val="24"/>
        </w:rPr>
      </w:pPr>
      <w:r w:rsidRPr="0085119B">
        <w:rPr>
          <w:rFonts w:ascii="Times New Roman" w:hAnsi="Times New Roman"/>
          <w:sz w:val="24"/>
          <w:szCs w:val="24"/>
        </w:rPr>
        <w:t>Incapacitatea de a anticipa testele nucleare efectuate de India în 1998;</w:t>
      </w:r>
    </w:p>
    <w:p w:rsidR="00193361" w:rsidRPr="0085119B" w:rsidRDefault="00193361" w:rsidP="0085119B">
      <w:pPr>
        <w:numPr>
          <w:ilvl w:val="0"/>
          <w:numId w:val="8"/>
        </w:numPr>
        <w:spacing w:after="0" w:line="360" w:lineRule="auto"/>
        <w:jc w:val="both"/>
        <w:rPr>
          <w:rFonts w:ascii="Times New Roman" w:hAnsi="Times New Roman"/>
          <w:sz w:val="24"/>
          <w:szCs w:val="24"/>
        </w:rPr>
      </w:pPr>
      <w:r w:rsidRPr="0085119B">
        <w:rPr>
          <w:rFonts w:ascii="Times New Roman" w:hAnsi="Times New Roman"/>
          <w:sz w:val="24"/>
          <w:szCs w:val="24"/>
        </w:rPr>
        <w:t>Ratarea unor acţiuni de spionaj în ţări partenere (în Franţa, un astfel de caz s-a soldat cu mai multe expulzări);</w:t>
      </w:r>
    </w:p>
    <w:p w:rsidR="00193361" w:rsidRPr="0085119B" w:rsidRDefault="00193361" w:rsidP="0085119B">
      <w:pPr>
        <w:numPr>
          <w:ilvl w:val="0"/>
          <w:numId w:val="8"/>
        </w:numPr>
        <w:spacing w:after="0" w:line="360" w:lineRule="auto"/>
        <w:jc w:val="both"/>
        <w:rPr>
          <w:rFonts w:ascii="Times New Roman" w:hAnsi="Times New Roman"/>
          <w:sz w:val="24"/>
          <w:szCs w:val="24"/>
        </w:rPr>
      </w:pPr>
      <w:r w:rsidRPr="0085119B">
        <w:rPr>
          <w:rFonts w:ascii="Times New Roman" w:hAnsi="Times New Roman"/>
          <w:sz w:val="24"/>
          <w:szCs w:val="24"/>
        </w:rPr>
        <w:t>Exploatarea în propriul interes a documentelor preluate din arhivele STASI, din Berlinul de Est;</w:t>
      </w:r>
    </w:p>
    <w:p w:rsidR="00193361" w:rsidRPr="0085119B" w:rsidRDefault="00193361" w:rsidP="0085119B">
      <w:pPr>
        <w:numPr>
          <w:ilvl w:val="0"/>
          <w:numId w:val="8"/>
        </w:numPr>
        <w:spacing w:after="0" w:line="360" w:lineRule="auto"/>
        <w:jc w:val="both"/>
        <w:rPr>
          <w:rFonts w:ascii="Times New Roman" w:hAnsi="Times New Roman"/>
          <w:sz w:val="24"/>
          <w:szCs w:val="24"/>
        </w:rPr>
      </w:pPr>
      <w:r w:rsidRPr="0085119B">
        <w:rPr>
          <w:rFonts w:ascii="Times New Roman" w:hAnsi="Times New Roman"/>
          <w:sz w:val="24"/>
          <w:szCs w:val="24"/>
        </w:rPr>
        <w:t>Scurgerea în presă a informaţiilor referitoare la un plan secret de asasinare a lui Sadam Husein, ş.a.</w:t>
      </w:r>
    </w:p>
    <w:p w:rsidR="00193361" w:rsidRPr="0085119B" w:rsidRDefault="00193361" w:rsidP="00DC70D4">
      <w:pPr>
        <w:spacing w:after="0" w:line="360" w:lineRule="auto"/>
        <w:ind w:firstLine="851"/>
        <w:jc w:val="both"/>
        <w:rPr>
          <w:rFonts w:ascii="Times New Roman" w:hAnsi="Times New Roman"/>
          <w:sz w:val="24"/>
          <w:szCs w:val="24"/>
        </w:rPr>
      </w:pPr>
      <w:r w:rsidRPr="0085119B">
        <w:rPr>
          <w:rFonts w:ascii="Times New Roman" w:hAnsi="Times New Roman"/>
          <w:sz w:val="24"/>
          <w:szCs w:val="24"/>
        </w:rPr>
        <w:t>În </w:t>
      </w:r>
      <w:r w:rsidRPr="0085119B">
        <w:rPr>
          <w:rFonts w:ascii="Times New Roman" w:hAnsi="Times New Roman"/>
          <w:b/>
          <w:bCs/>
          <w:sz w:val="24"/>
          <w:szCs w:val="24"/>
        </w:rPr>
        <w:t>Federaţia Rusă</w:t>
      </w:r>
      <w:r w:rsidRPr="0085119B">
        <w:rPr>
          <w:rFonts w:ascii="Times New Roman" w:hAnsi="Times New Roman"/>
          <w:sz w:val="24"/>
          <w:szCs w:val="24"/>
        </w:rPr>
        <w:t> constatăm următoarea organizare informativă, după ce fostul KGB s-a separat în patru instituţii distincte:</w:t>
      </w:r>
    </w:p>
    <w:p w:rsidR="00193361" w:rsidRPr="0085119B" w:rsidRDefault="00193361" w:rsidP="0085119B">
      <w:pPr>
        <w:numPr>
          <w:ilvl w:val="0"/>
          <w:numId w:val="9"/>
        </w:numPr>
        <w:spacing w:after="0" w:line="360" w:lineRule="auto"/>
        <w:jc w:val="both"/>
        <w:rPr>
          <w:rFonts w:ascii="Times New Roman" w:hAnsi="Times New Roman"/>
          <w:sz w:val="24"/>
          <w:szCs w:val="24"/>
        </w:rPr>
      </w:pPr>
      <w:r w:rsidRPr="0085119B">
        <w:rPr>
          <w:rFonts w:ascii="Times New Roman" w:hAnsi="Times New Roman"/>
          <w:sz w:val="24"/>
          <w:szCs w:val="24"/>
        </w:rPr>
        <w:t>Serviciul federal de securitate (numit FSK, apoi FSB). Aceasta este o structură militară (situaţie specifică statelor totalitare sau, în mai mică măsură, statelor autoritare) şi are în subordinea sa, în mod foarte ciudat pentru o ţară democratică, Vama, Garda financiară şi trupele de grăniceri (acestea din urmă cu un efectiv de circa 200-300 de mii de oameni). Pe lângă toate acestea, din structura FSB mai face parte şi divizia Dzerjinski (cu un efectiv de circa 12.000-15.000 de oameni), formaţiune militară special concepută şi antrenată pentru represiune internă şi terorism politic de masă (în acest sens, s-a "remarcat" în Afganistan şi Cecenia).</w:t>
      </w:r>
    </w:p>
    <w:p w:rsidR="00193361" w:rsidRPr="0085119B" w:rsidRDefault="00193361" w:rsidP="0085119B">
      <w:pPr>
        <w:numPr>
          <w:ilvl w:val="0"/>
          <w:numId w:val="9"/>
        </w:numPr>
        <w:spacing w:after="0" w:line="360" w:lineRule="auto"/>
        <w:jc w:val="both"/>
        <w:rPr>
          <w:rFonts w:ascii="Times New Roman" w:hAnsi="Times New Roman"/>
          <w:sz w:val="24"/>
          <w:szCs w:val="24"/>
        </w:rPr>
      </w:pPr>
      <w:r w:rsidRPr="0085119B">
        <w:rPr>
          <w:rFonts w:ascii="Times New Roman" w:hAnsi="Times New Roman"/>
          <w:sz w:val="24"/>
          <w:szCs w:val="24"/>
        </w:rPr>
        <w:t>SVR, adică Serviciul de spionaj, are ca atribuţii culegerea de informaţii din afara graniţelor. Este tot un serviciu militarizat, având în componenţa sa mari unităţi militare (brigăzile Alpha şi Vimpel, foste trupe Spetnaz, cu un efectiv de circa 8.000-10.000 de oameni).</w:t>
      </w:r>
    </w:p>
    <w:p w:rsidR="00193361" w:rsidRPr="0085119B" w:rsidRDefault="00193361" w:rsidP="0085119B">
      <w:pPr>
        <w:numPr>
          <w:ilvl w:val="0"/>
          <w:numId w:val="9"/>
        </w:numPr>
        <w:spacing w:after="0" w:line="360" w:lineRule="auto"/>
        <w:jc w:val="both"/>
        <w:rPr>
          <w:rFonts w:ascii="Times New Roman" w:hAnsi="Times New Roman"/>
          <w:sz w:val="24"/>
          <w:szCs w:val="24"/>
        </w:rPr>
      </w:pPr>
      <w:r w:rsidRPr="0085119B">
        <w:rPr>
          <w:rFonts w:ascii="Times New Roman" w:hAnsi="Times New Roman"/>
          <w:sz w:val="24"/>
          <w:szCs w:val="24"/>
        </w:rPr>
        <w:t>GUO sau Garda Prezidenţială, provine din fosta Direcţie 9 a KGB şi are un efectiv de circa 40 de mii de oameni (efectiv exagerat, caracteristic mai degrabă unei Gărzi Imperiale).</w:t>
      </w:r>
    </w:p>
    <w:p w:rsidR="00193361" w:rsidRPr="0085119B" w:rsidRDefault="00193361" w:rsidP="0085119B">
      <w:pPr>
        <w:numPr>
          <w:ilvl w:val="0"/>
          <w:numId w:val="9"/>
        </w:numPr>
        <w:spacing w:after="0" w:line="360" w:lineRule="auto"/>
        <w:jc w:val="both"/>
        <w:rPr>
          <w:rFonts w:ascii="Times New Roman" w:hAnsi="Times New Roman"/>
          <w:sz w:val="24"/>
          <w:szCs w:val="24"/>
        </w:rPr>
      </w:pPr>
      <w:r w:rsidRPr="0085119B">
        <w:rPr>
          <w:rFonts w:ascii="Times New Roman" w:hAnsi="Times New Roman"/>
          <w:sz w:val="24"/>
          <w:szCs w:val="24"/>
        </w:rPr>
        <w:lastRenderedPageBreak/>
        <w:t>Administraţia Centrală pentru Securitatea Federaţiei Ruse vrea să fie un fel de NSA rusesc. Nu există date publice despre atribuţiile, efectivele sau bugetul său;</w:t>
      </w:r>
    </w:p>
    <w:p w:rsidR="00193361" w:rsidRPr="0085119B" w:rsidRDefault="00193361" w:rsidP="0085119B">
      <w:pPr>
        <w:numPr>
          <w:ilvl w:val="0"/>
          <w:numId w:val="9"/>
        </w:numPr>
        <w:spacing w:after="0" w:line="360" w:lineRule="auto"/>
        <w:jc w:val="both"/>
        <w:rPr>
          <w:rFonts w:ascii="Times New Roman" w:hAnsi="Times New Roman"/>
          <w:sz w:val="24"/>
          <w:szCs w:val="24"/>
        </w:rPr>
      </w:pPr>
      <w:r w:rsidRPr="0085119B">
        <w:rPr>
          <w:rFonts w:ascii="Times New Roman" w:hAnsi="Times New Roman"/>
          <w:sz w:val="24"/>
          <w:szCs w:val="24"/>
        </w:rPr>
        <w:t>În cadrul Ministerului Apărării există şi Serviciul secret militar sau GRU, cel mai ermetic serviciu secret rus, despre care se cunoaşte deci cel mai putin. Acest serviciu are în componenţa sa mari unităţi militare, pîna la nivel de brigadă sau divizie, al căror efectiv este necunoscut (trupele Spetnat sau Spetnaz).</w:t>
      </w:r>
    </w:p>
    <w:p w:rsidR="00DC70D4" w:rsidRDefault="00193361" w:rsidP="00DC70D4">
      <w:pPr>
        <w:spacing w:after="0" w:line="360" w:lineRule="auto"/>
        <w:ind w:firstLine="851"/>
        <w:jc w:val="both"/>
        <w:rPr>
          <w:rFonts w:ascii="Times New Roman" w:hAnsi="Times New Roman"/>
          <w:sz w:val="24"/>
          <w:szCs w:val="24"/>
        </w:rPr>
      </w:pPr>
      <w:r w:rsidRPr="0085119B">
        <w:rPr>
          <w:rFonts w:ascii="Times New Roman" w:hAnsi="Times New Roman"/>
          <w:sz w:val="24"/>
          <w:szCs w:val="24"/>
        </w:rPr>
        <w:t>Întreaga comunitate informativă rusă funcţionează numai pe baza dispoziţiilor prezidenţiale, orice informaţie despre atribuţii, efective sau bugete fiind considerate "secrete de stat".</w:t>
      </w:r>
    </w:p>
    <w:p w:rsidR="00193361" w:rsidRPr="0085119B" w:rsidRDefault="00193361" w:rsidP="00DC70D4">
      <w:pPr>
        <w:spacing w:after="0" w:line="360" w:lineRule="auto"/>
        <w:ind w:firstLine="851"/>
        <w:jc w:val="both"/>
        <w:rPr>
          <w:rFonts w:ascii="Times New Roman" w:hAnsi="Times New Roman"/>
          <w:sz w:val="24"/>
          <w:szCs w:val="24"/>
        </w:rPr>
      </w:pPr>
      <w:r w:rsidRPr="0085119B">
        <w:rPr>
          <w:rFonts w:ascii="Times New Roman" w:hAnsi="Times New Roman"/>
          <w:sz w:val="24"/>
          <w:szCs w:val="24"/>
        </w:rPr>
        <w:t>Oferim aici câteva exemple concrete despre felul în care activitatea serviciilor secrete influenţează relaţiile internaţionale:</w:t>
      </w:r>
    </w:p>
    <w:p w:rsidR="00193361" w:rsidRPr="0085119B" w:rsidRDefault="00193361" w:rsidP="0085119B">
      <w:pPr>
        <w:numPr>
          <w:ilvl w:val="0"/>
          <w:numId w:val="10"/>
        </w:numPr>
        <w:spacing w:after="0" w:line="360" w:lineRule="auto"/>
        <w:jc w:val="both"/>
        <w:rPr>
          <w:rFonts w:ascii="Times New Roman" w:hAnsi="Times New Roman"/>
          <w:sz w:val="24"/>
          <w:szCs w:val="24"/>
        </w:rPr>
      </w:pPr>
      <w:r w:rsidRPr="0085119B">
        <w:rPr>
          <w:rFonts w:ascii="Times New Roman" w:hAnsi="Times New Roman"/>
          <w:sz w:val="24"/>
          <w:szCs w:val="24"/>
        </w:rPr>
        <w:t>În 1998, FBI a arestat cinci agenţi ai Cubei care aveau misiunea de a infiltra organizaţii ale diasporei cubaneze din Miami. În 2001, cei cinci au fost condamnaţi pentru spionaj, primind sentinţe între 15 ani şi închisoare pe viaţă;</w:t>
      </w:r>
    </w:p>
    <w:p w:rsidR="00193361" w:rsidRPr="0085119B" w:rsidRDefault="00193361" w:rsidP="0085119B">
      <w:pPr>
        <w:numPr>
          <w:ilvl w:val="0"/>
          <w:numId w:val="10"/>
        </w:numPr>
        <w:spacing w:after="0" w:line="360" w:lineRule="auto"/>
        <w:jc w:val="both"/>
        <w:rPr>
          <w:rFonts w:ascii="Times New Roman" w:hAnsi="Times New Roman"/>
          <w:sz w:val="24"/>
          <w:szCs w:val="24"/>
        </w:rPr>
      </w:pPr>
      <w:r w:rsidRPr="0085119B">
        <w:rPr>
          <w:rFonts w:ascii="Times New Roman" w:hAnsi="Times New Roman"/>
          <w:sz w:val="24"/>
          <w:szCs w:val="24"/>
        </w:rPr>
        <w:t>Începând cu anul 2002, la iniţiativa FSB, Federaţia Rusă refuză oficial să mai accepte activitatea Corpului Păcii (organizaţie neguvernamentală americană) pe teritoriul rus, întrucât a dovedit că 30 de voluntari Peace Corps se ocupau în mod sistematic cu culegerea de informaţii; fosta directoare Peace Corps, Valeria Iban, a încălcat chiar regimul frontierelor, pătrunzând într-o regiune închisă de la graniţa ci China, de unde a cules informaţii secrete;</w:t>
      </w:r>
    </w:p>
    <w:p w:rsidR="00193361" w:rsidRPr="0085119B" w:rsidRDefault="00193361" w:rsidP="0085119B">
      <w:pPr>
        <w:numPr>
          <w:ilvl w:val="0"/>
          <w:numId w:val="10"/>
        </w:numPr>
        <w:spacing w:after="0" w:line="360" w:lineRule="auto"/>
        <w:jc w:val="both"/>
        <w:rPr>
          <w:rFonts w:ascii="Times New Roman" w:hAnsi="Times New Roman"/>
          <w:sz w:val="24"/>
          <w:szCs w:val="24"/>
        </w:rPr>
      </w:pPr>
      <w:r w:rsidRPr="0085119B">
        <w:rPr>
          <w:rFonts w:ascii="Times New Roman" w:hAnsi="Times New Roman"/>
          <w:sz w:val="24"/>
          <w:szCs w:val="24"/>
        </w:rPr>
        <w:t>SUA au acuzat serviciile secrete chineze că au furat tehnologia nucleară care a stat la baza unei noi rachete intercontinentale, pe baza căreia China şi-a construit propria rachetă, în 1999; pe de altă parte, în anul 2001, un avion spion american s-a ciocnit accidental cu un avion de vânătoare chinez, în Marea Chinei de Sud, avionul american fiind nevoit să aterizeze pe cel mai apropiat aeroport chinez;</w:t>
      </w:r>
    </w:p>
    <w:p w:rsidR="00193361" w:rsidRPr="0085119B" w:rsidRDefault="00193361" w:rsidP="0085119B">
      <w:pPr>
        <w:numPr>
          <w:ilvl w:val="0"/>
          <w:numId w:val="10"/>
        </w:numPr>
        <w:spacing w:after="0" w:line="360" w:lineRule="auto"/>
        <w:jc w:val="both"/>
        <w:rPr>
          <w:rFonts w:ascii="Times New Roman" w:hAnsi="Times New Roman"/>
          <w:sz w:val="24"/>
          <w:szCs w:val="24"/>
        </w:rPr>
      </w:pPr>
      <w:r w:rsidRPr="0085119B">
        <w:rPr>
          <w:rFonts w:ascii="Times New Roman" w:hAnsi="Times New Roman"/>
          <w:sz w:val="24"/>
          <w:szCs w:val="24"/>
        </w:rPr>
        <w:t>Războiul din Irak, din 2003, a fost câştigat în mare măsură în planul serviciilor secrete. CIA a reuşit să încheie, premergător începerii operaţiunilor militare, acorduri secrete cu generalii din conducerea Gărzii Republicane, ceea ce explică inacţiunea acestei structuri militare irakiene în jurul Bagdadului. Sediile şi arhivele serviciului secret irakian (Muhabharat) au fost obiectiv prioritar al SUA; se pare că SVR rus a ajuns în posesia arhivei înaintea americanilor, ceea ce explică atacarea convoiului diplomatic rus de către americani la 6 aprilie 2003, când ruşii se îndreptau spre Siria, probabil aflându-se în posesia arhivelor serviciilor secrete irakiene. Datele despre colaborarea între serviciile secrete rus şi irakian sunt oricum cunoscute la această dată.</w:t>
      </w:r>
      <w:r w:rsidR="0085119B" w:rsidRPr="0085119B">
        <w:rPr>
          <w:rFonts w:ascii="Times New Roman" w:hAnsi="Times New Roman"/>
          <w:sz w:val="24"/>
          <w:szCs w:val="24"/>
        </w:rPr>
        <w:br w:type="page"/>
      </w:r>
    </w:p>
    <w:p w:rsidR="00193361" w:rsidRDefault="0085119B" w:rsidP="00DC70D4">
      <w:pPr>
        <w:pStyle w:val="a7"/>
        <w:numPr>
          <w:ilvl w:val="0"/>
          <w:numId w:val="1"/>
        </w:numPr>
        <w:spacing w:after="0" w:line="360" w:lineRule="auto"/>
        <w:jc w:val="center"/>
        <w:rPr>
          <w:rFonts w:ascii="Times New Roman" w:hAnsi="Times New Roman"/>
          <w:b/>
          <w:sz w:val="28"/>
          <w:szCs w:val="28"/>
        </w:rPr>
      </w:pPr>
      <w:r w:rsidRPr="0085119B">
        <w:rPr>
          <w:rFonts w:ascii="Times New Roman" w:hAnsi="Times New Roman"/>
          <w:b/>
          <w:sz w:val="28"/>
          <w:szCs w:val="28"/>
        </w:rPr>
        <w:lastRenderedPageBreak/>
        <w:t>Funcți</w:t>
      </w:r>
      <w:r w:rsidR="002078DE">
        <w:rPr>
          <w:rFonts w:ascii="Times New Roman" w:hAnsi="Times New Roman"/>
          <w:b/>
          <w:sz w:val="28"/>
          <w:szCs w:val="28"/>
        </w:rPr>
        <w:t xml:space="preserve">ile și abordările servicului </w:t>
      </w:r>
      <w:r w:rsidRPr="0085119B">
        <w:rPr>
          <w:rFonts w:ascii="Times New Roman" w:hAnsi="Times New Roman"/>
          <w:b/>
          <w:sz w:val="28"/>
          <w:szCs w:val="28"/>
        </w:rPr>
        <w:t>de informații</w:t>
      </w:r>
    </w:p>
    <w:p w:rsidR="00DC70D4" w:rsidRDefault="00DC70D4" w:rsidP="00DC70D4">
      <w:pPr>
        <w:spacing w:after="0" w:line="360" w:lineRule="auto"/>
        <w:ind w:firstLine="851"/>
        <w:jc w:val="both"/>
        <w:rPr>
          <w:rFonts w:ascii="Times New Roman" w:hAnsi="Times New Roman"/>
          <w:sz w:val="24"/>
          <w:szCs w:val="24"/>
        </w:rPr>
      </w:pPr>
      <w:r>
        <w:rPr>
          <w:rFonts w:ascii="Times New Roman" w:hAnsi="Times New Roman"/>
          <w:sz w:val="24"/>
          <w:szCs w:val="24"/>
        </w:rPr>
        <w:t xml:space="preserve">Serviciile de informații </w:t>
      </w:r>
      <w:r w:rsidR="0085119B" w:rsidRPr="0085119B">
        <w:rPr>
          <w:rFonts w:ascii="Times New Roman" w:hAnsi="Times New Roman"/>
          <w:sz w:val="24"/>
          <w:szCs w:val="24"/>
        </w:rPr>
        <w:t>au două funcții largi - de colectare și de analiză - și una relativ restrânsă, de acțiune sub acoperire. O funcție suplimentară - contrainformația - este parte integrantă a întregului proces de inteligență. În timp ce nevoia de colectare și analiză este în general înțeleasă și acceptată, există mai puțină acceptare a acțiunii sub acoperire ca o funcție adecvată de informații și o înțelegere mai mică a importanței critice a contrainformațiilor.</w:t>
      </w:r>
    </w:p>
    <w:p w:rsidR="00DC70D4" w:rsidRDefault="0085119B" w:rsidP="00DC70D4">
      <w:pPr>
        <w:spacing w:after="0" w:line="360" w:lineRule="auto"/>
        <w:ind w:firstLine="851"/>
        <w:jc w:val="both"/>
        <w:rPr>
          <w:rFonts w:ascii="Times New Roman" w:hAnsi="Times New Roman"/>
          <w:sz w:val="24"/>
          <w:szCs w:val="24"/>
        </w:rPr>
      </w:pPr>
      <w:r w:rsidRPr="0085119B">
        <w:rPr>
          <w:rFonts w:ascii="Times New Roman" w:hAnsi="Times New Roman"/>
          <w:sz w:val="24"/>
          <w:szCs w:val="24"/>
        </w:rPr>
        <w:t>Colectarea, în funcție de inteligență, pare simplă, iar necesitatea ei nu este serios contestată. Prin diferite mijloace, agențiile de informații colectează informații despre persoane străine, locuri, evenimente și activități care sunt necesare guvernului, dar care nu pot fi (sau nu sunt ușor) obținute prin surse disponibile public sau contacte diplomatice.</w:t>
      </w:r>
    </w:p>
    <w:p w:rsidR="00DC70D4" w:rsidRDefault="0085119B" w:rsidP="00DC70D4">
      <w:pPr>
        <w:spacing w:after="0" w:line="360" w:lineRule="auto"/>
        <w:ind w:firstLine="851"/>
        <w:jc w:val="both"/>
        <w:rPr>
          <w:rFonts w:ascii="Times New Roman" w:hAnsi="Times New Roman"/>
          <w:sz w:val="24"/>
          <w:szCs w:val="24"/>
        </w:rPr>
      </w:pPr>
      <w:r w:rsidRPr="0085119B">
        <w:rPr>
          <w:rFonts w:ascii="Times New Roman" w:hAnsi="Times New Roman"/>
          <w:sz w:val="24"/>
          <w:szCs w:val="24"/>
        </w:rPr>
        <w:t xml:space="preserve">În practică însă, acest rol implică numeroase complexități. De exemplu, analiștii de informații au nevoie de informații disponibile public pentru a efectua analize, pentru a identifica lacunele în cunoștințele lor și pentru a însărcina colectorii de informații. </w:t>
      </w:r>
    </w:p>
    <w:p w:rsidR="004B6039"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Comisia consideră că sistemele de colectare a informațiilor, tehnice sau umane, nu ar trebui utilizate în mod normal în scopul colectării de informații disponibile publicului, deși informațiile disponibile publicului vor fi adesea colectate ca un produs secundar colateral în cursul culegerii de informații. În măsura în care informațiile disponibile publicului sunt necesare pentru a sprijini analiza și colectarea informațiilor, acestea ar trebui, de obicei, să fie obținute de agențiile de informații prin alte mijloace decât cele clandestine. Într-adevăr, colectarea de informații disponibile publicului ar trebui să fie considerată o funcție de sprijin, mai degrabă decât o sarcină pentru colectarea de informații. Vor exista momente, totuși, când informațiile vor fi „public” disponibile, dar nu sunt ușor accesibile (de exemplu, ziare sau emisiuni radio din Coreea de Nord sau Irak), iar capacitățile de colectare a informațiilor oferă singurul mijloc de a le obține.</w:t>
      </w:r>
    </w:p>
    <w:p w:rsidR="004B6039"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Capacitățile de colectare a informațiilor, tehnice sau umane, ar trebui, de asemenea, utilizate numai pentru a colecta informații care pot fi determinate în mod rezonabil sau care au fost validate anterior ca fiind importante p</w:t>
      </w:r>
      <w:r w:rsidR="004B6039">
        <w:rPr>
          <w:rFonts w:ascii="Times New Roman" w:hAnsi="Times New Roman"/>
          <w:sz w:val="24"/>
          <w:szCs w:val="24"/>
        </w:rPr>
        <w:t>entru un anumit factor</w:t>
      </w:r>
      <w:r w:rsidRPr="0085119B">
        <w:rPr>
          <w:rFonts w:ascii="Times New Roman" w:hAnsi="Times New Roman"/>
          <w:sz w:val="24"/>
          <w:szCs w:val="24"/>
        </w:rPr>
        <w:t xml:space="preserve"> de decizie sau utilizator de informații.</w:t>
      </w:r>
    </w:p>
    <w:p w:rsidR="004B6039"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În cele din urmă, toată colectarea de informații trebuie să fie cântărită în termeni de interese generale de politică externă a statelor. Atunci când sunt avute în vedere activități de colectare împotriva guvernelor aliate sau prietene, ar trebui să existe o cântărire riguroasă a costurilor politice și a beneficiilor. În acest proces trebuie să fie implicați înalți oficiali politici.</w:t>
      </w:r>
    </w:p>
    <w:p w:rsidR="004B6039" w:rsidRPr="004B6039" w:rsidRDefault="0085119B" w:rsidP="004B6039">
      <w:pPr>
        <w:spacing w:after="0" w:line="360" w:lineRule="auto"/>
        <w:ind w:firstLine="851"/>
        <w:jc w:val="both"/>
        <w:rPr>
          <w:rFonts w:ascii="Times New Roman" w:hAnsi="Times New Roman"/>
          <w:sz w:val="24"/>
          <w:szCs w:val="24"/>
        </w:rPr>
      </w:pPr>
      <w:r w:rsidRPr="004B6039">
        <w:rPr>
          <w:rFonts w:ascii="Times New Roman" w:hAnsi="Times New Roman"/>
          <w:sz w:val="24"/>
          <w:szCs w:val="24"/>
        </w:rPr>
        <w:t>Analiză</w:t>
      </w:r>
    </w:p>
    <w:p w:rsidR="004B6039" w:rsidRDefault="0085119B" w:rsidP="004B6039">
      <w:pPr>
        <w:spacing w:after="0" w:line="360" w:lineRule="auto"/>
        <w:ind w:firstLine="851"/>
        <w:jc w:val="both"/>
        <w:rPr>
          <w:rFonts w:ascii="Times New Roman" w:hAnsi="Times New Roman"/>
          <w:b/>
          <w:sz w:val="24"/>
          <w:szCs w:val="24"/>
        </w:rPr>
      </w:pPr>
      <w:r w:rsidRPr="0085119B">
        <w:rPr>
          <w:rFonts w:ascii="Times New Roman" w:hAnsi="Times New Roman"/>
          <w:sz w:val="24"/>
          <w:szCs w:val="24"/>
        </w:rPr>
        <w:lastRenderedPageBreak/>
        <w:t>Funcția analitică ridică probleme practice similare. În teorie, analiștii de informații preiau informațiile furnizate de toate cele trei discipline de colectare, le combină cu informații din surse disponibile public și produc analize „toate sursele” pentru client. Deoarece analiza conține informații obținute de surse de informații, este de obicei clasificată.</w:t>
      </w:r>
    </w:p>
    <w:p w:rsidR="004B6039" w:rsidRDefault="0085119B" w:rsidP="004B6039">
      <w:pPr>
        <w:spacing w:after="0" w:line="360" w:lineRule="auto"/>
        <w:ind w:firstLine="851"/>
        <w:jc w:val="both"/>
        <w:rPr>
          <w:rFonts w:ascii="Times New Roman" w:hAnsi="Times New Roman"/>
          <w:b/>
          <w:sz w:val="24"/>
          <w:szCs w:val="24"/>
        </w:rPr>
      </w:pPr>
      <w:r w:rsidRPr="0085119B">
        <w:rPr>
          <w:rFonts w:ascii="Times New Roman" w:hAnsi="Times New Roman"/>
          <w:sz w:val="24"/>
          <w:szCs w:val="24"/>
        </w:rPr>
        <w:t xml:space="preserve">Comisia consideră că agențiile de informații nu ar trebui să satisfacă cererile de analiză atunci când o astfel de analiză ar putea fi realizată cu ușurință folosind surse disponibile public, cu excepția cazului în care, dintr-un motiv oarecare, rezultatele unei astfel de analize ar necesita confidențialitate sau expertiza specifică a analistului ar contribui semnificativ la analiza materialul. </w:t>
      </w:r>
    </w:p>
    <w:p w:rsidR="004B6039" w:rsidRDefault="0085119B" w:rsidP="004B6039">
      <w:pPr>
        <w:spacing w:after="0" w:line="360" w:lineRule="auto"/>
        <w:ind w:firstLine="851"/>
        <w:jc w:val="both"/>
        <w:rPr>
          <w:rFonts w:ascii="Times New Roman" w:hAnsi="Times New Roman"/>
          <w:b/>
          <w:sz w:val="24"/>
          <w:szCs w:val="24"/>
        </w:rPr>
      </w:pPr>
      <w:r w:rsidRPr="0085119B">
        <w:rPr>
          <w:rFonts w:ascii="Times New Roman" w:hAnsi="Times New Roman"/>
          <w:sz w:val="24"/>
          <w:szCs w:val="24"/>
        </w:rPr>
        <w:t>De exemplu, un profil de personalitate pregătit pentru un lider străin prietenos poate fi preluat în întregime din surse publice, dar totuși necesită o manipulare confidențială.</w:t>
      </w:r>
    </w:p>
    <w:p w:rsidR="004B6039" w:rsidRDefault="0085119B" w:rsidP="004B6039">
      <w:pPr>
        <w:spacing w:after="0" w:line="360" w:lineRule="auto"/>
        <w:ind w:firstLine="851"/>
        <w:jc w:val="both"/>
        <w:rPr>
          <w:rFonts w:ascii="Times New Roman" w:hAnsi="Times New Roman"/>
          <w:b/>
          <w:sz w:val="24"/>
          <w:szCs w:val="24"/>
        </w:rPr>
      </w:pPr>
      <w:r w:rsidRPr="0085119B">
        <w:rPr>
          <w:rFonts w:ascii="Times New Roman" w:hAnsi="Times New Roman"/>
          <w:sz w:val="24"/>
          <w:szCs w:val="24"/>
        </w:rPr>
        <w:t xml:space="preserve">De asemenea, Comisia consideră că, în general, agențiile de informații nu ar trebui să accepte cereri de analiză atunci când este clar în prealabil că informațiile disponibile din sursele de informații ar avea un impact marginal asupra unei anumite analize, cu excepția cazului în care există circumstanțe speciale care necesită tratarea cererii ca o chestiune de inteligență. </w:t>
      </w:r>
    </w:p>
    <w:p w:rsidR="004B6039" w:rsidRDefault="0085119B" w:rsidP="004B6039">
      <w:pPr>
        <w:spacing w:after="0" w:line="360" w:lineRule="auto"/>
        <w:ind w:firstLine="851"/>
        <w:jc w:val="both"/>
        <w:rPr>
          <w:rFonts w:ascii="Times New Roman" w:hAnsi="Times New Roman"/>
          <w:b/>
          <w:sz w:val="24"/>
          <w:szCs w:val="24"/>
        </w:rPr>
      </w:pPr>
      <w:r w:rsidRPr="0085119B">
        <w:rPr>
          <w:rFonts w:ascii="Times New Roman" w:hAnsi="Times New Roman"/>
          <w:sz w:val="24"/>
          <w:szCs w:val="24"/>
        </w:rPr>
        <w:t>Informațiile sunt, de asemenea, esențiale pentru monitorizarea multitudinii de tratate, acorduri și sancțiuni la care statul este parte sau are un interes.</w:t>
      </w:r>
    </w:p>
    <w:p w:rsidR="004B6039" w:rsidRDefault="0085119B" w:rsidP="004B6039">
      <w:pPr>
        <w:spacing w:after="0" w:line="360" w:lineRule="auto"/>
        <w:ind w:firstLine="851"/>
        <w:jc w:val="both"/>
        <w:rPr>
          <w:rFonts w:ascii="Times New Roman" w:hAnsi="Times New Roman"/>
          <w:b/>
          <w:sz w:val="24"/>
          <w:szCs w:val="24"/>
        </w:rPr>
      </w:pPr>
      <w:r w:rsidRPr="0085119B">
        <w:rPr>
          <w:rFonts w:ascii="Times New Roman" w:hAnsi="Times New Roman"/>
          <w:sz w:val="24"/>
          <w:szCs w:val="24"/>
        </w:rPr>
        <w:t>O altă misiune tradițională a serviciului de informații este de a oferi sprijin operațiunilor militare a statului. Această misiune cuprinde nu numai avertizarea asupra unui atac asupra teritoriului și instalațiilor, ci și furnizarea de informații necesare pentru planificarea și desfășurarea operațiunilor militare de toate tipurile.</w:t>
      </w:r>
    </w:p>
    <w:p w:rsidR="004B6039" w:rsidRDefault="0085119B" w:rsidP="004B6039">
      <w:pPr>
        <w:spacing w:after="0" w:line="360" w:lineRule="auto"/>
        <w:ind w:firstLine="851"/>
        <w:jc w:val="both"/>
        <w:rPr>
          <w:rFonts w:ascii="Times New Roman" w:hAnsi="Times New Roman"/>
          <w:b/>
          <w:sz w:val="24"/>
          <w:szCs w:val="24"/>
        </w:rPr>
      </w:pPr>
      <w:r w:rsidRPr="0085119B">
        <w:rPr>
          <w:rFonts w:ascii="Times New Roman" w:hAnsi="Times New Roman"/>
          <w:sz w:val="24"/>
          <w:szCs w:val="24"/>
        </w:rPr>
        <w:t>În trecut, aceasta a implicat în mare măsură furnizarea de informații despre ordinea luptei cu privire la forțele militare opuse: dimensiunea, natura, locația, moralul și capacitățile acestora. În ultimii ani însă, această misiune s-a extins rapid.</w:t>
      </w:r>
    </w:p>
    <w:p w:rsidR="004B6039" w:rsidRDefault="0085119B" w:rsidP="004B6039">
      <w:pPr>
        <w:spacing w:after="0" w:line="360" w:lineRule="auto"/>
        <w:ind w:firstLine="851"/>
        <w:jc w:val="both"/>
        <w:rPr>
          <w:rFonts w:ascii="Times New Roman" w:hAnsi="Times New Roman"/>
          <w:b/>
          <w:sz w:val="24"/>
          <w:szCs w:val="24"/>
        </w:rPr>
      </w:pPr>
      <w:r w:rsidRPr="0085119B">
        <w:rPr>
          <w:rFonts w:ascii="Times New Roman" w:hAnsi="Times New Roman"/>
          <w:sz w:val="24"/>
          <w:szCs w:val="24"/>
        </w:rPr>
        <w:t>De asemenea, serviciile de informați</w:t>
      </w:r>
      <w:r w:rsidR="004B6039">
        <w:rPr>
          <w:rFonts w:ascii="Times New Roman" w:hAnsi="Times New Roman"/>
          <w:sz w:val="24"/>
          <w:szCs w:val="24"/>
        </w:rPr>
        <w:t xml:space="preserve">i </w:t>
      </w:r>
      <w:r w:rsidRPr="0085119B">
        <w:rPr>
          <w:rFonts w:ascii="Times New Roman" w:hAnsi="Times New Roman"/>
          <w:sz w:val="24"/>
          <w:szCs w:val="24"/>
        </w:rPr>
        <w:t>ar trebui să continue să sprijine planificarea apărării, o altă misiune tradițională. Această misiune presupune furnizarea de informații despre capacitățile militare străine pentru ca planificatorii apărării să modeleze dimensiunea, natura și dispoziția forțelor militare americane. Include, de asemenea, informațiile necesare pentru a ghida activitățile de cercetare și dezvoltare militare și deciziile viitoare de achiziții militare. Acesta cuprinde informații despre tacticile și capacitățile militare străine, care pot fi apoi folosite pentru a antrena și proteja forțele statului.</w:t>
      </w:r>
    </w:p>
    <w:p w:rsidR="004B6039" w:rsidRDefault="0085119B" w:rsidP="004B6039">
      <w:pPr>
        <w:spacing w:after="0" w:line="360" w:lineRule="auto"/>
        <w:ind w:firstLine="851"/>
        <w:jc w:val="both"/>
        <w:rPr>
          <w:rFonts w:ascii="Times New Roman" w:hAnsi="Times New Roman"/>
          <w:b/>
          <w:sz w:val="24"/>
          <w:szCs w:val="24"/>
        </w:rPr>
      </w:pPr>
      <w:r w:rsidRPr="0085119B">
        <w:rPr>
          <w:rFonts w:ascii="Times New Roman" w:hAnsi="Times New Roman"/>
          <w:sz w:val="24"/>
          <w:szCs w:val="24"/>
        </w:rPr>
        <w:t>Colectarea și analizarea informațiilor de mediu</w:t>
      </w:r>
    </w:p>
    <w:p w:rsidR="004B6039" w:rsidRDefault="0085119B" w:rsidP="004B6039">
      <w:pPr>
        <w:spacing w:after="0" w:line="360" w:lineRule="auto"/>
        <w:ind w:firstLine="851"/>
        <w:jc w:val="both"/>
        <w:rPr>
          <w:rFonts w:ascii="Times New Roman" w:hAnsi="Times New Roman"/>
          <w:b/>
          <w:sz w:val="24"/>
          <w:szCs w:val="24"/>
        </w:rPr>
      </w:pPr>
      <w:r w:rsidRPr="0085119B">
        <w:rPr>
          <w:rFonts w:ascii="Times New Roman" w:hAnsi="Times New Roman"/>
          <w:sz w:val="24"/>
          <w:szCs w:val="24"/>
        </w:rPr>
        <w:lastRenderedPageBreak/>
        <w:t>Capacitățile unic</w:t>
      </w:r>
      <w:r w:rsidR="004B6039">
        <w:rPr>
          <w:rFonts w:ascii="Times New Roman" w:hAnsi="Times New Roman"/>
          <w:sz w:val="24"/>
          <w:szCs w:val="24"/>
        </w:rPr>
        <w:t xml:space="preserve">e de colectare ale serviciului </w:t>
      </w:r>
      <w:r w:rsidRPr="0085119B">
        <w:rPr>
          <w:rFonts w:ascii="Times New Roman" w:hAnsi="Times New Roman"/>
          <w:sz w:val="24"/>
          <w:szCs w:val="24"/>
        </w:rPr>
        <w:t xml:space="preserve">de Informații sunt folosite ocazional pentru a obține informații despre amenințările la adresa mediului lumii. </w:t>
      </w:r>
    </w:p>
    <w:p w:rsidR="004B6039" w:rsidRDefault="0085119B" w:rsidP="004B6039">
      <w:pPr>
        <w:spacing w:after="0" w:line="360" w:lineRule="auto"/>
        <w:ind w:firstLine="851"/>
        <w:jc w:val="both"/>
        <w:rPr>
          <w:rFonts w:ascii="Times New Roman" w:hAnsi="Times New Roman"/>
          <w:b/>
          <w:sz w:val="24"/>
          <w:szCs w:val="24"/>
        </w:rPr>
      </w:pPr>
      <w:r w:rsidRPr="0085119B">
        <w:rPr>
          <w:rFonts w:ascii="Times New Roman" w:hAnsi="Times New Roman"/>
          <w:sz w:val="24"/>
          <w:szCs w:val="24"/>
        </w:rPr>
        <w:t>Pericolele de mediu pot amenința în mod direct secur</w:t>
      </w:r>
      <w:r w:rsidR="004B6039">
        <w:rPr>
          <w:rFonts w:ascii="Times New Roman" w:hAnsi="Times New Roman"/>
          <w:sz w:val="24"/>
          <w:szCs w:val="24"/>
        </w:rPr>
        <w:t>itatea statelorși a cetățenilor</w:t>
      </w:r>
      <w:r w:rsidRPr="0085119B">
        <w:rPr>
          <w:rFonts w:ascii="Times New Roman" w:hAnsi="Times New Roman"/>
          <w:sz w:val="24"/>
          <w:szCs w:val="24"/>
        </w:rPr>
        <w:t>, iar condițiile de mediu din alte țări pot avea un efect indirect prin provocarea de conflicte regionale din cauza resurselor limitate, dezrădăcinarea populațiilor străine și destabilizarea guvernelor străine. Comunitatea monitorizează, de asemenea, conformitatea internațională cu tratatele de mediu și oferă informații și imagini pentru a face față dezastrelor naturale. Analiza acestor informații de mediu este efectuată pe o bază limitată.</w:t>
      </w:r>
    </w:p>
    <w:p w:rsidR="004B6039"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Colectarea și analizarea informațiilor despre</w:t>
      </w:r>
      <w:r w:rsidR="004B6039">
        <w:rPr>
          <w:rFonts w:ascii="Times New Roman" w:hAnsi="Times New Roman"/>
          <w:sz w:val="24"/>
          <w:szCs w:val="24"/>
        </w:rPr>
        <w:t xml:space="preserve"> problemele mondiale de sănătate</w:t>
      </w:r>
    </w:p>
    <w:p w:rsidR="004B6039" w:rsidRDefault="0085119B" w:rsidP="004B6039">
      <w:pPr>
        <w:spacing w:after="0" w:line="360" w:lineRule="auto"/>
        <w:ind w:firstLine="851"/>
        <w:jc w:val="both"/>
        <w:rPr>
          <w:rFonts w:ascii="Times New Roman" w:hAnsi="Times New Roman"/>
          <w:b/>
          <w:sz w:val="24"/>
          <w:szCs w:val="24"/>
        </w:rPr>
      </w:pPr>
      <w:r w:rsidRPr="0085119B">
        <w:rPr>
          <w:rFonts w:ascii="Times New Roman" w:hAnsi="Times New Roman"/>
          <w:sz w:val="24"/>
          <w:szCs w:val="24"/>
        </w:rPr>
        <w:t>Informațiile despre problemele de sănătate mondiale și capacitățile țărilor străine de a le face față au devenit din ce în ce mai relevante pentru capacitatea serviciului de infomați.</w:t>
      </w:r>
    </w:p>
    <w:p w:rsidR="0085119B" w:rsidRPr="004B6039" w:rsidRDefault="0085119B" w:rsidP="004B6039">
      <w:pPr>
        <w:spacing w:after="0" w:line="360" w:lineRule="auto"/>
        <w:ind w:firstLine="851"/>
        <w:jc w:val="both"/>
        <w:rPr>
          <w:rFonts w:ascii="Times New Roman" w:hAnsi="Times New Roman"/>
          <w:b/>
          <w:sz w:val="24"/>
          <w:szCs w:val="24"/>
        </w:rPr>
      </w:pPr>
      <w:r w:rsidRPr="0085119B">
        <w:rPr>
          <w:rFonts w:ascii="Times New Roman" w:hAnsi="Times New Roman"/>
          <w:sz w:val="24"/>
          <w:szCs w:val="24"/>
        </w:rPr>
        <w:t>Serviciul informational de asemenea se ocupă cu:</w:t>
      </w:r>
    </w:p>
    <w:p w:rsidR="004B6039" w:rsidRDefault="0085119B" w:rsidP="0085119B">
      <w:pPr>
        <w:pStyle w:val="a7"/>
        <w:numPr>
          <w:ilvl w:val="0"/>
          <w:numId w:val="12"/>
        </w:numPr>
        <w:spacing w:after="0" w:line="360" w:lineRule="auto"/>
        <w:jc w:val="both"/>
        <w:rPr>
          <w:rFonts w:ascii="Times New Roman" w:hAnsi="Times New Roman"/>
          <w:sz w:val="24"/>
          <w:szCs w:val="24"/>
        </w:rPr>
      </w:pPr>
      <w:r w:rsidRPr="004B6039">
        <w:rPr>
          <w:rFonts w:ascii="Times New Roman" w:hAnsi="Times New Roman"/>
          <w:sz w:val="24"/>
          <w:szCs w:val="24"/>
        </w:rPr>
        <w:t>Contraterorismul. Eforturile serviciului informațional se concentrează pe identificarea amenințărilor la adresa statelor și a cetățenilor, oferă frecvent avertismente altor țări cu privire la activitățile teroriste pe teritoriul lor.</w:t>
      </w:r>
    </w:p>
    <w:p w:rsidR="004B6039" w:rsidRDefault="0085119B" w:rsidP="0085119B">
      <w:pPr>
        <w:pStyle w:val="a7"/>
        <w:numPr>
          <w:ilvl w:val="0"/>
          <w:numId w:val="12"/>
        </w:numPr>
        <w:spacing w:after="0" w:line="360" w:lineRule="auto"/>
        <w:jc w:val="both"/>
        <w:rPr>
          <w:rFonts w:ascii="Times New Roman" w:hAnsi="Times New Roman"/>
          <w:sz w:val="24"/>
          <w:szCs w:val="24"/>
        </w:rPr>
      </w:pPr>
      <w:r w:rsidRPr="004B6039">
        <w:rPr>
          <w:rFonts w:ascii="Times New Roman" w:hAnsi="Times New Roman"/>
          <w:sz w:val="24"/>
          <w:szCs w:val="24"/>
        </w:rPr>
        <w:t>Contranarcot</w:t>
      </w:r>
      <w:r w:rsidR="004B6039">
        <w:rPr>
          <w:rFonts w:ascii="Times New Roman" w:hAnsi="Times New Roman"/>
          <w:sz w:val="24"/>
          <w:szCs w:val="24"/>
        </w:rPr>
        <w:t xml:space="preserve">icele. Serviciul informațional </w:t>
      </w:r>
      <w:r w:rsidRPr="004B6039">
        <w:rPr>
          <w:rFonts w:ascii="Times New Roman" w:hAnsi="Times New Roman"/>
          <w:sz w:val="24"/>
          <w:szCs w:val="24"/>
        </w:rPr>
        <w:t>urmărește să ofere informații autorităților statelor de aplicare a legii pentru a preveni transporturile de droguri să ajungă în stat și pentru a ajuta alte guverne să închidă producția în țările în care sunt produse droguri ilegale.</w:t>
      </w:r>
    </w:p>
    <w:p w:rsidR="0085119B" w:rsidRPr="004B6039" w:rsidRDefault="0085119B" w:rsidP="0085119B">
      <w:pPr>
        <w:pStyle w:val="a7"/>
        <w:numPr>
          <w:ilvl w:val="0"/>
          <w:numId w:val="12"/>
        </w:numPr>
        <w:spacing w:after="0" w:line="360" w:lineRule="auto"/>
        <w:jc w:val="both"/>
        <w:rPr>
          <w:rFonts w:ascii="Times New Roman" w:hAnsi="Times New Roman"/>
          <w:sz w:val="24"/>
          <w:szCs w:val="24"/>
        </w:rPr>
      </w:pPr>
      <w:r w:rsidRPr="004B6039">
        <w:rPr>
          <w:rFonts w:ascii="Times New Roman" w:hAnsi="Times New Roman"/>
          <w:sz w:val="24"/>
          <w:szCs w:val="24"/>
        </w:rPr>
        <w:t>Combaterea Crimei Internaționale Organ</w:t>
      </w:r>
      <w:r w:rsidR="004B6039">
        <w:rPr>
          <w:rFonts w:ascii="Times New Roman" w:hAnsi="Times New Roman"/>
          <w:sz w:val="24"/>
          <w:szCs w:val="24"/>
        </w:rPr>
        <w:t xml:space="preserve">izate. Serviciul internațional </w:t>
      </w:r>
      <w:r w:rsidRPr="004B6039">
        <w:rPr>
          <w:rFonts w:ascii="Times New Roman" w:hAnsi="Times New Roman"/>
          <w:sz w:val="24"/>
          <w:szCs w:val="24"/>
        </w:rPr>
        <w:t>se concentrează asupra crimei internaționale organizate în principal ca o amenințare la adresa intereselor interne ale statelor, încercând să identifice eforturile de introducere ilegală de străini în stat, de a contraface valută statului, de a comite fraude asupra instituțiilor financiare sau de a încălca legile privind proprietatea intelectuală . De asemenea, încearcă să evalueze criminalitatea organizată internațională în ceea ce privește influența acesteia asupra sistemelor politice din țările în care își desfășoară activitatea.</w:t>
      </w:r>
    </w:p>
    <w:p w:rsidR="0085119B" w:rsidRDefault="0085119B">
      <w:pPr>
        <w:spacing w:line="259" w:lineRule="auto"/>
        <w:rPr>
          <w:rFonts w:ascii="Times New Roman" w:hAnsi="Times New Roman"/>
          <w:sz w:val="24"/>
          <w:szCs w:val="24"/>
        </w:rPr>
      </w:pPr>
      <w:r>
        <w:rPr>
          <w:rFonts w:ascii="Times New Roman" w:hAnsi="Times New Roman"/>
          <w:sz w:val="24"/>
          <w:szCs w:val="24"/>
        </w:rPr>
        <w:br w:type="page"/>
      </w:r>
    </w:p>
    <w:p w:rsidR="0085119B" w:rsidRPr="004B6039" w:rsidRDefault="0085119B" w:rsidP="004B6039">
      <w:pPr>
        <w:pStyle w:val="a7"/>
        <w:numPr>
          <w:ilvl w:val="0"/>
          <w:numId w:val="1"/>
        </w:numPr>
        <w:spacing w:after="0" w:line="360" w:lineRule="auto"/>
        <w:jc w:val="center"/>
        <w:rPr>
          <w:rFonts w:ascii="Times New Roman" w:hAnsi="Times New Roman"/>
          <w:b/>
          <w:sz w:val="28"/>
          <w:szCs w:val="28"/>
        </w:rPr>
      </w:pPr>
      <w:r w:rsidRPr="004B6039">
        <w:rPr>
          <w:rFonts w:ascii="Times New Roman" w:hAnsi="Times New Roman"/>
          <w:b/>
          <w:sz w:val="28"/>
          <w:szCs w:val="28"/>
        </w:rPr>
        <w:lastRenderedPageBreak/>
        <w:t>Strategii globale de asigurare a</w:t>
      </w:r>
      <w:r w:rsidR="004B6039">
        <w:rPr>
          <w:rFonts w:ascii="Times New Roman" w:hAnsi="Times New Roman"/>
          <w:b/>
          <w:sz w:val="28"/>
          <w:szCs w:val="28"/>
        </w:rPr>
        <w:t xml:space="preserve"> securităţii </w:t>
      </w:r>
      <w:r w:rsidRPr="004B6039">
        <w:rPr>
          <w:rFonts w:ascii="Times New Roman" w:hAnsi="Times New Roman"/>
          <w:b/>
          <w:sz w:val="28"/>
          <w:szCs w:val="28"/>
        </w:rPr>
        <w:t>internaţionale</w:t>
      </w:r>
    </w:p>
    <w:p w:rsidR="004B6039"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Strategia de securitate internațională se formează pe baza priorităților naționale și a strategiilor de securitate ale membrilor comunității mondia</w:t>
      </w:r>
      <w:r w:rsidR="004B6039">
        <w:rPr>
          <w:rFonts w:ascii="Times New Roman" w:hAnsi="Times New Roman"/>
          <w:sz w:val="24"/>
          <w:szCs w:val="24"/>
        </w:rPr>
        <w:t xml:space="preserve">le. Majoritatea cercetătorilor </w:t>
      </w:r>
      <w:r w:rsidRPr="0085119B">
        <w:rPr>
          <w:rFonts w:ascii="Times New Roman" w:hAnsi="Times New Roman"/>
          <w:sz w:val="24"/>
          <w:szCs w:val="24"/>
        </w:rPr>
        <w:t>definesc strategia securității internaționale ca fiind „principalele direcții de dezvoltare a principiilor și normelor de asigurare a securității internaționale”.</w:t>
      </w:r>
    </w:p>
    <w:p w:rsidR="004B6039"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Strategiile pentru asigurarea securității internaționale pot fi împărțite în două grupe: tradiționale și noi (moderne). Principala diferență dintre strategiile moderne și cele tradiționale este prezența unui principiu obligatoriu de refuz de a folosi forța armată ca principală modalitate de a-și îndeplini sarcinile proprii.</w:t>
      </w:r>
    </w:p>
    <w:p w:rsidR="0085119B" w:rsidRPr="0085119B"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În literatura modernă de științe politice, următoarele strategii de securitate internațională au devenit larg răspândite:</w:t>
      </w:r>
    </w:p>
    <w:p w:rsidR="0085119B" w:rsidRPr="0085119B" w:rsidRDefault="0085119B" w:rsidP="0085119B">
      <w:pPr>
        <w:spacing w:after="0" w:line="360" w:lineRule="auto"/>
        <w:jc w:val="both"/>
        <w:rPr>
          <w:rFonts w:ascii="Times New Roman" w:hAnsi="Times New Roman"/>
          <w:sz w:val="24"/>
          <w:szCs w:val="24"/>
        </w:rPr>
      </w:pPr>
      <w:r w:rsidRPr="0085119B">
        <w:rPr>
          <w:rFonts w:ascii="Times New Roman" w:hAnsi="Times New Roman"/>
          <w:sz w:val="24"/>
          <w:szCs w:val="24"/>
        </w:rPr>
        <w:t>- strategia de asigurare a securității prin implementarea „securității umane”;</w:t>
      </w:r>
    </w:p>
    <w:p w:rsidR="0085119B" w:rsidRPr="0085119B" w:rsidRDefault="0085119B" w:rsidP="0085119B">
      <w:pPr>
        <w:spacing w:after="0" w:line="360" w:lineRule="auto"/>
        <w:jc w:val="both"/>
        <w:rPr>
          <w:rFonts w:ascii="Times New Roman" w:hAnsi="Times New Roman"/>
          <w:sz w:val="24"/>
          <w:szCs w:val="24"/>
        </w:rPr>
      </w:pPr>
      <w:r w:rsidRPr="0085119B">
        <w:rPr>
          <w:rFonts w:ascii="Times New Roman" w:hAnsi="Times New Roman"/>
          <w:sz w:val="24"/>
          <w:szCs w:val="24"/>
        </w:rPr>
        <w:t>- strategii de securitate folosind puterea soft și inteligentă.</w:t>
      </w:r>
    </w:p>
    <w:p w:rsidR="004B6039" w:rsidRDefault="004B6039" w:rsidP="004B6039">
      <w:pPr>
        <w:spacing w:after="0" w:line="360" w:lineRule="auto"/>
        <w:ind w:firstLine="851"/>
        <w:jc w:val="both"/>
        <w:rPr>
          <w:rFonts w:ascii="Times New Roman" w:hAnsi="Times New Roman"/>
          <w:sz w:val="24"/>
          <w:szCs w:val="24"/>
        </w:rPr>
      </w:pPr>
      <w:r>
        <w:rPr>
          <w:rFonts w:ascii="Times New Roman" w:hAnsi="Times New Roman"/>
          <w:sz w:val="24"/>
          <w:szCs w:val="24"/>
        </w:rPr>
        <w:t xml:space="preserve">Strategia „securității umane” </w:t>
      </w:r>
      <w:r w:rsidR="0085119B" w:rsidRPr="0085119B">
        <w:rPr>
          <w:rFonts w:ascii="Times New Roman" w:hAnsi="Times New Roman"/>
          <w:sz w:val="24"/>
          <w:szCs w:val="24"/>
        </w:rPr>
        <w:t xml:space="preserve">a fost descrisă pentru prima dată în detaliu în lucrările lui J. King și domnului McClean la începutul secolului XXI. </w:t>
      </w:r>
    </w:p>
    <w:p w:rsidR="0085119B" w:rsidRPr="0085119B"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Această strategie contrastează cu cea tradițională, bazată pe protecția unei persoane de o amenințare militară. În plus, noua strategie extinde semnificativ lista amenințărilor care interferează cu dezvoltarea naturală a unei persoane și cu bunăstarea acesteia. Susținătorii acestei strategii consideră Raportul dezvoltării umane, întocmit de Programul Națiunilor Unite pentru Dezvoltare (PNUD) în 1994, drept documentul principal. Ea distinge diferite tipuri de securitate care sunt necesare pentru dezvoltarea normală a omului și a omenirii în ansamblu. Raportul a evidențiat următoarele aspecte de securitate:</w:t>
      </w:r>
    </w:p>
    <w:p w:rsidR="0085119B" w:rsidRPr="0085119B"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 securitatea economică;</w:t>
      </w:r>
    </w:p>
    <w:p w:rsidR="0085119B" w:rsidRPr="0085119B"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 securitatea alimentară;</w:t>
      </w:r>
    </w:p>
    <w:p w:rsidR="0085119B" w:rsidRPr="0085119B"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 securitatea mediului;</w:t>
      </w:r>
    </w:p>
    <w:p w:rsidR="0085119B" w:rsidRPr="0085119B"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  securitatea personală;</w:t>
      </w:r>
    </w:p>
    <w:p w:rsidR="0085119B" w:rsidRPr="0085119B"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 securitatea sănătăți;</w:t>
      </w:r>
    </w:p>
    <w:p w:rsidR="0085119B" w:rsidRPr="0085119B"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 xml:space="preserve">- securitatea politica; </w:t>
      </w:r>
    </w:p>
    <w:p w:rsidR="004B6039"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 xml:space="preserve">- securitatea fizică etc. </w:t>
      </w:r>
    </w:p>
    <w:p w:rsidR="004B6039"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Rezultatele analizei concluziilor raportului privind necesitatea întăririi regimurilor internaționale de monitorizare a respectării securității umane pe întreaga planetă i-au împărț</w:t>
      </w:r>
      <w:r w:rsidR="004B6039">
        <w:rPr>
          <w:rFonts w:ascii="Times New Roman" w:hAnsi="Times New Roman"/>
          <w:sz w:val="24"/>
          <w:szCs w:val="24"/>
        </w:rPr>
        <w:t xml:space="preserve">it pe experți în două tabere. </w:t>
      </w:r>
      <w:r w:rsidRPr="0085119B">
        <w:rPr>
          <w:rFonts w:ascii="Times New Roman" w:hAnsi="Times New Roman"/>
          <w:sz w:val="24"/>
          <w:szCs w:val="24"/>
        </w:rPr>
        <w:t xml:space="preserve">Susținătorii strategiei de securitate umană internațională au început să </w:t>
      </w:r>
      <w:r w:rsidRPr="0085119B">
        <w:rPr>
          <w:rFonts w:ascii="Times New Roman" w:hAnsi="Times New Roman"/>
          <w:sz w:val="24"/>
          <w:szCs w:val="24"/>
        </w:rPr>
        <w:lastRenderedPageBreak/>
        <w:t>elaboreze concluziile care conțineau necesitatea abandonării modelelor tradiționale de strategii pentru securitatea</w:t>
      </w:r>
      <w:r w:rsidR="004B6039">
        <w:rPr>
          <w:rFonts w:ascii="Times New Roman" w:hAnsi="Times New Roman"/>
          <w:sz w:val="24"/>
          <w:szCs w:val="24"/>
        </w:rPr>
        <w:t xml:space="preserve"> națională și internațională. </w:t>
      </w:r>
      <w:r w:rsidRPr="0085119B">
        <w:rPr>
          <w:rFonts w:ascii="Times New Roman" w:hAnsi="Times New Roman"/>
          <w:sz w:val="24"/>
          <w:szCs w:val="24"/>
        </w:rPr>
        <w:t>Incapacitatea unui stat nedemocratic în modelul său existent de a asigura toate tipurile de securitate enumerate provine din însăși natura unui astfel de stat, în care securitatea statului în sine va intra inevitabil în conflict cu drepturile omului în di</w:t>
      </w:r>
      <w:r w:rsidR="004B6039">
        <w:rPr>
          <w:rFonts w:ascii="Times New Roman" w:hAnsi="Times New Roman"/>
          <w:sz w:val="24"/>
          <w:szCs w:val="24"/>
        </w:rPr>
        <w:t xml:space="preserve">ferite sfere ale vieții sale. </w:t>
      </w:r>
    </w:p>
    <w:p w:rsidR="004B6039"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 xml:space="preserve">Doar asigurarea securității umane sub forma unor garanții clare și protecție a drepturilor și libertăților sale poate constitui fundamentul construirii unei strategii de securitate eficace pentru stat și comunitatea internațională. Când critică acest argument, susținătorii modelului tradițional de strategie subliniază că tipurile de securitate sunt prea ramificate. </w:t>
      </w:r>
    </w:p>
    <w:p w:rsidR="004B6039"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 xml:space="preserve">Punctul lor de vedere: un model complex al strategiei viitoare atât pentru studiu, cât și pentru ei - reproducere în condiții reale, unde nu toate statele au acceptat ideile și principiile democrației. </w:t>
      </w:r>
    </w:p>
    <w:p w:rsidR="004B6039"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În plus, majoritatea condițiilor de implementare a anumitor tipuri de securitate vor fi asociate cu o scădere a rolului unor astfel de state, cu care acestea din urmă, în baza practicii relațiilor internaționale, nu vor fi de acord. Există încercări de a crea o versiune de compromis a strategiei.</w:t>
      </w:r>
    </w:p>
    <w:p w:rsidR="004B6039"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Se pot distinge următoarele caracteristici ale</w:t>
      </w:r>
      <w:r w:rsidR="004B6039">
        <w:rPr>
          <w:rFonts w:ascii="Times New Roman" w:hAnsi="Times New Roman"/>
          <w:sz w:val="24"/>
          <w:szCs w:val="24"/>
        </w:rPr>
        <w:t xml:space="preserve"> strategiei de securitate umană:</w:t>
      </w:r>
    </w:p>
    <w:p w:rsidR="004B6039"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 viața și drepturile omului ocupă un loc dominant în valorile sociale moderne, prin urmare, statele trebuie să consolideze această prevedere în documente de bază, să construiască un cadru legal adecvat și să creeze un program care să protejeze și să protejeze această instituție;</w:t>
      </w:r>
    </w:p>
    <w:p w:rsidR="004B6039"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 în contextul globalizării, politica de izolare și închidere a granițelor nu asigură securitatea statului, ci încalcă grav drepturile și libertățile unei persoane moderne, întrucât globalizarea duce anumite sfere ale intereselor societății cu mult dincolo de granițele statul și statul ar trebui, în cooperare, să creeze un regim care să asigure securitatea și să garanteze respectarea drepturilor și libertăților omului.</w:t>
      </w:r>
    </w:p>
    <w:p w:rsidR="004B6039"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Argumentele oponenților acestei strategii pot fi structurate astfel:</w:t>
      </w:r>
    </w:p>
    <w:p w:rsidR="004B6039"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 nivelul de cultură juridică și politică în majoritatea statelor din Africa, Asia și America de Sud este semnificativ mai scăzut decât în țările din Europa și America de Nord. Instituțiile pentru drepturile omului și mecanismele de protecție a acestora în astfel de state sunt implementate ineficient, nu au autoritatea necesară, iar o astfel de strategie în diferite regiuni va funcționa în moduri complet diferite;</w:t>
      </w:r>
    </w:p>
    <w:p w:rsidR="004B6039"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 există state cu un regim politic autoritar, în a căror politică drepturile omului și securitatea omului nu sunt o prioritate importantă, dar, în același timp, statele sunt actori autoritari și importanți în relațiile internaționale (de exemplu, China sau India).</w:t>
      </w:r>
    </w:p>
    <w:p w:rsidR="004B6039"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lastRenderedPageBreak/>
        <w:t xml:space="preserve">Strategia de securitate folosind „putere moale”, al cărei autor este Joseph S. Nye, a apărut în anii 90 ai secolului XX. și implică faptul că „hard power” este capacitatea de constrângere, condiționată de puterea militară și economică a unei țări, cu scopul de a pedepsi și intimida adversarul cu ajutorul armelor, presiunii economice și comportamentului agresiv. </w:t>
      </w:r>
    </w:p>
    <w:p w:rsidR="004B6039"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Dimpotrivă, „soft power” presupune capacitatea de a realiza ceea ce ne dorim pe baza participării voluntare a părților, care sunt în cele din urmă interesate de relațiile reciproce. Este conceput pentru a atrage un potențial inamic de partea sa sau a-l neutraliza prin mijloace pașnice. Soft Power se bazează pe cultură, valori, idei, simboluri, mituri. „Puterea soft este definită ca un derivat din trei părți: cultura statului - acelea dintre elementele sale care pot fi atractive pentru alții, valorile sale politice, pe care le menține atât în țară, cât și în străinătate, și politica externă a statului, care trebuie s</w:t>
      </w:r>
      <w:r w:rsidR="004B6039">
        <w:rPr>
          <w:rFonts w:ascii="Times New Roman" w:hAnsi="Times New Roman"/>
          <w:sz w:val="24"/>
          <w:szCs w:val="24"/>
        </w:rPr>
        <w:t>ă fie legal și justificat moral</w:t>
      </w:r>
      <w:r w:rsidRPr="0085119B">
        <w:rPr>
          <w:rFonts w:ascii="Times New Roman" w:hAnsi="Times New Roman"/>
          <w:sz w:val="24"/>
          <w:szCs w:val="24"/>
        </w:rPr>
        <w:t>”. De fapt, elementele acestei strategii au influențat sfârșitul Războiului Rece. Propaganda modului de viață occidental, ideile de piață liberă și democrație s-au dovedit a fi mai puternice decât valorile socialiste și comunismul. Prin urmare, populația țărilor blocului de la Varșovia a cerut în mod activ schimbări democratice, încetarea confruntării și, desigur, nu s-a simțit învinsă.</w:t>
      </w:r>
    </w:p>
    <w:p w:rsidR="0085119B" w:rsidRPr="0085119B"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Argumente ale susținătorilor strategiei „soft power”:</w:t>
      </w:r>
    </w:p>
    <w:p w:rsidR="0085119B" w:rsidRPr="0085119B"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 un mod exclusiv pașnic de a-și atinge interesele;</w:t>
      </w:r>
    </w:p>
    <w:p w:rsidR="0085119B" w:rsidRPr="0085119B"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 competiția de idei și culturi le dezvăluie pe cele mai bune pentru umanitate;</w:t>
      </w:r>
    </w:p>
    <w:p w:rsidR="0085119B" w:rsidRPr="0085119B"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 nivel scăzut de consum de resurse în comparație cu alte strategii;</w:t>
      </w:r>
    </w:p>
    <w:p w:rsidR="004B6039"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Criticii acestei strategii au citat următoarele contraargumente:</w:t>
      </w:r>
    </w:p>
    <w:p w:rsidR="004B6039"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 Mijloace insuficiente de „putere moale” pentru a calma conflictele existente. Folosirea forței este încă un element de descurajare cheie într-o serie de conflicte;</w:t>
      </w:r>
    </w:p>
    <w:p w:rsidR="004B6039"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 proliferarea activă a armelor de distrugere în masă și a altor pericole militare nu permite statelor mari să abandoneze metodele forței „dure”.</w:t>
      </w:r>
    </w:p>
    <w:p w:rsidR="004B6039"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După ce a studiat și a fost parțial de acord cu criticile, J. Nye a propus în 2003 un nou concept de securitate internațională care combină elemente de hard și soft power. Noul concept se numește put</w:t>
      </w:r>
      <w:r w:rsidR="004B6039">
        <w:rPr>
          <w:rFonts w:ascii="Times New Roman" w:hAnsi="Times New Roman"/>
          <w:sz w:val="24"/>
          <w:szCs w:val="24"/>
        </w:rPr>
        <w:t>ere „inteligentă” (Smart power)</w:t>
      </w:r>
      <w:r w:rsidRPr="0085119B">
        <w:rPr>
          <w:rFonts w:ascii="Times New Roman" w:hAnsi="Times New Roman"/>
          <w:sz w:val="24"/>
          <w:szCs w:val="24"/>
        </w:rPr>
        <w:t xml:space="preserve">. </w:t>
      </w:r>
    </w:p>
    <w:p w:rsidR="004B6039" w:rsidRDefault="0085119B" w:rsidP="00F40410">
      <w:pPr>
        <w:spacing w:after="0" w:line="360" w:lineRule="auto"/>
        <w:ind w:firstLine="851"/>
        <w:jc w:val="both"/>
        <w:rPr>
          <w:rFonts w:ascii="Times New Roman" w:hAnsi="Times New Roman"/>
          <w:sz w:val="24"/>
          <w:szCs w:val="24"/>
        </w:rPr>
      </w:pPr>
      <w:r w:rsidRPr="0085119B">
        <w:rPr>
          <w:rFonts w:ascii="Times New Roman" w:hAnsi="Times New Roman"/>
          <w:sz w:val="24"/>
          <w:szCs w:val="24"/>
        </w:rPr>
        <w:t xml:space="preserve">Inițial, ideea acestui concept s-a născut în campania electorală a lui B. Obama și i-a caracterizat viziunea și propunerile pentru dezvoltarea politicii externe a SUA. Ea s-a bazat pe sarcina de a reconcilia pozițiile realiștilor neo-conservatori americani și ale democraților liberali: fără a nega necesitatea folosirii forței în lupta împotriva provocărilor secolului XXI, atenuează politica de „combatere a terorismului” a lui George Bush. În acest scop, Nye, pornind de la înțelegerea puterii ca </w:t>
      </w:r>
      <w:r w:rsidRPr="0085119B">
        <w:rPr>
          <w:rFonts w:ascii="Times New Roman" w:hAnsi="Times New Roman"/>
          <w:sz w:val="24"/>
          <w:szCs w:val="24"/>
        </w:rPr>
        <w:lastRenderedPageBreak/>
        <w:t>abilitatea de a determina comportamentul altora prin voința unei persoane, a dedus trei metode principale de implementare a politicii externe:</w:t>
      </w:r>
      <w:r w:rsidR="00F40410">
        <w:rPr>
          <w:rFonts w:ascii="Times New Roman" w:hAnsi="Times New Roman"/>
          <w:sz w:val="24"/>
          <w:szCs w:val="24"/>
        </w:rPr>
        <w:t xml:space="preserve"> </w:t>
      </w:r>
      <w:r w:rsidRPr="0085119B">
        <w:rPr>
          <w:rFonts w:ascii="Times New Roman" w:hAnsi="Times New Roman"/>
          <w:sz w:val="24"/>
          <w:szCs w:val="24"/>
        </w:rPr>
        <w:t>constrângere;</w:t>
      </w:r>
      <w:r w:rsidR="00F40410">
        <w:rPr>
          <w:rFonts w:ascii="Times New Roman" w:hAnsi="Times New Roman"/>
          <w:sz w:val="24"/>
          <w:szCs w:val="24"/>
        </w:rPr>
        <w:t xml:space="preserve"> </w:t>
      </w:r>
      <w:r w:rsidRPr="0085119B">
        <w:rPr>
          <w:rFonts w:ascii="Times New Roman" w:hAnsi="Times New Roman"/>
          <w:sz w:val="24"/>
          <w:szCs w:val="24"/>
        </w:rPr>
        <w:t>mită;</w:t>
      </w:r>
      <w:r w:rsidR="00F40410">
        <w:rPr>
          <w:rFonts w:ascii="Times New Roman" w:hAnsi="Times New Roman"/>
          <w:sz w:val="24"/>
          <w:szCs w:val="24"/>
        </w:rPr>
        <w:t xml:space="preserve"> </w:t>
      </w:r>
      <w:r w:rsidRPr="0085119B">
        <w:rPr>
          <w:rFonts w:ascii="Times New Roman" w:hAnsi="Times New Roman"/>
          <w:sz w:val="24"/>
          <w:szCs w:val="24"/>
        </w:rPr>
        <w:t>atractivitate.</w:t>
      </w:r>
    </w:p>
    <w:p w:rsidR="004B6039"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Prima și a doua metodă provin din conceptul de „putere dură”, iar a treia, dezvăluindu-se prin superioritatea culturii, un nivel de trai ridicat, legitimitate a puterii etc., reflectă prin„puterea soft”.</w:t>
      </w:r>
    </w:p>
    <w:p w:rsidR="004B6039"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Acest concept a crescut popularitatea lui B. Obama în cursa pentru președinție.</w:t>
      </w:r>
    </w:p>
    <w:p w:rsidR="004B6039"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După victoria lui Obama, implementarea acestui concept într-o strategie reală a SUA a fost întreprinsă de autorul J. Nye, împreună cu fostul secretar de stat adjunct R. Armitage, creând o comisie bipartizană bazată pe Centrul pentru Studii Strategice și Internaționale.</w:t>
      </w:r>
    </w:p>
    <w:p w:rsidR="004B6039"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Documentul final al comisiei, care a fost prezentat în 2007, includea o serie de recomandări care ar facilita tranziția conceptului de putere inteligentă la planul politicii reale, indiferent de părerile de partid ale elitei politice americane.</w:t>
      </w:r>
    </w:p>
    <w:p w:rsidR="004B6039"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Ca recomandare economică, a fost înaintată o propunere de redistribuire a posturilor din bugetul militar în favoarea elementelor legate de activitatea diplomatică și expansiunea culturală.</w:t>
      </w:r>
    </w:p>
    <w:p w:rsidR="004B6039"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Conceptele de „soft” și apoi „smart power” au avut un impact semnificativ asupra abordărilor de rețea existente în relațiile internaționale. Într-o epocă în care informația este una dintre cele mai importante resurse de pe planetă, o politică competentă în spațiul rețelei este una dintre condițiile pentru securitate și creșterea influenței statului. Unul dintre mijloacele în rețea de „putere inteligentă” este conceptul american de „diplomație de rețea”, care este definit printr-un set de mijloace și metode prin care departamentul de politică externă al SUA poate comunica cu utilizatorii de internet din alte țări pentru a ex</w:t>
      </w:r>
      <w:r w:rsidR="004B6039">
        <w:rPr>
          <w:rFonts w:ascii="Times New Roman" w:hAnsi="Times New Roman"/>
          <w:sz w:val="24"/>
          <w:szCs w:val="24"/>
        </w:rPr>
        <w:t>plica și populariza Poziția SUA</w:t>
      </w:r>
      <w:r w:rsidRPr="0085119B">
        <w:rPr>
          <w:rFonts w:ascii="Times New Roman" w:hAnsi="Times New Roman"/>
          <w:sz w:val="24"/>
          <w:szCs w:val="24"/>
        </w:rPr>
        <w:t>.</w:t>
      </w:r>
    </w:p>
    <w:p w:rsidR="004B6039"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Având în vedere superioritatea convingătoare a companiilor IT americane și americane în industria rețelelor, o astfel de politică introduce un dezechilibru semnificativ și încalcă paritatea acoperirii informaționale a pozițiilor diferitelor state. În același timp, există și tipuri mai tradiționale de amenințări de rețea: atacuri de hackeri, hacking, furtul de date etc., care în procesul de „intrare” din ce în ce mai mare a societății și a statului în rețeaua globală se transformă în „ terorismul de rețea”. În cel mai scurt timp posibil, acest proces poate deveni o amenințare reală și necesită deja o evaluare globală adecvată cu dezvoltarea unor metode internaționale universale de contracarare a amenințărilor la securitatea rețelei.</w:t>
      </w:r>
    </w:p>
    <w:p w:rsidR="004B6039"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Conceptul de „putere inteligentă” a devenit foarte popular nu numai în rândul politologilor americani, ci și-a găsit reflectarea și în discursul politic chinez, european și rus, ceea ce ne permite să vorbim despre influența fundamentală a acestui concept asupra transformării personajului. a relaţiilor internaţionale şi a politicii.</w:t>
      </w:r>
      <w:r w:rsidR="004B6039">
        <w:rPr>
          <w:rFonts w:ascii="Times New Roman" w:hAnsi="Times New Roman"/>
          <w:sz w:val="24"/>
          <w:szCs w:val="24"/>
        </w:rPr>
        <w:t xml:space="preserve"> </w:t>
      </w:r>
      <w:r w:rsidRPr="0085119B">
        <w:rPr>
          <w:rFonts w:ascii="Times New Roman" w:hAnsi="Times New Roman"/>
          <w:sz w:val="24"/>
          <w:szCs w:val="24"/>
        </w:rPr>
        <w:t>asigurarea securităţii internaţionale.</w:t>
      </w:r>
    </w:p>
    <w:p w:rsidR="004B6039"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lastRenderedPageBreak/>
        <w:t xml:space="preserve">Dezvoltarea chineză a conceptului de „putere inteligentă” (qiao shili) joacă un rol important în politica externă a Chinei. Și aceasta nu este o imitație sau o împrumut a ideii politice a Occidentului, ci mai degrabă, dimpotrivă, China este primul stat în care această idee </w:t>
      </w:r>
      <w:r w:rsidR="004B6039">
        <w:rPr>
          <w:rFonts w:ascii="Times New Roman" w:hAnsi="Times New Roman"/>
          <w:sz w:val="24"/>
          <w:szCs w:val="24"/>
        </w:rPr>
        <w:t>a apărut, deși sub un alt nume.</w:t>
      </w:r>
    </w:p>
    <w:p w:rsidR="004B6039"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Aceasta se referă la învățăturile lui Lao Tzu și Confucius, care conțineau o filozofie foarte asemănătoare. Patriarhul și principalul reformator al Republicii Populare Chineze Deng Xiaoping a formulat mandatul politicienilor chinezi în următoarele șapte principii: să observe cu calm, să-și întărească pozițiile, să reacționeze cu încredere la schimbări, să-și ascundă oportunitățile, să câștige timp, să înveți să nu atragi atenția asupra ta, să nu devii niciodată lider și să contribui.</w:t>
      </w:r>
    </w:p>
    <w:p w:rsidR="004B6039"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 xml:space="preserve">Versiunea chineză a „puterii inteligente” se distinge printr-o mai mare calmare și răbdare, evidențiind prioritățile în păstrarea poziției și expansiunea „umbră” în diferite sfere ale vieții lumii. </w:t>
      </w:r>
    </w:p>
    <w:p w:rsidR="004B6039"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Comisia Naya-Armitage menționată mai sus în raportul său a remarcat rolul mare al Chinei moderne în implementarea proiectului de putere rezonabilă și răspândirea propriei influențe în Asia, Africa, America Latină prin mijloacele sale. În același timp, comisia atrage atenția asupra problemelor versiunii chineze a puterii inteligente sub forma unei „crize” de creștere economică rapidă și diviziune socială. Trebuie menționat că această critică este justă atunci când se compară nivelul de dezvoltare economică și socială a Chinei și a Statelor Unite. Dar țările mai puțin dezvoltate, în așteptarea unui efect de creștere rapidă și ieftină, aleg adesea Consensul de la Beijing.</w:t>
      </w:r>
    </w:p>
    <w:p w:rsidR="004B6039"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Strategiile de securitate existente acordă mai multă atenție aspectelor regionale ale cooperării, decât integrării în regimurile internaționale universale și sistemul de securitate. Această dinamică este reflectată în raportul de raportare al celui de-al VI-lea Summit internațional pentru strategie și securitate internațională din 2013. Documentul de șaizeci de pagini, reflectând principalele pericole, amenințări la adresa ordinii mondiale, precum și probleme de cooperare în domeniul securității, nu menționează Consiliul de Securitate al ONU. Există însă numeroase recomandări pentru consolidarea cooperării strategice dintre Rusia – NATO și NATO – UE, reflectând inițiativa și tendința de consolidare a rolului sistemelor regionale de securitate.</w:t>
      </w:r>
    </w:p>
    <w:p w:rsidR="004B6039"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Strategiile internaționale de securitate existente acordă o atenție insuficientă sistemului universal de securitate, subliniind necesitatea dezvoltării și consolidării sistemelor regionale.</w:t>
      </w:r>
    </w:p>
    <w:p w:rsidR="0085119B" w:rsidRDefault="0085119B" w:rsidP="004B6039">
      <w:pPr>
        <w:spacing w:after="0" w:line="360" w:lineRule="auto"/>
        <w:ind w:firstLine="851"/>
        <w:jc w:val="both"/>
        <w:rPr>
          <w:rFonts w:ascii="Times New Roman" w:hAnsi="Times New Roman"/>
          <w:sz w:val="24"/>
          <w:szCs w:val="24"/>
        </w:rPr>
      </w:pPr>
      <w:r w:rsidRPr="0085119B">
        <w:rPr>
          <w:rFonts w:ascii="Times New Roman" w:hAnsi="Times New Roman"/>
          <w:sz w:val="24"/>
          <w:szCs w:val="24"/>
        </w:rPr>
        <w:t>Această tendință este, fără îndoială, una câștigătoare din punct de vedere tactic pentru marile state occidentale, dar din punct de vedere strategic poate duce la incapacitatea comunității mondiale de a răspunde consolidat la provocările globale moderne care necesită un sistem de securitate universal eficient condus de ONU.</w:t>
      </w:r>
    </w:p>
    <w:p w:rsidR="0085119B" w:rsidRDefault="0085119B">
      <w:pPr>
        <w:spacing w:line="259" w:lineRule="auto"/>
        <w:rPr>
          <w:rFonts w:ascii="Times New Roman" w:hAnsi="Times New Roman"/>
          <w:sz w:val="24"/>
          <w:szCs w:val="24"/>
        </w:rPr>
      </w:pPr>
      <w:r>
        <w:rPr>
          <w:rFonts w:ascii="Times New Roman" w:hAnsi="Times New Roman"/>
          <w:sz w:val="24"/>
          <w:szCs w:val="24"/>
        </w:rPr>
        <w:br w:type="page"/>
      </w:r>
    </w:p>
    <w:p w:rsidR="00314B51" w:rsidRPr="004B6039" w:rsidRDefault="00314B51" w:rsidP="004B6039">
      <w:pPr>
        <w:pStyle w:val="a7"/>
        <w:numPr>
          <w:ilvl w:val="0"/>
          <w:numId w:val="1"/>
        </w:numPr>
        <w:spacing w:after="0" w:line="360" w:lineRule="auto"/>
        <w:jc w:val="center"/>
        <w:rPr>
          <w:rFonts w:ascii="Times New Roman" w:hAnsi="Times New Roman"/>
          <w:b/>
          <w:sz w:val="28"/>
          <w:szCs w:val="28"/>
        </w:rPr>
      </w:pPr>
      <w:r w:rsidRPr="004B6039">
        <w:rPr>
          <w:rFonts w:ascii="Times New Roman" w:hAnsi="Times New Roman"/>
          <w:b/>
          <w:sz w:val="28"/>
          <w:szCs w:val="28"/>
        </w:rPr>
        <w:lastRenderedPageBreak/>
        <w:t>Serviciul de Informații și Securitate din Republica Moldova</w:t>
      </w:r>
    </w:p>
    <w:p w:rsidR="004B6039" w:rsidRDefault="00314B51" w:rsidP="004B6039">
      <w:pPr>
        <w:spacing w:after="0" w:line="360" w:lineRule="auto"/>
        <w:ind w:firstLine="851"/>
        <w:jc w:val="both"/>
        <w:rPr>
          <w:rFonts w:ascii="Times New Roman" w:hAnsi="Times New Roman"/>
          <w:sz w:val="24"/>
          <w:szCs w:val="24"/>
        </w:rPr>
      </w:pPr>
      <w:r w:rsidRPr="00314B51">
        <w:rPr>
          <w:rFonts w:ascii="Times New Roman" w:hAnsi="Times New Roman"/>
          <w:sz w:val="24"/>
          <w:szCs w:val="24"/>
        </w:rPr>
        <w:t>Serviciul de Informații și Securitate (SIS) este organul de stat specializat în domeniul asigurării securității naționale prin exercitarea tuturor măsurilor adecvate de informații și contrainformații, de culegere, prelucrare, verificare și valorificare a informațiilor necesare cunoașterii, prevenirii și contracarării oricăror acțiuni care constituie, potrivit legii, amenințare internă sau externă pentru independența, suveranitatea, unitatea, integritatea teritorială, ordinea constituțională, dezvoltarea democratică, securitatea internă a statului, societății și cetățenilor, statalitatea Republicii Moldova, funcționarea stabilă a ramurilor economiei naționale de importanță vitală, atât pe teritoriul Republicii Moldova, cât și peste hotare.</w:t>
      </w:r>
    </w:p>
    <w:p w:rsidR="004B6039" w:rsidRDefault="00314B51" w:rsidP="004B6039">
      <w:pPr>
        <w:spacing w:after="0" w:line="360" w:lineRule="auto"/>
        <w:ind w:firstLine="851"/>
        <w:jc w:val="both"/>
        <w:rPr>
          <w:rFonts w:ascii="Times New Roman" w:hAnsi="Times New Roman"/>
          <w:sz w:val="24"/>
          <w:szCs w:val="24"/>
        </w:rPr>
      </w:pPr>
      <w:r w:rsidRPr="00314B51">
        <w:rPr>
          <w:rFonts w:ascii="Times New Roman" w:hAnsi="Times New Roman"/>
          <w:sz w:val="24"/>
          <w:szCs w:val="24"/>
        </w:rPr>
        <w:t>Conform Strategiei securității naționale a Republicii Moldova, Serviciul de Informații și Securitate (SIS) este un organ de stat specializat, căruia îi revine competența directă de asigurare a securității de stat a Republicii Moldova. În acest context, activitatea SIS se va subordona necesității de asigurare, în primul rând, a unei securități funcționale și multidimensionale, de curmare a tentativelor informativ-subversive din străinătate, de prevenire a activității anticonstituționale a unor grupări și formațiuni atât din țară, cât și din exteriorul ei, de combatere a criminalității organizate, a manifestărilor de corupție, care subminează securitatea statului, și a terorismului, de asigurare a stabilității economice a țării și a protejării potențialului național de apărare.</w:t>
      </w:r>
    </w:p>
    <w:p w:rsidR="004B6039" w:rsidRDefault="00314B51" w:rsidP="004B6039">
      <w:pPr>
        <w:spacing w:after="0" w:line="360" w:lineRule="auto"/>
        <w:ind w:firstLine="851"/>
        <w:jc w:val="both"/>
        <w:rPr>
          <w:rFonts w:ascii="Times New Roman" w:hAnsi="Times New Roman"/>
          <w:sz w:val="24"/>
          <w:szCs w:val="24"/>
        </w:rPr>
      </w:pPr>
      <w:r w:rsidRPr="00314B51">
        <w:rPr>
          <w:rFonts w:ascii="Times New Roman" w:hAnsi="Times New Roman"/>
          <w:sz w:val="24"/>
          <w:szCs w:val="24"/>
        </w:rPr>
        <w:t>Scopul activității SIS îl constituie asigurarea securității interne și externe, apărarea ordinii constituționale, a sistemului economic național și a capacității de apărare, combaterea terorismului și altor amenințări la adresa securității de stat cu mijloace preventive și speciale de natură nonmilitară.</w:t>
      </w:r>
    </w:p>
    <w:p w:rsidR="004B6039" w:rsidRDefault="00314B51" w:rsidP="004B6039">
      <w:pPr>
        <w:spacing w:after="0" w:line="360" w:lineRule="auto"/>
        <w:ind w:firstLine="851"/>
        <w:jc w:val="both"/>
        <w:rPr>
          <w:rFonts w:ascii="Times New Roman" w:hAnsi="Times New Roman"/>
          <w:sz w:val="24"/>
          <w:szCs w:val="24"/>
        </w:rPr>
      </w:pPr>
      <w:r w:rsidRPr="00314B51">
        <w:rPr>
          <w:rFonts w:ascii="Times New Roman" w:hAnsi="Times New Roman"/>
          <w:sz w:val="24"/>
          <w:szCs w:val="24"/>
        </w:rPr>
        <w:t>Pentru atingerea acestui scop și realizarea obiectivului general al politicii statului în domeniul securității naționale, SIS obține, verifică, evaluează, păstrează și valorifică informațiile necesare cunoașterii, prevenirii și contracarării oricăror acțiuni care constituie sau ar putea constitui amenințări la adresa suveranității, independenței, securității, ordinii constituționale și integrității teritoriale a Republicii Moldova, precum și datele cu referire la evoluțiile și la evenimentele din afara țării de care se ține cont la formularea politicii externe, de apărare și a politicii economice a Republicii Moldova.</w:t>
      </w:r>
    </w:p>
    <w:p w:rsidR="004B6039" w:rsidRDefault="00314B51" w:rsidP="004B6039">
      <w:pPr>
        <w:spacing w:after="0" w:line="360" w:lineRule="auto"/>
        <w:ind w:firstLine="851"/>
        <w:jc w:val="both"/>
        <w:rPr>
          <w:rFonts w:ascii="Times New Roman" w:hAnsi="Times New Roman"/>
          <w:sz w:val="24"/>
          <w:szCs w:val="24"/>
        </w:rPr>
      </w:pPr>
      <w:r w:rsidRPr="00314B51">
        <w:rPr>
          <w:rFonts w:ascii="Times New Roman" w:hAnsi="Times New Roman"/>
          <w:sz w:val="24"/>
          <w:szCs w:val="24"/>
        </w:rPr>
        <w:t xml:space="preserve">SIS previne și contracarează aspirațiile subversive orientate împotriva Republicii Moldova, acțiunile de subminare violentă a instituțiilor democratice ale statului, alte acțiuni ce prezintă amenințări la adresa securității statului; întreprinde măsuri de prevenire și de combatere a infracțiunilor cu caracter terorist, a acțiunilor de finanțare și de asigurare materială a actelor teroriste și altor activități extremiste; edifică și asigură funcționarea securizată a sistemelor guvernamentale de comunicații, protecția și prevenirea divulgării de informații ce constituie secret de stat; asigură crearea, </w:t>
      </w:r>
      <w:r w:rsidRPr="00314B51">
        <w:rPr>
          <w:rFonts w:ascii="Times New Roman" w:hAnsi="Times New Roman"/>
          <w:sz w:val="24"/>
          <w:szCs w:val="24"/>
        </w:rPr>
        <w:lastRenderedPageBreak/>
        <w:t>funcționarea și dezvoltarea sistemelor de protecție criptografică și tehnică a informației; întreprinde măsuri de asigurare contrainformativă în condițiile legii.</w:t>
      </w:r>
    </w:p>
    <w:p w:rsidR="004B6039" w:rsidRDefault="00314B51" w:rsidP="004B6039">
      <w:pPr>
        <w:spacing w:after="0" w:line="360" w:lineRule="auto"/>
        <w:ind w:firstLine="851"/>
        <w:jc w:val="both"/>
        <w:rPr>
          <w:rFonts w:ascii="Times New Roman" w:hAnsi="Times New Roman"/>
          <w:sz w:val="24"/>
          <w:szCs w:val="24"/>
        </w:rPr>
      </w:pPr>
      <w:r w:rsidRPr="00314B51">
        <w:rPr>
          <w:rFonts w:ascii="Times New Roman" w:hAnsi="Times New Roman"/>
          <w:sz w:val="24"/>
          <w:szCs w:val="24"/>
        </w:rPr>
        <w:t>Totuși, în prezent SIS nu mai dispune de pârghii de urmărire penală și nu are competența de a iniția dosare penale.</w:t>
      </w:r>
    </w:p>
    <w:p w:rsidR="004B6039" w:rsidRDefault="00314B51" w:rsidP="004B6039">
      <w:pPr>
        <w:spacing w:after="0" w:line="360" w:lineRule="auto"/>
        <w:ind w:firstLine="851"/>
        <w:jc w:val="both"/>
        <w:rPr>
          <w:rFonts w:ascii="Times New Roman" w:hAnsi="Times New Roman"/>
          <w:sz w:val="24"/>
          <w:szCs w:val="24"/>
        </w:rPr>
      </w:pPr>
      <w:r w:rsidRPr="00314B51">
        <w:rPr>
          <w:rFonts w:ascii="Times New Roman" w:hAnsi="Times New Roman"/>
          <w:sz w:val="24"/>
          <w:szCs w:val="24"/>
        </w:rPr>
        <w:t>Atribuțiile Serviciului</w:t>
      </w:r>
      <w:r w:rsidR="004B6039">
        <w:rPr>
          <w:rFonts w:ascii="Times New Roman" w:hAnsi="Times New Roman"/>
          <w:sz w:val="24"/>
          <w:szCs w:val="24"/>
        </w:rPr>
        <w:t>:</w:t>
      </w:r>
    </w:p>
    <w:p w:rsidR="004B6039" w:rsidRDefault="004B6039" w:rsidP="004B6039">
      <w:pPr>
        <w:spacing w:after="0" w:line="360" w:lineRule="auto"/>
        <w:ind w:firstLine="851"/>
        <w:jc w:val="both"/>
        <w:rPr>
          <w:rFonts w:ascii="Times New Roman" w:hAnsi="Times New Roman"/>
          <w:sz w:val="24"/>
          <w:szCs w:val="24"/>
        </w:rPr>
      </w:pPr>
      <w:r>
        <w:rPr>
          <w:rFonts w:ascii="Times New Roman" w:hAnsi="Times New Roman"/>
          <w:sz w:val="24"/>
          <w:szCs w:val="24"/>
        </w:rPr>
        <w:t>- e</w:t>
      </w:r>
      <w:r w:rsidR="00314B51" w:rsidRPr="00314B51">
        <w:rPr>
          <w:rFonts w:ascii="Times New Roman" w:hAnsi="Times New Roman"/>
          <w:sz w:val="24"/>
          <w:szCs w:val="24"/>
        </w:rPr>
        <w:t>laborarea și realizarea, în limita competenței sale, a unui sistem de măsuri orientate spre descoperirea, prevenirea și contracararea următoarelor acțiuni care, conform legislației, periclitează securitatea de stat, publică și a persoanei:</w:t>
      </w:r>
    </w:p>
    <w:p w:rsidR="004B6039" w:rsidRDefault="00314B51" w:rsidP="004B6039">
      <w:pPr>
        <w:spacing w:after="0" w:line="360" w:lineRule="auto"/>
        <w:ind w:firstLine="851"/>
        <w:jc w:val="both"/>
        <w:rPr>
          <w:rFonts w:ascii="Times New Roman" w:hAnsi="Times New Roman"/>
          <w:sz w:val="24"/>
          <w:szCs w:val="24"/>
        </w:rPr>
      </w:pPr>
      <w:r w:rsidRPr="00314B51">
        <w:rPr>
          <w:rFonts w:ascii="Times New Roman" w:hAnsi="Times New Roman"/>
          <w:sz w:val="24"/>
          <w:szCs w:val="24"/>
        </w:rPr>
        <w:t>- acțiunile îndreptate spre schimbarea prin violență a orânduirii constituționale, subminarea sau lichidarea suveranității, independenței și integrității teritoriale a țării. (Aceste acțiuni nu pot fi interpretate în detrimentul pluralismului politic, realizării drepturilor și libertăților constituționale ale omului);</w:t>
      </w:r>
    </w:p>
    <w:p w:rsidR="004B6039" w:rsidRDefault="00314B51" w:rsidP="004B6039">
      <w:pPr>
        <w:spacing w:after="0" w:line="360" w:lineRule="auto"/>
        <w:ind w:firstLine="851"/>
        <w:jc w:val="both"/>
        <w:rPr>
          <w:rFonts w:ascii="Times New Roman" w:hAnsi="Times New Roman"/>
          <w:sz w:val="24"/>
          <w:szCs w:val="24"/>
        </w:rPr>
      </w:pPr>
      <w:r w:rsidRPr="00314B51">
        <w:rPr>
          <w:rFonts w:ascii="Times New Roman" w:hAnsi="Times New Roman"/>
          <w:sz w:val="24"/>
          <w:szCs w:val="24"/>
        </w:rPr>
        <w:t>- activitatea ce contribuie, în mod direct sau indirect, la desfășurarea de acțiuni militare împotriva țării sau la declanșarea războiului civil;</w:t>
      </w:r>
    </w:p>
    <w:p w:rsidR="004B6039" w:rsidRDefault="00314B51" w:rsidP="004B6039">
      <w:pPr>
        <w:spacing w:after="0" w:line="360" w:lineRule="auto"/>
        <w:ind w:firstLine="851"/>
        <w:jc w:val="both"/>
        <w:rPr>
          <w:rFonts w:ascii="Times New Roman" w:hAnsi="Times New Roman"/>
          <w:sz w:val="24"/>
          <w:szCs w:val="24"/>
        </w:rPr>
      </w:pPr>
      <w:r w:rsidRPr="00314B51">
        <w:rPr>
          <w:rFonts w:ascii="Times New Roman" w:hAnsi="Times New Roman"/>
          <w:sz w:val="24"/>
          <w:szCs w:val="24"/>
        </w:rPr>
        <w:t>- acțiunile militare sau alte acțiuni violente care subminează temeliile statului;</w:t>
      </w:r>
    </w:p>
    <w:p w:rsidR="004B6039" w:rsidRDefault="00314B51" w:rsidP="004B6039">
      <w:pPr>
        <w:spacing w:after="0" w:line="360" w:lineRule="auto"/>
        <w:ind w:firstLine="851"/>
        <w:jc w:val="both"/>
        <w:rPr>
          <w:rFonts w:ascii="Times New Roman" w:hAnsi="Times New Roman"/>
          <w:sz w:val="24"/>
          <w:szCs w:val="24"/>
        </w:rPr>
      </w:pPr>
      <w:r w:rsidRPr="00314B51">
        <w:rPr>
          <w:rFonts w:ascii="Times New Roman" w:hAnsi="Times New Roman"/>
          <w:sz w:val="24"/>
          <w:szCs w:val="24"/>
        </w:rPr>
        <w:t>- acțiunile care au ca scop răsturnarea prin violență a autorităților publice legal alese;</w:t>
      </w:r>
    </w:p>
    <w:p w:rsidR="004B6039" w:rsidRDefault="00314B51" w:rsidP="004B6039">
      <w:pPr>
        <w:spacing w:after="0" w:line="360" w:lineRule="auto"/>
        <w:ind w:firstLine="851"/>
        <w:jc w:val="both"/>
        <w:rPr>
          <w:rFonts w:ascii="Times New Roman" w:hAnsi="Times New Roman"/>
          <w:sz w:val="24"/>
          <w:szCs w:val="24"/>
        </w:rPr>
      </w:pPr>
      <w:r w:rsidRPr="00314B51">
        <w:rPr>
          <w:rFonts w:ascii="Times New Roman" w:hAnsi="Times New Roman"/>
          <w:sz w:val="24"/>
          <w:szCs w:val="24"/>
        </w:rPr>
        <w:t>- acțiunile care favorizează apariția de situații excepționale în transport,</w:t>
      </w:r>
      <w:r w:rsidR="004B6039">
        <w:rPr>
          <w:rFonts w:ascii="Times New Roman" w:hAnsi="Times New Roman"/>
          <w:sz w:val="24"/>
          <w:szCs w:val="24"/>
        </w:rPr>
        <w:t xml:space="preserve"> telecomunicații, la unitățile </w:t>
      </w:r>
      <w:r w:rsidRPr="00314B51">
        <w:rPr>
          <w:rFonts w:ascii="Times New Roman" w:hAnsi="Times New Roman"/>
          <w:sz w:val="24"/>
          <w:szCs w:val="24"/>
        </w:rPr>
        <w:t>de importanță vitală;</w:t>
      </w:r>
    </w:p>
    <w:p w:rsidR="004B6039" w:rsidRDefault="00314B51" w:rsidP="004B6039">
      <w:pPr>
        <w:spacing w:after="0" w:line="360" w:lineRule="auto"/>
        <w:ind w:firstLine="851"/>
        <w:jc w:val="both"/>
        <w:rPr>
          <w:rFonts w:ascii="Times New Roman" w:hAnsi="Times New Roman"/>
          <w:sz w:val="24"/>
          <w:szCs w:val="24"/>
        </w:rPr>
      </w:pPr>
      <w:r w:rsidRPr="00314B51">
        <w:rPr>
          <w:rFonts w:ascii="Times New Roman" w:hAnsi="Times New Roman"/>
          <w:sz w:val="24"/>
          <w:szCs w:val="24"/>
        </w:rPr>
        <w:t>- acțiunile ce constituie amenințare externă sau internă la funcționarea stabilă a ramurilor economiei naționale de importanță vitală;</w:t>
      </w:r>
    </w:p>
    <w:p w:rsidR="004B6039" w:rsidRDefault="00314B51" w:rsidP="004B6039">
      <w:pPr>
        <w:spacing w:after="0" w:line="360" w:lineRule="auto"/>
        <w:ind w:firstLine="851"/>
        <w:jc w:val="both"/>
        <w:rPr>
          <w:rFonts w:ascii="Times New Roman" w:hAnsi="Times New Roman"/>
          <w:sz w:val="24"/>
          <w:szCs w:val="24"/>
        </w:rPr>
      </w:pPr>
      <w:r w:rsidRPr="00314B51">
        <w:rPr>
          <w:rFonts w:ascii="Times New Roman" w:hAnsi="Times New Roman"/>
          <w:sz w:val="24"/>
          <w:szCs w:val="24"/>
        </w:rPr>
        <w:t>- spionajul, adică transmiterea informațiilor ce constituie secret de stat altor state, precum și obținerea ori deținerea ilegală a informațiilor ce constituie secret de stat în vederea transmiterii lor unor state străine sa</w:t>
      </w:r>
      <w:r w:rsidR="0021521D">
        <w:rPr>
          <w:rFonts w:ascii="Times New Roman" w:hAnsi="Times New Roman"/>
          <w:sz w:val="24"/>
          <w:szCs w:val="24"/>
        </w:rPr>
        <w:t>u structuri anticonstituționale.</w:t>
      </w:r>
    </w:p>
    <w:p w:rsidR="0021521D" w:rsidRDefault="00314B51" w:rsidP="0021521D">
      <w:pPr>
        <w:spacing w:after="0" w:line="360" w:lineRule="auto"/>
        <w:ind w:firstLine="851"/>
        <w:jc w:val="both"/>
        <w:rPr>
          <w:rFonts w:ascii="Times New Roman" w:hAnsi="Times New Roman"/>
          <w:sz w:val="24"/>
          <w:szCs w:val="24"/>
        </w:rPr>
      </w:pPr>
      <w:r w:rsidRPr="00314B51">
        <w:rPr>
          <w:rFonts w:ascii="Times New Roman" w:hAnsi="Times New Roman"/>
          <w:b/>
          <w:sz w:val="24"/>
          <w:szCs w:val="24"/>
        </w:rPr>
        <w:t>Drepturile Serviciului</w:t>
      </w:r>
      <w:r w:rsidR="0021521D">
        <w:rPr>
          <w:rFonts w:ascii="Times New Roman" w:hAnsi="Times New Roman"/>
          <w:b/>
          <w:sz w:val="24"/>
          <w:szCs w:val="24"/>
        </w:rPr>
        <w:t>:</w:t>
      </w:r>
    </w:p>
    <w:p w:rsidR="0021521D" w:rsidRDefault="00314B51" w:rsidP="0021521D">
      <w:pPr>
        <w:spacing w:after="0" w:line="360" w:lineRule="auto"/>
        <w:ind w:firstLine="851"/>
        <w:jc w:val="both"/>
        <w:rPr>
          <w:rFonts w:ascii="Times New Roman" w:hAnsi="Times New Roman"/>
          <w:sz w:val="24"/>
          <w:szCs w:val="24"/>
        </w:rPr>
      </w:pPr>
      <w:r w:rsidRPr="00314B51">
        <w:rPr>
          <w:rFonts w:ascii="Times New Roman" w:hAnsi="Times New Roman"/>
          <w:sz w:val="24"/>
          <w:szCs w:val="24"/>
        </w:rPr>
        <w:t xml:space="preserve">a) </w:t>
      </w:r>
      <w:r w:rsidR="008E0BC8">
        <w:rPr>
          <w:rFonts w:ascii="Times New Roman" w:hAnsi="Times New Roman"/>
          <w:sz w:val="24"/>
          <w:szCs w:val="24"/>
        </w:rPr>
        <w:t xml:space="preserve"> </w:t>
      </w:r>
      <w:r w:rsidRPr="00314B51">
        <w:rPr>
          <w:rFonts w:ascii="Times New Roman" w:hAnsi="Times New Roman"/>
          <w:sz w:val="24"/>
          <w:szCs w:val="24"/>
        </w:rPr>
        <w:t>să efectueze, în conformitate cu legislația, măsuri operative de investigații;</w:t>
      </w:r>
    </w:p>
    <w:p w:rsidR="0021521D" w:rsidRDefault="00314B51" w:rsidP="0021521D">
      <w:pPr>
        <w:spacing w:after="0" w:line="360" w:lineRule="auto"/>
        <w:ind w:firstLine="851"/>
        <w:jc w:val="both"/>
        <w:rPr>
          <w:rFonts w:ascii="Times New Roman" w:hAnsi="Times New Roman"/>
          <w:sz w:val="24"/>
          <w:szCs w:val="24"/>
        </w:rPr>
      </w:pPr>
      <w:r w:rsidRPr="00314B51">
        <w:rPr>
          <w:rFonts w:ascii="Times New Roman" w:hAnsi="Times New Roman"/>
          <w:sz w:val="24"/>
          <w:szCs w:val="24"/>
        </w:rPr>
        <w:t>b) să întreprindă măsuri de profilaxie a infracțiunilor, care, conform legislației, țin de competența Serviciului;</w:t>
      </w:r>
    </w:p>
    <w:p w:rsidR="0021521D" w:rsidRDefault="00314B51" w:rsidP="0021521D">
      <w:pPr>
        <w:spacing w:after="0" w:line="360" w:lineRule="auto"/>
        <w:ind w:firstLine="851"/>
        <w:jc w:val="both"/>
        <w:rPr>
          <w:rFonts w:ascii="Times New Roman" w:hAnsi="Times New Roman"/>
          <w:sz w:val="24"/>
          <w:szCs w:val="24"/>
        </w:rPr>
      </w:pPr>
      <w:r w:rsidRPr="00314B51">
        <w:rPr>
          <w:rFonts w:ascii="Times New Roman" w:hAnsi="Times New Roman"/>
          <w:sz w:val="24"/>
          <w:szCs w:val="24"/>
        </w:rPr>
        <w:t>c) să antreneze, în condițiile prevăzute de legislație, în mod deschis sau secret (inclusiv și în calitate de colaboratori netitulari), persoane, cu acordul acestora, în vederea contribuirii la îndeplinirea atribuțiilor ce-i revin Serviciului. Împuternicirile colaboratorilor netitulari sunt stabilite prin actele departamentale ale Serviciului;</w:t>
      </w:r>
    </w:p>
    <w:p w:rsidR="0021521D" w:rsidRDefault="00314B51" w:rsidP="0021521D">
      <w:pPr>
        <w:spacing w:after="0" w:line="360" w:lineRule="auto"/>
        <w:ind w:firstLine="851"/>
        <w:jc w:val="both"/>
        <w:rPr>
          <w:rFonts w:ascii="Times New Roman" w:hAnsi="Times New Roman"/>
          <w:sz w:val="24"/>
          <w:szCs w:val="24"/>
        </w:rPr>
      </w:pPr>
      <w:r w:rsidRPr="00314B51">
        <w:rPr>
          <w:rFonts w:ascii="Times New Roman" w:hAnsi="Times New Roman"/>
          <w:sz w:val="24"/>
          <w:szCs w:val="24"/>
        </w:rPr>
        <w:lastRenderedPageBreak/>
        <w:t>d) să folosească, în bază de contract sau înțelegere verbală, în limitele necesare pentru efectuarea măsurilor operative de investigații, încăperile de serviciu, alte bunuri ale întreprinderilor, instituțiilor, organizațiilor de stat, ale formațiunilor militare, precum și încăperile și alte bunuri ale cetățenilor;</w:t>
      </w:r>
    </w:p>
    <w:p w:rsidR="0021521D" w:rsidRDefault="00314B51" w:rsidP="0021521D">
      <w:pPr>
        <w:spacing w:after="0" w:line="360" w:lineRule="auto"/>
        <w:ind w:firstLine="851"/>
        <w:jc w:val="both"/>
        <w:rPr>
          <w:rFonts w:ascii="Times New Roman" w:hAnsi="Times New Roman"/>
          <w:sz w:val="24"/>
          <w:szCs w:val="24"/>
        </w:rPr>
      </w:pPr>
      <w:r w:rsidRPr="00314B51">
        <w:rPr>
          <w:rFonts w:ascii="Times New Roman" w:hAnsi="Times New Roman"/>
          <w:sz w:val="24"/>
          <w:szCs w:val="24"/>
        </w:rPr>
        <w:t>e) să utilizeze, în caz de extremă necesitate, în interes de serviciu, mijloacele de telecomunicații ale întreprinderilor, instituțiilor și organizațiilor, indiferent de tipul de proprietate, precum și ale asociațiilor obștești și cetățenilor, cu consimțământul acestora;</w:t>
      </w:r>
    </w:p>
    <w:p w:rsidR="0021521D" w:rsidRDefault="00314B51" w:rsidP="0021521D">
      <w:pPr>
        <w:spacing w:after="0" w:line="360" w:lineRule="auto"/>
        <w:ind w:firstLine="851"/>
        <w:jc w:val="both"/>
        <w:rPr>
          <w:rFonts w:ascii="Times New Roman" w:hAnsi="Times New Roman"/>
          <w:sz w:val="24"/>
          <w:szCs w:val="24"/>
        </w:rPr>
      </w:pPr>
      <w:r w:rsidRPr="00314B51">
        <w:rPr>
          <w:rFonts w:ascii="Times New Roman" w:hAnsi="Times New Roman"/>
          <w:sz w:val="24"/>
          <w:szCs w:val="24"/>
        </w:rPr>
        <w:t>f) să utilizeze, în cazurile care nu suferă amânare, mijloacele de transport ale întreprinderilor, instituțiilor și organizațiilor, indiferent de tipul de proprietate, precum și ale asociațiilor obștești, cetățenilor, cu excepția celor ce aparțin instituțiilor străine și persoanelor cu imunitate diplomatică. La cererea proprietarilor mijloacelor de transport, Serviciul le compensează, în modul stabilit de legislație, cheltuielile sau prejudiciile pricinuite;</w:t>
      </w:r>
    </w:p>
    <w:p w:rsidR="0021521D" w:rsidRDefault="00314B51" w:rsidP="0021521D">
      <w:pPr>
        <w:spacing w:after="0" w:line="360" w:lineRule="auto"/>
        <w:ind w:firstLine="851"/>
        <w:jc w:val="both"/>
        <w:rPr>
          <w:rFonts w:ascii="Times New Roman" w:hAnsi="Times New Roman"/>
          <w:sz w:val="24"/>
          <w:szCs w:val="24"/>
        </w:rPr>
      </w:pPr>
      <w:r w:rsidRPr="00314B51">
        <w:rPr>
          <w:rFonts w:ascii="Times New Roman" w:hAnsi="Times New Roman"/>
          <w:sz w:val="24"/>
          <w:szCs w:val="24"/>
        </w:rPr>
        <w:t>g) să efectueze reținerea administrativă a persoanelor care au comis delicte ce țin de tentativa de pătrundere și de pătrunderea pe teritoriul pus sub pază specială al obiectivelor cu regim special și al altor obiective păzite, precum și să controleze actele de identitate ale acestor persoane, să le ceară explicații, să efectueze percheziția lor corporală, controlul și ridicarea obiectelor și actelor ce le aparțin; să întocmească procese-verbale cu privire la contravenții administrative;</w:t>
      </w:r>
    </w:p>
    <w:p w:rsidR="0021521D" w:rsidRDefault="00314B51" w:rsidP="0021521D">
      <w:pPr>
        <w:spacing w:after="0" w:line="360" w:lineRule="auto"/>
        <w:ind w:firstLine="851"/>
        <w:jc w:val="both"/>
        <w:rPr>
          <w:rFonts w:ascii="Times New Roman" w:hAnsi="Times New Roman"/>
          <w:sz w:val="24"/>
          <w:szCs w:val="24"/>
        </w:rPr>
      </w:pPr>
      <w:r w:rsidRPr="00314B51">
        <w:rPr>
          <w:rFonts w:ascii="Times New Roman" w:hAnsi="Times New Roman"/>
          <w:sz w:val="24"/>
          <w:szCs w:val="24"/>
        </w:rPr>
        <w:t>h) să înainteze autorităților publice, administrației întreprinderilor, instituțiilor și organizațiilor, indiferent de tipul de proprietate, precum și asociațiilor obștești, indicații executorii privind înlăturarea cauzelor și condițiilor care contribuie la realizarea amenințărilor securității de stat;</w:t>
      </w:r>
    </w:p>
    <w:p w:rsidR="0021521D" w:rsidRDefault="00314B51" w:rsidP="0021521D">
      <w:pPr>
        <w:spacing w:after="0" w:line="360" w:lineRule="auto"/>
        <w:ind w:firstLine="851"/>
        <w:jc w:val="both"/>
        <w:rPr>
          <w:rFonts w:ascii="Times New Roman" w:hAnsi="Times New Roman"/>
          <w:sz w:val="24"/>
          <w:szCs w:val="24"/>
        </w:rPr>
      </w:pPr>
      <w:r w:rsidRPr="00314B51">
        <w:rPr>
          <w:rFonts w:ascii="Times New Roman" w:hAnsi="Times New Roman"/>
          <w:sz w:val="24"/>
          <w:szCs w:val="24"/>
        </w:rPr>
        <w:t>i) să obțină, pe gratis, de la autoritățile publice, întreprinderi, instituții și organizații, indiferent de tipul de proprietate, informații necesare pentru exercitarea at</w:t>
      </w:r>
      <w:r w:rsidR="0021521D">
        <w:rPr>
          <w:rFonts w:ascii="Times New Roman" w:hAnsi="Times New Roman"/>
          <w:sz w:val="24"/>
          <w:szCs w:val="24"/>
        </w:rPr>
        <w:t>ribuțiilor ce revin Serviciului.</w:t>
      </w:r>
    </w:p>
    <w:p w:rsidR="0021521D" w:rsidRPr="0021521D" w:rsidRDefault="00314B51" w:rsidP="0021521D">
      <w:pPr>
        <w:spacing w:after="0" w:line="360" w:lineRule="auto"/>
        <w:ind w:firstLine="851"/>
        <w:jc w:val="both"/>
        <w:rPr>
          <w:rFonts w:ascii="Times New Roman" w:hAnsi="Times New Roman"/>
          <w:b/>
          <w:sz w:val="24"/>
          <w:szCs w:val="24"/>
        </w:rPr>
      </w:pPr>
      <w:r w:rsidRPr="0021521D">
        <w:rPr>
          <w:rFonts w:ascii="Times New Roman" w:hAnsi="Times New Roman"/>
          <w:b/>
          <w:sz w:val="24"/>
          <w:szCs w:val="24"/>
        </w:rPr>
        <w:t>Centrul Antiterorist al Serviciului de Informații și Securitate</w:t>
      </w:r>
    </w:p>
    <w:p w:rsidR="0021521D" w:rsidRDefault="00314B51" w:rsidP="0021521D">
      <w:pPr>
        <w:spacing w:after="0" w:line="360" w:lineRule="auto"/>
        <w:ind w:firstLine="851"/>
        <w:jc w:val="both"/>
        <w:rPr>
          <w:rFonts w:ascii="Times New Roman" w:hAnsi="Times New Roman"/>
          <w:sz w:val="24"/>
          <w:szCs w:val="24"/>
        </w:rPr>
      </w:pPr>
      <w:r w:rsidRPr="00314B51">
        <w:rPr>
          <w:rFonts w:ascii="Times New Roman" w:hAnsi="Times New Roman"/>
          <w:sz w:val="24"/>
          <w:szCs w:val="24"/>
        </w:rPr>
        <w:t>Centrul Antiterorist este autoritatea publică în subordinea Serviciului de Informații și Securitate abilitată cu atribuții de desfășurare nemijlocită a activității de prevenire și combatere a terorismului, coordonare și dirijare a măsurilor desfășurate în domeniu de către autoritățile publice competente. În activitatea sa Centrul Antiterorist se conduce de Constituția Republicii Moldova, legislația în domeniul prevenirii și combaterii terorismului, actele normative ale SIS, tratatele internaționale la care Republica Moldova este parte, precum și de Regulamentul Centrului Antiterorist al Serviciului de Informații și Securitate.</w:t>
      </w:r>
    </w:p>
    <w:p w:rsidR="0021521D" w:rsidRDefault="00314B51" w:rsidP="0021521D">
      <w:pPr>
        <w:spacing w:after="0" w:line="360" w:lineRule="auto"/>
        <w:ind w:firstLine="851"/>
        <w:jc w:val="both"/>
        <w:rPr>
          <w:rFonts w:ascii="Times New Roman" w:hAnsi="Times New Roman"/>
          <w:sz w:val="24"/>
          <w:szCs w:val="24"/>
        </w:rPr>
      </w:pPr>
      <w:r w:rsidRPr="00314B51">
        <w:rPr>
          <w:rFonts w:ascii="Times New Roman" w:hAnsi="Times New Roman"/>
          <w:b/>
          <w:sz w:val="24"/>
          <w:szCs w:val="24"/>
        </w:rPr>
        <w:t>Sarcinile Centrului Antiterorist al SIS</w:t>
      </w:r>
      <w:r w:rsidR="0021521D">
        <w:rPr>
          <w:rFonts w:ascii="Times New Roman" w:hAnsi="Times New Roman"/>
          <w:b/>
          <w:sz w:val="24"/>
          <w:szCs w:val="24"/>
        </w:rPr>
        <w:t>:</w:t>
      </w:r>
    </w:p>
    <w:p w:rsidR="0021521D" w:rsidRDefault="00314B51" w:rsidP="0021521D">
      <w:pPr>
        <w:spacing w:after="0" w:line="360" w:lineRule="auto"/>
        <w:ind w:firstLine="851"/>
        <w:jc w:val="both"/>
        <w:rPr>
          <w:rFonts w:ascii="Times New Roman" w:hAnsi="Times New Roman"/>
          <w:sz w:val="24"/>
          <w:szCs w:val="24"/>
        </w:rPr>
      </w:pPr>
      <w:r w:rsidRPr="00314B51">
        <w:rPr>
          <w:rFonts w:ascii="Times New Roman" w:hAnsi="Times New Roman"/>
          <w:sz w:val="24"/>
          <w:szCs w:val="24"/>
        </w:rPr>
        <w:lastRenderedPageBreak/>
        <w:t>a) coordonarea măsurilor de prevenire și combatere a terorismului desfășurate de către autoritățile publice competente;</w:t>
      </w:r>
    </w:p>
    <w:p w:rsidR="0021521D" w:rsidRDefault="0021521D" w:rsidP="0021521D">
      <w:pPr>
        <w:spacing w:after="0" w:line="360" w:lineRule="auto"/>
        <w:ind w:firstLine="851"/>
        <w:jc w:val="both"/>
        <w:rPr>
          <w:rFonts w:ascii="Times New Roman" w:hAnsi="Times New Roman"/>
          <w:sz w:val="24"/>
          <w:szCs w:val="24"/>
        </w:rPr>
      </w:pPr>
      <w:r>
        <w:rPr>
          <w:rFonts w:ascii="Times New Roman" w:hAnsi="Times New Roman"/>
          <w:sz w:val="24"/>
          <w:szCs w:val="24"/>
        </w:rPr>
        <w:t xml:space="preserve">b) </w:t>
      </w:r>
      <w:r w:rsidR="00314B51" w:rsidRPr="00314B51">
        <w:rPr>
          <w:rFonts w:ascii="Times New Roman" w:hAnsi="Times New Roman"/>
          <w:sz w:val="24"/>
          <w:szCs w:val="24"/>
        </w:rPr>
        <w:t>combaterea terorismului prin acțiuni de prevenire, depistare și curmare a activităților teroriste, inclusiv a celor internaționale;</w:t>
      </w:r>
    </w:p>
    <w:p w:rsidR="0021521D" w:rsidRDefault="0021521D" w:rsidP="0021521D">
      <w:pPr>
        <w:spacing w:after="0" w:line="360" w:lineRule="auto"/>
        <w:ind w:firstLine="851"/>
        <w:jc w:val="both"/>
        <w:rPr>
          <w:rFonts w:ascii="Times New Roman" w:hAnsi="Times New Roman"/>
          <w:sz w:val="24"/>
          <w:szCs w:val="24"/>
        </w:rPr>
      </w:pPr>
      <w:r>
        <w:rPr>
          <w:rFonts w:ascii="Times New Roman" w:hAnsi="Times New Roman"/>
          <w:sz w:val="24"/>
          <w:szCs w:val="24"/>
        </w:rPr>
        <w:t>c)</w:t>
      </w:r>
      <w:r w:rsidR="00314B51" w:rsidRPr="00314B51">
        <w:rPr>
          <w:rFonts w:ascii="Times New Roman" w:hAnsi="Times New Roman"/>
          <w:sz w:val="24"/>
          <w:szCs w:val="24"/>
        </w:rPr>
        <w:t xml:space="preserve"> culegerea, analiza și valorificarea informațiilor despre potențiale riscuri și amenințări de natură extremist-teroristă obținute în urma activităților desfășurate;</w:t>
      </w:r>
    </w:p>
    <w:p w:rsidR="0021521D" w:rsidRDefault="0021521D" w:rsidP="0021521D">
      <w:pPr>
        <w:spacing w:after="0" w:line="360" w:lineRule="auto"/>
        <w:ind w:firstLine="851"/>
        <w:jc w:val="both"/>
        <w:rPr>
          <w:rFonts w:ascii="Times New Roman" w:hAnsi="Times New Roman"/>
          <w:sz w:val="24"/>
          <w:szCs w:val="24"/>
        </w:rPr>
      </w:pPr>
      <w:r>
        <w:rPr>
          <w:rFonts w:ascii="Times New Roman" w:hAnsi="Times New Roman"/>
          <w:sz w:val="24"/>
          <w:szCs w:val="24"/>
        </w:rPr>
        <w:t>d</w:t>
      </w:r>
      <w:r w:rsidR="00314B51" w:rsidRPr="00314B51">
        <w:rPr>
          <w:rFonts w:ascii="Times New Roman" w:hAnsi="Times New Roman"/>
          <w:sz w:val="24"/>
          <w:szCs w:val="24"/>
        </w:rPr>
        <w:t>) analiza mersului realizării măsurilor antiteroriste de către autoritățile publice care desfășoară activități de prevenire și combatere a terorismului, evaluarea forțelor antrenate în realizarea politicii antiteroriste naționale și înaintarea propunerilor privind ajustarea lor la condițiile reale;</w:t>
      </w:r>
    </w:p>
    <w:p w:rsidR="0021521D" w:rsidRDefault="0021521D" w:rsidP="0021521D">
      <w:pPr>
        <w:spacing w:after="0" w:line="360" w:lineRule="auto"/>
        <w:ind w:firstLine="851"/>
        <w:jc w:val="both"/>
        <w:rPr>
          <w:rFonts w:ascii="Times New Roman" w:hAnsi="Times New Roman"/>
          <w:sz w:val="24"/>
          <w:szCs w:val="24"/>
        </w:rPr>
      </w:pPr>
      <w:r>
        <w:rPr>
          <w:rFonts w:ascii="Times New Roman" w:hAnsi="Times New Roman"/>
          <w:sz w:val="24"/>
          <w:szCs w:val="24"/>
        </w:rPr>
        <w:t>e</w:t>
      </w:r>
      <w:r w:rsidR="00314B51" w:rsidRPr="00314B51">
        <w:rPr>
          <w:rFonts w:ascii="Times New Roman" w:hAnsi="Times New Roman"/>
          <w:sz w:val="24"/>
          <w:szCs w:val="24"/>
        </w:rPr>
        <w:t>) aprecierea factorilor de risc și amenințărilor teroriste la securitatea națională a Republicii Moldova, acumularea și analiza informațiilor despre starea, dinamica și tendințele extinderii fenomenului terorismului și a altor manifestări de extremism;</w:t>
      </w:r>
    </w:p>
    <w:p w:rsidR="0021521D" w:rsidRDefault="0021521D" w:rsidP="0021521D">
      <w:pPr>
        <w:spacing w:after="0" w:line="360" w:lineRule="auto"/>
        <w:ind w:firstLine="851"/>
        <w:jc w:val="both"/>
        <w:rPr>
          <w:rFonts w:ascii="Times New Roman" w:hAnsi="Times New Roman"/>
          <w:sz w:val="24"/>
          <w:szCs w:val="24"/>
        </w:rPr>
      </w:pPr>
      <w:r>
        <w:rPr>
          <w:rFonts w:ascii="Times New Roman" w:hAnsi="Times New Roman"/>
          <w:sz w:val="24"/>
          <w:szCs w:val="24"/>
        </w:rPr>
        <w:t>f</w:t>
      </w:r>
      <w:r w:rsidR="00314B51" w:rsidRPr="00314B51">
        <w:rPr>
          <w:rFonts w:ascii="Times New Roman" w:hAnsi="Times New Roman"/>
          <w:sz w:val="24"/>
          <w:szCs w:val="24"/>
        </w:rPr>
        <w:t>) elaborarea și punerea în aplicare a sistemului național de înștiințare în caz de alertă teroristă, determinarea nivelului de alertă teroristă pe teritoriul Republicii Moldova;</w:t>
      </w:r>
    </w:p>
    <w:p w:rsidR="0021521D" w:rsidRDefault="0021521D" w:rsidP="0021521D">
      <w:pPr>
        <w:spacing w:after="0" w:line="360" w:lineRule="auto"/>
        <w:ind w:firstLine="851"/>
        <w:jc w:val="both"/>
        <w:rPr>
          <w:rFonts w:ascii="Times New Roman" w:hAnsi="Times New Roman"/>
          <w:sz w:val="24"/>
          <w:szCs w:val="24"/>
        </w:rPr>
      </w:pPr>
      <w:r>
        <w:rPr>
          <w:rFonts w:ascii="Times New Roman" w:hAnsi="Times New Roman"/>
          <w:sz w:val="24"/>
          <w:szCs w:val="24"/>
        </w:rPr>
        <w:t>g</w:t>
      </w:r>
      <w:r w:rsidR="00314B51" w:rsidRPr="00314B51">
        <w:rPr>
          <w:rFonts w:ascii="Times New Roman" w:hAnsi="Times New Roman"/>
          <w:sz w:val="24"/>
          <w:szCs w:val="24"/>
        </w:rPr>
        <w:t>) analiza informațiilor din diferite surse cu privire la procesele și evenimentele ce se referă la terorism și informarea autorităților publice competente privind situația operativă în domeniul prevenirii și combaterii terorismului;</w:t>
      </w:r>
    </w:p>
    <w:p w:rsidR="0021521D" w:rsidRDefault="0021521D" w:rsidP="0021521D">
      <w:pPr>
        <w:spacing w:after="0" w:line="360" w:lineRule="auto"/>
        <w:ind w:firstLine="851"/>
        <w:jc w:val="both"/>
        <w:rPr>
          <w:rFonts w:ascii="Times New Roman" w:hAnsi="Times New Roman"/>
          <w:sz w:val="24"/>
          <w:szCs w:val="24"/>
        </w:rPr>
      </w:pPr>
      <w:r>
        <w:rPr>
          <w:rFonts w:ascii="Times New Roman" w:hAnsi="Times New Roman"/>
          <w:sz w:val="24"/>
          <w:szCs w:val="24"/>
        </w:rPr>
        <w:t>h</w:t>
      </w:r>
      <w:r w:rsidR="00314B51" w:rsidRPr="00314B51">
        <w:rPr>
          <w:rFonts w:ascii="Times New Roman" w:hAnsi="Times New Roman"/>
          <w:sz w:val="24"/>
          <w:szCs w:val="24"/>
        </w:rPr>
        <w:t>) efectuarea pronosticului de evoluare a situației operative în domeniul prevenirii și combaterii terorismului la nivel național și internațional;</w:t>
      </w:r>
    </w:p>
    <w:p w:rsidR="0021521D" w:rsidRDefault="0021521D" w:rsidP="0021521D">
      <w:pPr>
        <w:spacing w:after="0" w:line="360" w:lineRule="auto"/>
        <w:ind w:firstLine="851"/>
        <w:jc w:val="both"/>
        <w:rPr>
          <w:rFonts w:ascii="Times New Roman" w:hAnsi="Times New Roman"/>
          <w:sz w:val="24"/>
          <w:szCs w:val="24"/>
        </w:rPr>
      </w:pPr>
      <w:r>
        <w:rPr>
          <w:rFonts w:ascii="Times New Roman" w:hAnsi="Times New Roman"/>
          <w:sz w:val="24"/>
          <w:szCs w:val="24"/>
        </w:rPr>
        <w:t>i</w:t>
      </w:r>
      <w:r w:rsidR="00314B51" w:rsidRPr="00314B51">
        <w:rPr>
          <w:rFonts w:ascii="Times New Roman" w:hAnsi="Times New Roman"/>
          <w:sz w:val="24"/>
          <w:szCs w:val="24"/>
        </w:rPr>
        <w:t>) verificarea stării de protecție antiteroristă la obiectele de importanță strategică și înaintarea propunerilor privind sporirea nivelului securității acestora;</w:t>
      </w:r>
    </w:p>
    <w:p w:rsidR="0021521D" w:rsidRDefault="0021521D" w:rsidP="0021521D">
      <w:pPr>
        <w:spacing w:after="0" w:line="360" w:lineRule="auto"/>
        <w:ind w:firstLine="851"/>
        <w:jc w:val="both"/>
        <w:rPr>
          <w:rFonts w:ascii="Times New Roman" w:hAnsi="Times New Roman"/>
          <w:sz w:val="24"/>
          <w:szCs w:val="24"/>
        </w:rPr>
      </w:pPr>
      <w:r>
        <w:rPr>
          <w:rFonts w:ascii="Times New Roman" w:hAnsi="Times New Roman"/>
          <w:sz w:val="24"/>
          <w:szCs w:val="24"/>
        </w:rPr>
        <w:t>j</w:t>
      </w:r>
      <w:r w:rsidR="00314B51" w:rsidRPr="00314B51">
        <w:rPr>
          <w:rFonts w:ascii="Times New Roman" w:hAnsi="Times New Roman"/>
          <w:sz w:val="24"/>
          <w:szCs w:val="24"/>
        </w:rPr>
        <w:t>) aprecierea nivelului de protecție contra atacurilor teroriste a misiunilor diplomatice ale statelor străine în Republica Moldova și a misiunilor diplomatice ale Republicii Moldova în statele străine, conlucrarea în acest scop cu autoritățile publice competente și înaintarea propunerilor respective pentru ridicarea acestui nivel;</w:t>
      </w:r>
    </w:p>
    <w:p w:rsidR="0021521D" w:rsidRDefault="0021521D" w:rsidP="0021521D">
      <w:pPr>
        <w:spacing w:after="0" w:line="360" w:lineRule="auto"/>
        <w:ind w:firstLine="851"/>
        <w:jc w:val="both"/>
        <w:rPr>
          <w:rFonts w:ascii="Times New Roman" w:hAnsi="Times New Roman"/>
          <w:sz w:val="24"/>
          <w:szCs w:val="24"/>
        </w:rPr>
      </w:pPr>
      <w:r>
        <w:rPr>
          <w:rFonts w:ascii="Times New Roman" w:hAnsi="Times New Roman"/>
          <w:sz w:val="24"/>
          <w:szCs w:val="24"/>
        </w:rPr>
        <w:t>k</w:t>
      </w:r>
      <w:r w:rsidR="00314B51" w:rsidRPr="00314B51">
        <w:rPr>
          <w:rFonts w:ascii="Times New Roman" w:hAnsi="Times New Roman"/>
          <w:sz w:val="24"/>
          <w:szCs w:val="24"/>
        </w:rPr>
        <w:t>) crearea și gestionarea băncii specializate de date privind starea, dinamica și tendințele extinderii terorismului internațional, despre teroriști, organizații teroriste, inclusiv internaționale, liderii lor, persoanele implicate în activitatea acestor organizații, persoanele fizice și juridice care acordă sprijin teroriștilor, inclusiv financiar;</w:t>
      </w:r>
    </w:p>
    <w:p w:rsidR="0021521D" w:rsidRDefault="0021521D" w:rsidP="0021521D">
      <w:pPr>
        <w:spacing w:after="0" w:line="360" w:lineRule="auto"/>
        <w:ind w:firstLine="851"/>
        <w:jc w:val="both"/>
        <w:rPr>
          <w:rFonts w:ascii="Times New Roman" w:hAnsi="Times New Roman"/>
          <w:sz w:val="24"/>
          <w:szCs w:val="24"/>
        </w:rPr>
      </w:pPr>
      <w:r>
        <w:rPr>
          <w:rFonts w:ascii="Times New Roman" w:hAnsi="Times New Roman"/>
          <w:sz w:val="24"/>
          <w:szCs w:val="24"/>
        </w:rPr>
        <w:t>l</w:t>
      </w:r>
      <w:r w:rsidR="00314B51" w:rsidRPr="00314B51">
        <w:rPr>
          <w:rFonts w:ascii="Times New Roman" w:hAnsi="Times New Roman"/>
          <w:sz w:val="24"/>
          <w:szCs w:val="24"/>
        </w:rPr>
        <w:t xml:space="preserve">) elaborarea și avizarea proiectelor de acte normative și tratate internaționale în domeniul prevenirii și combaterii terorismului, analiza cadrului juridic național și înaintarea propunerilor </w:t>
      </w:r>
      <w:r w:rsidR="00314B51" w:rsidRPr="00314B51">
        <w:rPr>
          <w:rFonts w:ascii="Times New Roman" w:hAnsi="Times New Roman"/>
          <w:sz w:val="24"/>
          <w:szCs w:val="24"/>
        </w:rPr>
        <w:lastRenderedPageBreak/>
        <w:t>respective în vederea realizării prevederilor tratatelor internaționale, implementării standardelor și recomandărilor în acest domeniu;</w:t>
      </w:r>
    </w:p>
    <w:p w:rsidR="0021521D" w:rsidRDefault="0021521D" w:rsidP="0021521D">
      <w:pPr>
        <w:spacing w:after="0" w:line="360" w:lineRule="auto"/>
        <w:ind w:firstLine="851"/>
        <w:jc w:val="both"/>
        <w:rPr>
          <w:rFonts w:ascii="Times New Roman" w:hAnsi="Times New Roman"/>
          <w:sz w:val="24"/>
          <w:szCs w:val="24"/>
        </w:rPr>
      </w:pPr>
      <w:r>
        <w:rPr>
          <w:rFonts w:ascii="Times New Roman" w:hAnsi="Times New Roman"/>
          <w:sz w:val="24"/>
          <w:szCs w:val="24"/>
        </w:rPr>
        <w:t>m</w:t>
      </w:r>
      <w:r w:rsidR="00314B51" w:rsidRPr="00314B51">
        <w:rPr>
          <w:rFonts w:ascii="Times New Roman" w:hAnsi="Times New Roman"/>
          <w:sz w:val="24"/>
          <w:szCs w:val="24"/>
        </w:rPr>
        <w:t>) generalizarea practicilor naționale și internaționale de prevenire și combatere a terorismului, înaintarea propunerilor de utilizare a acestora în activitatea autorităților publice competente;</w:t>
      </w:r>
    </w:p>
    <w:p w:rsidR="0021521D" w:rsidRDefault="0021521D" w:rsidP="0021521D">
      <w:pPr>
        <w:spacing w:after="0" w:line="360" w:lineRule="auto"/>
        <w:ind w:firstLine="851"/>
        <w:jc w:val="both"/>
        <w:rPr>
          <w:rFonts w:ascii="Times New Roman" w:hAnsi="Times New Roman"/>
          <w:sz w:val="24"/>
          <w:szCs w:val="24"/>
        </w:rPr>
      </w:pPr>
      <w:r>
        <w:rPr>
          <w:rFonts w:ascii="Times New Roman" w:hAnsi="Times New Roman"/>
          <w:sz w:val="24"/>
          <w:szCs w:val="24"/>
        </w:rPr>
        <w:t>n</w:t>
      </w:r>
      <w:r w:rsidR="00314B51" w:rsidRPr="00314B51">
        <w:rPr>
          <w:rFonts w:ascii="Times New Roman" w:hAnsi="Times New Roman"/>
          <w:sz w:val="24"/>
          <w:szCs w:val="24"/>
        </w:rPr>
        <w:t>) asigurarea schimbului de informații cu autoritățile publice care desfășoară activități de prevenire și combatere a terorismului, cu structurile antiteroriste similare ale altor state, precum și cele internaționale, realizarea altor forme de cooperare;</w:t>
      </w:r>
    </w:p>
    <w:p w:rsidR="0021521D" w:rsidRDefault="0021521D" w:rsidP="0021521D">
      <w:pPr>
        <w:spacing w:after="0" w:line="360" w:lineRule="auto"/>
        <w:ind w:firstLine="851"/>
        <w:jc w:val="both"/>
        <w:rPr>
          <w:rFonts w:ascii="Times New Roman" w:hAnsi="Times New Roman"/>
          <w:sz w:val="24"/>
          <w:szCs w:val="24"/>
        </w:rPr>
      </w:pPr>
      <w:r>
        <w:rPr>
          <w:rFonts w:ascii="Times New Roman" w:hAnsi="Times New Roman"/>
          <w:sz w:val="24"/>
          <w:szCs w:val="24"/>
        </w:rPr>
        <w:t>o</w:t>
      </w:r>
      <w:r w:rsidR="00314B51" w:rsidRPr="00314B51">
        <w:rPr>
          <w:rFonts w:ascii="Times New Roman" w:hAnsi="Times New Roman"/>
          <w:sz w:val="24"/>
          <w:szCs w:val="24"/>
        </w:rPr>
        <w:t>) conlucrarea cu persoanele responsabile pentru realizarea măsurilor de politică antiteroristă națională din cadrul autorităților publice competente, în scopul coordonării eficiente a acestor măsuri;</w:t>
      </w:r>
    </w:p>
    <w:p w:rsidR="0021521D" w:rsidRDefault="0021521D" w:rsidP="0021521D">
      <w:pPr>
        <w:spacing w:after="0" w:line="360" w:lineRule="auto"/>
        <w:ind w:firstLine="851"/>
        <w:jc w:val="both"/>
        <w:rPr>
          <w:rFonts w:ascii="Times New Roman" w:hAnsi="Times New Roman"/>
          <w:sz w:val="24"/>
          <w:szCs w:val="24"/>
        </w:rPr>
      </w:pPr>
      <w:r>
        <w:rPr>
          <w:rFonts w:ascii="Times New Roman" w:hAnsi="Times New Roman"/>
          <w:sz w:val="24"/>
          <w:szCs w:val="24"/>
        </w:rPr>
        <w:t>p</w:t>
      </w:r>
      <w:r w:rsidR="00314B51" w:rsidRPr="00314B51">
        <w:rPr>
          <w:rFonts w:ascii="Times New Roman" w:hAnsi="Times New Roman"/>
          <w:sz w:val="24"/>
          <w:szCs w:val="24"/>
        </w:rPr>
        <w:t>) acordarea de asistență autorităților publice competente la realizarea măsurilor de prevenire a terorismului, conlucrarea cu mijloacele de informare în masă și societatea civilă în scopul promovării măsurilor antiteroriste, cultivării atitudinii de respingere a ideologiilor teroriste și extremiste;</w:t>
      </w:r>
    </w:p>
    <w:p w:rsidR="0021521D" w:rsidRDefault="0021521D" w:rsidP="0021521D">
      <w:pPr>
        <w:spacing w:after="0" w:line="360" w:lineRule="auto"/>
        <w:ind w:firstLine="851"/>
        <w:jc w:val="both"/>
        <w:rPr>
          <w:rFonts w:ascii="Times New Roman" w:hAnsi="Times New Roman"/>
          <w:sz w:val="24"/>
          <w:szCs w:val="24"/>
        </w:rPr>
      </w:pPr>
      <w:r>
        <w:rPr>
          <w:rFonts w:ascii="Times New Roman" w:hAnsi="Times New Roman"/>
          <w:sz w:val="24"/>
          <w:szCs w:val="24"/>
          <w:lang w:val="ro-MD"/>
        </w:rPr>
        <w:t>q</w:t>
      </w:r>
      <w:r w:rsidR="00314B51" w:rsidRPr="00314B51">
        <w:rPr>
          <w:rFonts w:ascii="Times New Roman" w:hAnsi="Times New Roman"/>
          <w:sz w:val="24"/>
          <w:szCs w:val="24"/>
        </w:rPr>
        <w:t>) acordarea de asistență autorităților publice care desfășoară activitate de combatere a terorismului la organizarea procesului de pregătire și instruire a specialiștilor din subdiviziunile antiteroriste;</w:t>
      </w:r>
    </w:p>
    <w:p w:rsidR="0021521D" w:rsidRDefault="0021521D" w:rsidP="0021521D">
      <w:pPr>
        <w:spacing w:after="0" w:line="360" w:lineRule="auto"/>
        <w:ind w:firstLine="851"/>
        <w:jc w:val="both"/>
        <w:rPr>
          <w:rFonts w:ascii="Times New Roman" w:hAnsi="Times New Roman"/>
          <w:sz w:val="24"/>
          <w:szCs w:val="24"/>
        </w:rPr>
      </w:pPr>
      <w:r>
        <w:rPr>
          <w:rFonts w:ascii="Times New Roman" w:hAnsi="Times New Roman"/>
          <w:sz w:val="24"/>
          <w:szCs w:val="24"/>
        </w:rPr>
        <w:t>r</w:t>
      </w:r>
      <w:r w:rsidR="00314B51" w:rsidRPr="00314B51">
        <w:rPr>
          <w:rFonts w:ascii="Times New Roman" w:hAnsi="Times New Roman"/>
          <w:sz w:val="24"/>
          <w:szCs w:val="24"/>
        </w:rPr>
        <w:t>) acordarea de asistență la pregătirea și desfășurarea aplicațiilor speciale de comandă și operativ-tactice organizate la nivel local, național, regional și internațional;</w:t>
      </w:r>
    </w:p>
    <w:p w:rsidR="0021521D" w:rsidRDefault="0021521D" w:rsidP="0021521D">
      <w:pPr>
        <w:spacing w:after="0" w:line="360" w:lineRule="auto"/>
        <w:ind w:firstLine="851"/>
        <w:jc w:val="both"/>
        <w:rPr>
          <w:rFonts w:ascii="Times New Roman" w:hAnsi="Times New Roman"/>
          <w:sz w:val="24"/>
          <w:szCs w:val="24"/>
        </w:rPr>
      </w:pPr>
      <w:r>
        <w:rPr>
          <w:rFonts w:ascii="Times New Roman" w:hAnsi="Times New Roman"/>
          <w:sz w:val="24"/>
          <w:szCs w:val="24"/>
        </w:rPr>
        <w:t>s</w:t>
      </w:r>
      <w:r w:rsidR="00314B51" w:rsidRPr="00314B51">
        <w:rPr>
          <w:rFonts w:ascii="Times New Roman" w:hAnsi="Times New Roman"/>
          <w:sz w:val="24"/>
          <w:szCs w:val="24"/>
        </w:rPr>
        <w:t>) participarea la pregătirea și desfășurarea conferințelor practico-științifice și a seminarelor, precum și schimbul de experiență pe tematica antiteroristă;</w:t>
      </w:r>
    </w:p>
    <w:p w:rsidR="00314B51" w:rsidRDefault="0021521D" w:rsidP="0021521D">
      <w:pPr>
        <w:spacing w:after="0" w:line="360" w:lineRule="auto"/>
        <w:ind w:firstLine="851"/>
        <w:jc w:val="both"/>
        <w:rPr>
          <w:rFonts w:ascii="Times New Roman" w:hAnsi="Times New Roman"/>
          <w:sz w:val="24"/>
          <w:szCs w:val="24"/>
        </w:rPr>
      </w:pPr>
      <w:r>
        <w:rPr>
          <w:rFonts w:ascii="Times New Roman" w:hAnsi="Times New Roman"/>
          <w:sz w:val="24"/>
          <w:szCs w:val="24"/>
        </w:rPr>
        <w:t>t</w:t>
      </w:r>
      <w:r w:rsidR="00314B51" w:rsidRPr="00314B51">
        <w:rPr>
          <w:rFonts w:ascii="Times New Roman" w:hAnsi="Times New Roman"/>
          <w:sz w:val="24"/>
          <w:szCs w:val="24"/>
        </w:rPr>
        <w:t>) întreprinde alte măsuri specifice de prevenire și combatere a terorismului atribuite prin lege în competența Serviciului.</w:t>
      </w:r>
    </w:p>
    <w:p w:rsidR="00314B51" w:rsidRDefault="00314B51">
      <w:pPr>
        <w:spacing w:line="259" w:lineRule="auto"/>
        <w:rPr>
          <w:rFonts w:ascii="Times New Roman" w:hAnsi="Times New Roman"/>
          <w:sz w:val="24"/>
          <w:szCs w:val="24"/>
        </w:rPr>
      </w:pPr>
      <w:r>
        <w:rPr>
          <w:rFonts w:ascii="Times New Roman" w:hAnsi="Times New Roman"/>
          <w:sz w:val="24"/>
          <w:szCs w:val="24"/>
        </w:rPr>
        <w:br w:type="page"/>
      </w:r>
    </w:p>
    <w:p w:rsidR="004E26D4" w:rsidRDefault="00710998" w:rsidP="00562D36">
      <w:pPr>
        <w:spacing w:after="0" w:line="360" w:lineRule="auto"/>
        <w:jc w:val="center"/>
        <w:rPr>
          <w:rFonts w:ascii="Times New Roman" w:hAnsi="Times New Roman"/>
          <w:b/>
          <w:sz w:val="28"/>
          <w:szCs w:val="28"/>
        </w:rPr>
      </w:pPr>
      <w:r>
        <w:rPr>
          <w:rFonts w:ascii="Times New Roman" w:hAnsi="Times New Roman"/>
          <w:b/>
          <w:sz w:val="28"/>
          <w:szCs w:val="28"/>
        </w:rPr>
        <w:lastRenderedPageBreak/>
        <w:t>Concluzii</w:t>
      </w:r>
    </w:p>
    <w:p w:rsidR="00562D36" w:rsidRDefault="00562D36" w:rsidP="00562D36">
      <w:pPr>
        <w:spacing w:after="0" w:line="360" w:lineRule="auto"/>
        <w:ind w:firstLine="851"/>
        <w:jc w:val="both"/>
        <w:rPr>
          <w:rFonts w:ascii="Times New Roman" w:hAnsi="Times New Roman"/>
          <w:sz w:val="24"/>
          <w:szCs w:val="28"/>
        </w:rPr>
      </w:pPr>
      <w:r>
        <w:rPr>
          <w:rFonts w:ascii="Times New Roman" w:hAnsi="Times New Roman"/>
          <w:sz w:val="24"/>
          <w:szCs w:val="28"/>
        </w:rPr>
        <w:t>Analiza problemei de cercetare ne-a permis să formulăm următoarele concluzii:</w:t>
      </w:r>
    </w:p>
    <w:p w:rsidR="00562D36" w:rsidRDefault="00562D36" w:rsidP="00562D36">
      <w:pPr>
        <w:pStyle w:val="a7"/>
        <w:numPr>
          <w:ilvl w:val="1"/>
          <w:numId w:val="10"/>
        </w:numPr>
        <w:spacing w:after="0" w:line="360" w:lineRule="auto"/>
        <w:ind w:left="426" w:hanging="448"/>
        <w:jc w:val="both"/>
        <w:rPr>
          <w:rFonts w:ascii="Times New Roman" w:hAnsi="Times New Roman"/>
          <w:sz w:val="24"/>
          <w:szCs w:val="28"/>
        </w:rPr>
      </w:pPr>
      <w:r>
        <w:rPr>
          <w:rFonts w:ascii="Times New Roman" w:hAnsi="Times New Roman"/>
          <w:sz w:val="24"/>
          <w:szCs w:val="28"/>
        </w:rPr>
        <w:t xml:space="preserve">Cercetarea aspectului istoriografic a oferit o imagine de ansamblu asupra constituirii conceptului de „servicii de informații” și asupra dezvoltării acestor servicii pe parcursul istoriei. </w:t>
      </w:r>
      <w:r w:rsidR="00CA36DE">
        <w:rPr>
          <w:rFonts w:ascii="Times New Roman" w:hAnsi="Times New Roman"/>
          <w:sz w:val="24"/>
          <w:szCs w:val="28"/>
        </w:rPr>
        <w:t>În rezultatul analizei rolului serviciilor de informații în diferite state, am constat</w:t>
      </w:r>
      <w:r w:rsidR="002078DE">
        <w:rPr>
          <w:rFonts w:ascii="Times New Roman" w:hAnsi="Times New Roman"/>
          <w:sz w:val="24"/>
          <w:szCs w:val="28"/>
        </w:rPr>
        <w:t xml:space="preserve"> că acestea servicii sunt predestinate progresului tehnologic, combaterii traficului de droguri și a criminalității organizate, pregătirii informaționale.</w:t>
      </w:r>
    </w:p>
    <w:p w:rsidR="008E0BC8" w:rsidRDefault="002078DE" w:rsidP="008E0BC8">
      <w:pPr>
        <w:pStyle w:val="a7"/>
        <w:numPr>
          <w:ilvl w:val="1"/>
          <w:numId w:val="10"/>
        </w:numPr>
        <w:spacing w:after="0" w:line="360" w:lineRule="auto"/>
        <w:ind w:left="426" w:hanging="448"/>
        <w:jc w:val="both"/>
        <w:rPr>
          <w:rFonts w:ascii="Times New Roman" w:hAnsi="Times New Roman"/>
          <w:sz w:val="24"/>
          <w:szCs w:val="28"/>
        </w:rPr>
      </w:pPr>
      <w:r>
        <w:rPr>
          <w:rFonts w:ascii="Times New Roman" w:hAnsi="Times New Roman"/>
          <w:sz w:val="24"/>
          <w:szCs w:val="28"/>
        </w:rPr>
        <w:t xml:space="preserve">Analiza funcțiilor și a abordărilor serviciilor de informație a permis evidențiarea principalelor atribuții a serviciilor de informații. </w:t>
      </w:r>
      <w:r w:rsidR="00710998">
        <w:rPr>
          <w:rFonts w:ascii="Times New Roman" w:hAnsi="Times New Roman"/>
          <w:sz w:val="24"/>
          <w:szCs w:val="28"/>
        </w:rPr>
        <w:t>Determinarea funcțiilor serviciilor de informații conturează clar care sunt scopurile și limitele acestor servicii.</w:t>
      </w:r>
    </w:p>
    <w:p w:rsidR="00CA36DE" w:rsidRPr="008E0BC8" w:rsidRDefault="002078DE" w:rsidP="008E0BC8">
      <w:pPr>
        <w:pStyle w:val="a7"/>
        <w:numPr>
          <w:ilvl w:val="1"/>
          <w:numId w:val="10"/>
        </w:numPr>
        <w:spacing w:after="0" w:line="360" w:lineRule="auto"/>
        <w:ind w:left="426" w:hanging="448"/>
        <w:jc w:val="both"/>
        <w:rPr>
          <w:rFonts w:ascii="Times New Roman" w:hAnsi="Times New Roman"/>
          <w:sz w:val="24"/>
          <w:szCs w:val="28"/>
        </w:rPr>
      </w:pPr>
      <w:r w:rsidRPr="008E0BC8">
        <w:rPr>
          <w:rFonts w:ascii="Times New Roman" w:hAnsi="Times New Roman"/>
          <w:sz w:val="24"/>
          <w:szCs w:val="28"/>
        </w:rPr>
        <w:t>Sistemul actual al securităţii internaţionale este marcat de o serie de factori ce îl destabilizează</w:t>
      </w:r>
      <w:r w:rsidR="00710998" w:rsidRPr="008E0BC8">
        <w:rPr>
          <w:rFonts w:ascii="Times New Roman" w:hAnsi="Times New Roman"/>
          <w:sz w:val="24"/>
          <w:szCs w:val="28"/>
        </w:rPr>
        <w:t xml:space="preserve">, cum ar fi: ameninţări determinate de natura regimului politic, crima organizată, traficul de persoane, droguri şi materiale strategice, corupţia şi economia subterană. </w:t>
      </w:r>
      <w:r w:rsidR="008E0BC8" w:rsidRPr="008E0BC8">
        <w:rPr>
          <w:rFonts w:ascii="Times New Roman" w:hAnsi="Times New Roman"/>
          <w:sz w:val="24"/>
          <w:szCs w:val="28"/>
        </w:rPr>
        <w:t xml:space="preserve">În baza studierii strategiilor pentru asigurarea securității internaționale, am constatat că </w:t>
      </w:r>
      <w:r w:rsidR="008E0BC8">
        <w:rPr>
          <w:rFonts w:ascii="Times New Roman" w:hAnsi="Times New Roman"/>
          <w:sz w:val="24"/>
          <w:szCs w:val="28"/>
        </w:rPr>
        <w:t>s</w:t>
      </w:r>
      <w:r w:rsidR="008E0BC8" w:rsidRPr="008E0BC8">
        <w:rPr>
          <w:rFonts w:ascii="Times New Roman" w:hAnsi="Times New Roman"/>
          <w:sz w:val="24"/>
          <w:szCs w:val="28"/>
        </w:rPr>
        <w:t>trategiile internaționale de securitate existente acordă o atenție insuficientă sistemului universal de securitate, subliniind necesitatea dezvoltării și consolidării sistemelor regionale.</w:t>
      </w:r>
    </w:p>
    <w:p w:rsidR="002078DE" w:rsidRPr="002078DE" w:rsidRDefault="002078DE" w:rsidP="002078DE">
      <w:pPr>
        <w:pStyle w:val="a7"/>
        <w:numPr>
          <w:ilvl w:val="1"/>
          <w:numId w:val="10"/>
        </w:numPr>
        <w:spacing w:after="0" w:line="360" w:lineRule="auto"/>
        <w:ind w:left="426" w:hanging="448"/>
        <w:jc w:val="both"/>
        <w:rPr>
          <w:rFonts w:ascii="Times New Roman" w:hAnsi="Times New Roman"/>
          <w:sz w:val="24"/>
          <w:szCs w:val="28"/>
        </w:rPr>
      </w:pPr>
      <w:r>
        <w:rPr>
          <w:rFonts w:ascii="Times New Roman" w:hAnsi="Times New Roman"/>
          <w:sz w:val="24"/>
          <w:szCs w:val="28"/>
        </w:rPr>
        <w:t>A</w:t>
      </w:r>
      <w:r w:rsidR="008E0BC8">
        <w:rPr>
          <w:rFonts w:ascii="Times New Roman" w:hAnsi="Times New Roman"/>
          <w:sz w:val="24"/>
          <w:szCs w:val="28"/>
        </w:rPr>
        <w:t>naliza S</w:t>
      </w:r>
      <w:r>
        <w:rPr>
          <w:rFonts w:ascii="Times New Roman" w:hAnsi="Times New Roman"/>
          <w:sz w:val="24"/>
          <w:szCs w:val="28"/>
        </w:rPr>
        <w:t xml:space="preserve">erviciilor de </w:t>
      </w:r>
      <w:r w:rsidR="008E0BC8">
        <w:rPr>
          <w:rFonts w:ascii="Times New Roman" w:hAnsi="Times New Roman"/>
          <w:sz w:val="24"/>
          <w:szCs w:val="28"/>
        </w:rPr>
        <w:t>I</w:t>
      </w:r>
      <w:r>
        <w:rPr>
          <w:rFonts w:ascii="Times New Roman" w:hAnsi="Times New Roman"/>
          <w:sz w:val="24"/>
          <w:szCs w:val="28"/>
        </w:rPr>
        <w:t>nformații și Securitate în Moldova a permis să conchidem că</w:t>
      </w:r>
      <w:r w:rsidR="008E0BC8">
        <w:rPr>
          <w:rFonts w:ascii="Times New Roman" w:hAnsi="Times New Roman"/>
          <w:sz w:val="24"/>
          <w:szCs w:val="28"/>
        </w:rPr>
        <w:t xml:space="preserve"> acest organ are multe competențe, cum ar fi: </w:t>
      </w:r>
      <w:r w:rsidR="008E0BC8" w:rsidRPr="008E0BC8">
        <w:rPr>
          <w:rFonts w:ascii="Times New Roman" w:hAnsi="Times New Roman"/>
          <w:sz w:val="24"/>
          <w:szCs w:val="28"/>
        </w:rPr>
        <w:t>asigurarea securității interne și externe, apărarea ordinii constituționale, a sistemului economic național și a capacității de apărare, combaterea terorismului și altor amenințări la adresa securității de stat cu mijloace preventive și</w:t>
      </w:r>
      <w:r w:rsidR="008E0BC8">
        <w:rPr>
          <w:rFonts w:ascii="Times New Roman" w:hAnsi="Times New Roman"/>
          <w:sz w:val="24"/>
          <w:szCs w:val="28"/>
        </w:rPr>
        <w:t xml:space="preserve"> speciale de natură nonmilitară, însă nu are atribuții de urmărire penală și de inițiere a dosarelor penale.</w:t>
      </w:r>
    </w:p>
    <w:p w:rsidR="00CA36DE" w:rsidRPr="00CA36DE" w:rsidRDefault="00CA36DE" w:rsidP="00CA36DE">
      <w:pPr>
        <w:spacing w:after="0" w:line="360" w:lineRule="auto"/>
        <w:ind w:left="-22" w:firstLine="873"/>
        <w:jc w:val="both"/>
        <w:rPr>
          <w:rFonts w:ascii="Times New Roman" w:hAnsi="Times New Roman"/>
          <w:sz w:val="24"/>
          <w:szCs w:val="28"/>
        </w:rPr>
      </w:pPr>
      <w:r w:rsidRPr="00CA36DE">
        <w:rPr>
          <w:rFonts w:ascii="Times New Roman" w:hAnsi="Times New Roman"/>
          <w:sz w:val="24"/>
          <w:szCs w:val="28"/>
        </w:rPr>
        <w:t>Pri</w:t>
      </w:r>
      <w:r>
        <w:rPr>
          <w:rFonts w:ascii="Times New Roman" w:hAnsi="Times New Roman"/>
          <w:sz w:val="24"/>
          <w:szCs w:val="28"/>
        </w:rPr>
        <w:t>ncipala dilemă pentru serviciile</w:t>
      </w:r>
      <w:r w:rsidRPr="00CA36DE">
        <w:rPr>
          <w:rFonts w:ascii="Times New Roman" w:hAnsi="Times New Roman"/>
          <w:sz w:val="24"/>
          <w:szCs w:val="28"/>
        </w:rPr>
        <w:t xml:space="preserve"> de informații din întreaga lume este cum să acționeze, pe de o parte, pentru a proteja democrația, în timp ce, pe de altă parte, se angajează în operațiuni ascunse care sunt închise publicului. În societățile democratice, toate serviciile se confruntă cu provocarea de a găsi un echilibru între secret și deschidere. Menținerea unui anumit grad de transparență în activitățile de informații este cea mai bună modalitate de a asigura responsabilitatea și controlul democratic care sunt necesare pentru a crește gradul de conștientizare și sprijinul public pentru serviciile de informații.</w:t>
      </w:r>
    </w:p>
    <w:p w:rsidR="00F40410" w:rsidRDefault="00F40410" w:rsidP="00562D36">
      <w:pPr>
        <w:spacing w:after="0" w:line="360" w:lineRule="auto"/>
        <w:jc w:val="center"/>
        <w:rPr>
          <w:rFonts w:ascii="Times New Roman" w:hAnsi="Times New Roman"/>
          <w:b/>
          <w:sz w:val="28"/>
          <w:szCs w:val="28"/>
        </w:rPr>
      </w:pPr>
    </w:p>
    <w:p w:rsidR="00F40410" w:rsidRDefault="00F40410" w:rsidP="00562D36">
      <w:pPr>
        <w:spacing w:after="0" w:line="360" w:lineRule="auto"/>
        <w:jc w:val="center"/>
        <w:rPr>
          <w:rFonts w:ascii="Times New Roman" w:hAnsi="Times New Roman"/>
          <w:b/>
          <w:sz w:val="28"/>
          <w:szCs w:val="28"/>
        </w:rPr>
      </w:pPr>
    </w:p>
    <w:p w:rsidR="00F40410" w:rsidRDefault="00F40410" w:rsidP="00562D36">
      <w:pPr>
        <w:spacing w:after="0" w:line="360" w:lineRule="auto"/>
        <w:jc w:val="center"/>
        <w:rPr>
          <w:rFonts w:ascii="Times New Roman" w:hAnsi="Times New Roman"/>
          <w:b/>
          <w:sz w:val="28"/>
          <w:szCs w:val="28"/>
        </w:rPr>
      </w:pPr>
    </w:p>
    <w:p w:rsidR="00F40410" w:rsidRDefault="00F40410" w:rsidP="00562D36">
      <w:pPr>
        <w:spacing w:after="0" w:line="360" w:lineRule="auto"/>
        <w:jc w:val="center"/>
        <w:rPr>
          <w:rFonts w:ascii="Times New Roman" w:hAnsi="Times New Roman"/>
          <w:b/>
          <w:sz w:val="28"/>
          <w:szCs w:val="28"/>
        </w:rPr>
      </w:pPr>
    </w:p>
    <w:p w:rsidR="00314B51" w:rsidRDefault="00314B51" w:rsidP="00562D36">
      <w:pPr>
        <w:spacing w:after="0" w:line="360" w:lineRule="auto"/>
        <w:jc w:val="center"/>
        <w:rPr>
          <w:rFonts w:ascii="Times New Roman" w:hAnsi="Times New Roman"/>
          <w:b/>
          <w:sz w:val="28"/>
          <w:szCs w:val="28"/>
        </w:rPr>
      </w:pPr>
      <w:r>
        <w:rPr>
          <w:rFonts w:ascii="Times New Roman" w:hAnsi="Times New Roman"/>
          <w:b/>
          <w:sz w:val="28"/>
          <w:szCs w:val="28"/>
        </w:rPr>
        <w:lastRenderedPageBreak/>
        <w:t>Bibliografia</w:t>
      </w:r>
    </w:p>
    <w:p w:rsidR="00314B51" w:rsidRPr="008E0BC8" w:rsidRDefault="004E26D4" w:rsidP="00314B51">
      <w:pPr>
        <w:pStyle w:val="a7"/>
        <w:numPr>
          <w:ilvl w:val="0"/>
          <w:numId w:val="11"/>
        </w:numPr>
        <w:rPr>
          <w:rFonts w:ascii="Times New Roman" w:hAnsi="Times New Roman"/>
          <w:sz w:val="24"/>
          <w:szCs w:val="24"/>
        </w:rPr>
      </w:pPr>
      <w:r w:rsidRPr="008E0BC8">
        <w:rPr>
          <w:rFonts w:ascii="Times New Roman" w:hAnsi="Times New Roman"/>
          <w:sz w:val="24"/>
          <w:szCs w:val="24"/>
        </w:rPr>
        <w:t>Brașoveanu T.V. Poncea, Istoria Serviciilor Secrete, București 1999.</w:t>
      </w:r>
    </w:p>
    <w:p w:rsidR="00314B51" w:rsidRPr="008E0BC8" w:rsidRDefault="00314B51" w:rsidP="00314B51">
      <w:pPr>
        <w:pStyle w:val="a7"/>
        <w:numPr>
          <w:ilvl w:val="0"/>
          <w:numId w:val="11"/>
        </w:numPr>
        <w:rPr>
          <w:rFonts w:ascii="Times New Roman" w:hAnsi="Times New Roman"/>
          <w:sz w:val="24"/>
          <w:szCs w:val="24"/>
        </w:rPr>
      </w:pPr>
      <w:r w:rsidRPr="008E0BC8">
        <w:rPr>
          <w:rFonts w:ascii="Times New Roman" w:hAnsi="Times New Roman"/>
          <w:sz w:val="24"/>
          <w:szCs w:val="24"/>
        </w:rPr>
        <w:t>Bosco David L. Five to Rule Them All: The UN Security Council and the Making of the Modern World.</w:t>
      </w:r>
    </w:p>
    <w:p w:rsidR="004E26D4" w:rsidRPr="008E0BC8" w:rsidRDefault="004E26D4" w:rsidP="00314B51">
      <w:pPr>
        <w:pStyle w:val="a7"/>
        <w:numPr>
          <w:ilvl w:val="0"/>
          <w:numId w:val="11"/>
        </w:numPr>
        <w:rPr>
          <w:rFonts w:ascii="Times New Roman" w:hAnsi="Times New Roman"/>
          <w:sz w:val="24"/>
          <w:szCs w:val="24"/>
        </w:rPr>
      </w:pPr>
      <w:r w:rsidRPr="008E0BC8">
        <w:rPr>
          <w:rFonts w:ascii="Times New Roman" w:hAnsi="Times New Roman"/>
          <w:sz w:val="24"/>
          <w:szCs w:val="24"/>
        </w:rPr>
        <w:t>Busuncianu T. Rolul Comunității de Informații a Statelor Unite privind combaterea terorismului international.</w:t>
      </w:r>
    </w:p>
    <w:p w:rsidR="004E26D4" w:rsidRPr="008E0BC8" w:rsidRDefault="004E26D4" w:rsidP="00314B51">
      <w:pPr>
        <w:pStyle w:val="a7"/>
        <w:numPr>
          <w:ilvl w:val="0"/>
          <w:numId w:val="11"/>
        </w:numPr>
        <w:rPr>
          <w:rFonts w:ascii="Times New Roman" w:hAnsi="Times New Roman"/>
          <w:sz w:val="24"/>
          <w:szCs w:val="24"/>
        </w:rPr>
      </w:pPr>
      <w:r w:rsidRPr="008E0BC8">
        <w:rPr>
          <w:rFonts w:ascii="Times New Roman" w:hAnsi="Times New Roman"/>
          <w:sz w:val="24"/>
          <w:szCs w:val="24"/>
        </w:rPr>
        <w:t>Dziak J.J Chekistry a History of thr KGB 1988.</w:t>
      </w:r>
    </w:p>
    <w:p w:rsidR="004E26D4" w:rsidRPr="008E0BC8" w:rsidRDefault="004E26D4" w:rsidP="00314B51">
      <w:pPr>
        <w:pStyle w:val="a7"/>
        <w:numPr>
          <w:ilvl w:val="0"/>
          <w:numId w:val="11"/>
        </w:numPr>
        <w:rPr>
          <w:rFonts w:ascii="Times New Roman" w:hAnsi="Times New Roman"/>
          <w:sz w:val="24"/>
          <w:szCs w:val="24"/>
        </w:rPr>
      </w:pPr>
      <w:r w:rsidRPr="008E0BC8">
        <w:rPr>
          <w:rFonts w:ascii="Times New Roman" w:hAnsi="Times New Roman"/>
          <w:sz w:val="24"/>
          <w:szCs w:val="24"/>
        </w:rPr>
        <w:t>Faligot R. Kauffer R. Istoria mondială a serviciilor secrete. București 2002</w:t>
      </w:r>
    </w:p>
    <w:p w:rsidR="00314B51" w:rsidRPr="008E0BC8" w:rsidRDefault="00314B51" w:rsidP="00314B51">
      <w:pPr>
        <w:pStyle w:val="a7"/>
        <w:numPr>
          <w:ilvl w:val="0"/>
          <w:numId w:val="11"/>
        </w:numPr>
        <w:rPr>
          <w:rFonts w:ascii="Times New Roman" w:hAnsi="Times New Roman"/>
          <w:sz w:val="24"/>
          <w:szCs w:val="24"/>
        </w:rPr>
      </w:pPr>
      <w:r w:rsidRPr="008E0BC8">
        <w:rPr>
          <w:rFonts w:ascii="Times New Roman" w:hAnsi="Times New Roman"/>
          <w:sz w:val="24"/>
          <w:szCs w:val="24"/>
        </w:rPr>
        <w:t>4th International Strategic, Security &amp; International Affairs Conference report.</w:t>
      </w:r>
    </w:p>
    <w:p w:rsidR="00314B51" w:rsidRPr="008E0BC8" w:rsidRDefault="00314B51" w:rsidP="00314B51">
      <w:pPr>
        <w:pStyle w:val="a7"/>
        <w:numPr>
          <w:ilvl w:val="0"/>
          <w:numId w:val="11"/>
        </w:numPr>
        <w:spacing w:after="0" w:line="360" w:lineRule="auto"/>
        <w:jc w:val="both"/>
        <w:rPr>
          <w:rFonts w:ascii="Times New Roman" w:hAnsi="Times New Roman"/>
          <w:sz w:val="24"/>
          <w:szCs w:val="24"/>
        </w:rPr>
      </w:pPr>
      <w:r w:rsidRPr="008E0BC8">
        <w:rPr>
          <w:rFonts w:ascii="Times New Roman" w:hAnsi="Times New Roman"/>
          <w:sz w:val="24"/>
          <w:szCs w:val="24"/>
        </w:rPr>
        <w:t>Nye J. Smart power // New Perspectives Quaterly. Vol. 26. – 2009</w:t>
      </w:r>
    </w:p>
    <w:p w:rsidR="00314B51" w:rsidRPr="008E0BC8" w:rsidRDefault="00314B51" w:rsidP="00314B51">
      <w:pPr>
        <w:pStyle w:val="a7"/>
        <w:numPr>
          <w:ilvl w:val="0"/>
          <w:numId w:val="11"/>
        </w:numPr>
        <w:spacing w:after="0" w:line="360" w:lineRule="auto"/>
        <w:jc w:val="both"/>
        <w:rPr>
          <w:rFonts w:ascii="Times New Roman" w:hAnsi="Times New Roman"/>
          <w:sz w:val="24"/>
          <w:szCs w:val="24"/>
        </w:rPr>
      </w:pPr>
      <w:r w:rsidRPr="008E0BC8">
        <w:rPr>
          <w:rFonts w:ascii="Times New Roman" w:hAnsi="Times New Roman"/>
          <w:sz w:val="24"/>
          <w:szCs w:val="24"/>
        </w:rPr>
        <w:t>Human Development Report UNDP.</w:t>
      </w:r>
    </w:p>
    <w:p w:rsidR="00314B51" w:rsidRPr="008E0BC8" w:rsidRDefault="00314B51" w:rsidP="008525BE">
      <w:pPr>
        <w:pStyle w:val="a7"/>
        <w:numPr>
          <w:ilvl w:val="0"/>
          <w:numId w:val="11"/>
        </w:numPr>
        <w:spacing w:after="0" w:line="360" w:lineRule="auto"/>
        <w:jc w:val="both"/>
        <w:rPr>
          <w:rFonts w:ascii="Times New Roman" w:hAnsi="Times New Roman"/>
          <w:sz w:val="24"/>
          <w:szCs w:val="24"/>
        </w:rPr>
      </w:pPr>
      <w:r w:rsidRPr="008E0BC8">
        <w:rPr>
          <w:rFonts w:ascii="Times New Roman" w:hAnsi="Times New Roman"/>
          <w:sz w:val="24"/>
          <w:szCs w:val="24"/>
        </w:rPr>
        <w:t xml:space="preserve">Security and Intelligence Service of the Republic of Moldova </w:t>
      </w:r>
      <w:hyperlink r:id="rId8" w:history="1">
        <w:r w:rsidRPr="008E0BC8">
          <w:rPr>
            <w:rStyle w:val="a8"/>
            <w:rFonts w:ascii="Times New Roman" w:hAnsi="Times New Roman"/>
            <w:sz w:val="24"/>
            <w:szCs w:val="24"/>
          </w:rPr>
          <w:t>https://www.sis.md/</w:t>
        </w:r>
      </w:hyperlink>
      <w:r w:rsidRPr="008E0BC8">
        <w:rPr>
          <w:rFonts w:ascii="Times New Roman" w:hAnsi="Times New Roman"/>
          <w:sz w:val="24"/>
          <w:szCs w:val="24"/>
        </w:rPr>
        <w:t xml:space="preserve"> </w:t>
      </w:r>
    </w:p>
    <w:p w:rsidR="00193361" w:rsidRPr="008E0BC8" w:rsidRDefault="004E26D4" w:rsidP="004E26D4">
      <w:pPr>
        <w:pStyle w:val="a7"/>
        <w:numPr>
          <w:ilvl w:val="0"/>
          <w:numId w:val="11"/>
        </w:numPr>
        <w:spacing w:after="0" w:line="360" w:lineRule="auto"/>
        <w:jc w:val="both"/>
        <w:rPr>
          <w:rFonts w:ascii="Times New Roman" w:hAnsi="Times New Roman"/>
          <w:sz w:val="24"/>
          <w:szCs w:val="24"/>
        </w:rPr>
      </w:pPr>
      <w:r w:rsidRPr="008E0BC8">
        <w:rPr>
          <w:rFonts w:ascii="Times New Roman" w:hAnsi="Times New Roman"/>
          <w:sz w:val="24"/>
          <w:szCs w:val="24"/>
        </w:rPr>
        <w:t>Sebe M. Despre Inntelligence. 20008</w:t>
      </w:r>
    </w:p>
    <w:p w:rsidR="00193361" w:rsidRPr="0085119B" w:rsidRDefault="00193361" w:rsidP="0085119B">
      <w:pPr>
        <w:spacing w:after="0" w:line="360" w:lineRule="auto"/>
        <w:jc w:val="both"/>
        <w:rPr>
          <w:rFonts w:ascii="Times New Roman" w:hAnsi="Times New Roman"/>
          <w:sz w:val="24"/>
          <w:szCs w:val="24"/>
        </w:rPr>
      </w:pPr>
    </w:p>
    <w:sectPr w:rsidR="00193361" w:rsidRPr="0085119B" w:rsidSect="00193361">
      <w:footerReference w:type="default" r:id="rId9"/>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B6A" w:rsidRDefault="00483B6A" w:rsidP="00193361">
      <w:pPr>
        <w:spacing w:after="0" w:line="240" w:lineRule="auto"/>
      </w:pPr>
      <w:r>
        <w:separator/>
      </w:r>
    </w:p>
  </w:endnote>
  <w:endnote w:type="continuationSeparator" w:id="0">
    <w:p w:rsidR="00483B6A" w:rsidRDefault="00483B6A" w:rsidP="00193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3754257"/>
      <w:docPartObj>
        <w:docPartGallery w:val="Page Numbers (Bottom of Page)"/>
        <w:docPartUnique/>
      </w:docPartObj>
    </w:sdtPr>
    <w:sdtEndPr/>
    <w:sdtContent>
      <w:p w:rsidR="00193361" w:rsidRDefault="00193361">
        <w:pPr>
          <w:pStyle w:val="a5"/>
          <w:jc w:val="center"/>
        </w:pPr>
        <w:r>
          <w:fldChar w:fldCharType="begin"/>
        </w:r>
        <w:r>
          <w:instrText>PAGE   \* MERGEFORMAT</w:instrText>
        </w:r>
        <w:r>
          <w:fldChar w:fldCharType="separate"/>
        </w:r>
        <w:r w:rsidR="001D1B35" w:rsidRPr="001D1B35">
          <w:rPr>
            <w:noProof/>
            <w:lang w:val="ru-RU"/>
          </w:rPr>
          <w:t>21</w:t>
        </w:r>
        <w:r>
          <w:fldChar w:fldCharType="end"/>
        </w:r>
      </w:p>
    </w:sdtContent>
  </w:sdt>
  <w:p w:rsidR="00193361" w:rsidRDefault="0019336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B6A" w:rsidRDefault="00483B6A" w:rsidP="00193361">
      <w:pPr>
        <w:spacing w:after="0" w:line="240" w:lineRule="auto"/>
      </w:pPr>
      <w:r>
        <w:separator/>
      </w:r>
    </w:p>
  </w:footnote>
  <w:footnote w:type="continuationSeparator" w:id="0">
    <w:p w:rsidR="00483B6A" w:rsidRDefault="00483B6A" w:rsidP="00193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5CDA"/>
    <w:multiLevelType w:val="multilevel"/>
    <w:tmpl w:val="D6C4B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613DB"/>
    <w:multiLevelType w:val="multilevel"/>
    <w:tmpl w:val="FAFC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06949"/>
    <w:multiLevelType w:val="multilevel"/>
    <w:tmpl w:val="D002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65AE9"/>
    <w:multiLevelType w:val="multilevel"/>
    <w:tmpl w:val="D7C4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D0564"/>
    <w:multiLevelType w:val="multilevel"/>
    <w:tmpl w:val="EE721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624E03"/>
    <w:multiLevelType w:val="hybridMultilevel"/>
    <w:tmpl w:val="351A9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4E1998"/>
    <w:multiLevelType w:val="multilevel"/>
    <w:tmpl w:val="223833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902BEA"/>
    <w:multiLevelType w:val="hybridMultilevel"/>
    <w:tmpl w:val="E688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C27835"/>
    <w:multiLevelType w:val="hybridMultilevel"/>
    <w:tmpl w:val="7778A9F0"/>
    <w:lvl w:ilvl="0" w:tplc="EBA2362C">
      <w:start w:val="1"/>
      <w:numFmt w:val="decimal"/>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9" w15:restartNumberingAfterBreak="0">
    <w:nsid w:val="5D874567"/>
    <w:multiLevelType w:val="multilevel"/>
    <w:tmpl w:val="6B70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FC68AB"/>
    <w:multiLevelType w:val="multilevel"/>
    <w:tmpl w:val="846E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AC2367"/>
    <w:multiLevelType w:val="multilevel"/>
    <w:tmpl w:val="9F58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2"/>
  </w:num>
  <w:num w:numId="4">
    <w:abstractNumId w:val="0"/>
  </w:num>
  <w:num w:numId="5">
    <w:abstractNumId w:val="11"/>
  </w:num>
  <w:num w:numId="6">
    <w:abstractNumId w:val="1"/>
  </w:num>
  <w:num w:numId="7">
    <w:abstractNumId w:val="4"/>
  </w:num>
  <w:num w:numId="8">
    <w:abstractNumId w:val="3"/>
  </w:num>
  <w:num w:numId="9">
    <w:abstractNumId w:val="10"/>
  </w:num>
  <w:num w:numId="10">
    <w:abstractNumId w:val="6"/>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361"/>
    <w:rsid w:val="000C1DC8"/>
    <w:rsid w:val="00193361"/>
    <w:rsid w:val="001D1B35"/>
    <w:rsid w:val="002078DE"/>
    <w:rsid w:val="0021521D"/>
    <w:rsid w:val="00241443"/>
    <w:rsid w:val="00314B51"/>
    <w:rsid w:val="00412CAE"/>
    <w:rsid w:val="00483B6A"/>
    <w:rsid w:val="004B6039"/>
    <w:rsid w:val="004E26D4"/>
    <w:rsid w:val="00562D36"/>
    <w:rsid w:val="00650C6C"/>
    <w:rsid w:val="00710998"/>
    <w:rsid w:val="0077362C"/>
    <w:rsid w:val="007C23AD"/>
    <w:rsid w:val="007E7838"/>
    <w:rsid w:val="0085119B"/>
    <w:rsid w:val="008E0BC8"/>
    <w:rsid w:val="00A33298"/>
    <w:rsid w:val="00A758F2"/>
    <w:rsid w:val="00CA36DE"/>
    <w:rsid w:val="00DC70D4"/>
    <w:rsid w:val="00F40410"/>
    <w:rsid w:val="00F8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07BEE-9BF3-4D7E-B636-252C91987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361"/>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3361"/>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193361"/>
    <w:rPr>
      <w:rFonts w:ascii="Calibri" w:eastAsia="Calibri" w:hAnsi="Calibri" w:cs="Times New Roman"/>
    </w:rPr>
  </w:style>
  <w:style w:type="paragraph" w:styleId="a5">
    <w:name w:val="footer"/>
    <w:basedOn w:val="a"/>
    <w:link w:val="a6"/>
    <w:uiPriority w:val="99"/>
    <w:unhideWhenUsed/>
    <w:rsid w:val="00193361"/>
    <w:pPr>
      <w:tabs>
        <w:tab w:val="center" w:pos="4844"/>
        <w:tab w:val="right" w:pos="9689"/>
      </w:tabs>
      <w:spacing w:after="0" w:line="240" w:lineRule="auto"/>
    </w:pPr>
  </w:style>
  <w:style w:type="character" w:customStyle="1" w:styleId="a6">
    <w:name w:val="Нижний колонтитул Знак"/>
    <w:basedOn w:val="a0"/>
    <w:link w:val="a5"/>
    <w:uiPriority w:val="99"/>
    <w:rsid w:val="00193361"/>
    <w:rPr>
      <w:rFonts w:ascii="Calibri" w:eastAsia="Calibri" w:hAnsi="Calibri" w:cs="Times New Roman"/>
    </w:rPr>
  </w:style>
  <w:style w:type="paragraph" w:styleId="a7">
    <w:name w:val="List Paragraph"/>
    <w:basedOn w:val="a"/>
    <w:uiPriority w:val="34"/>
    <w:qFormat/>
    <w:rsid w:val="00193361"/>
    <w:pPr>
      <w:ind w:left="720"/>
      <w:contextualSpacing/>
    </w:pPr>
  </w:style>
  <w:style w:type="character" w:styleId="a8">
    <w:name w:val="Hyperlink"/>
    <w:basedOn w:val="a0"/>
    <w:uiPriority w:val="99"/>
    <w:unhideWhenUsed/>
    <w:rsid w:val="00314B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06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s.md/"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8811</Words>
  <Characters>50223</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Asus</cp:lastModifiedBy>
  <cp:revision>2</cp:revision>
  <dcterms:created xsi:type="dcterms:W3CDTF">2021-12-01T20:24:00Z</dcterms:created>
  <dcterms:modified xsi:type="dcterms:W3CDTF">2021-12-01T20:24:00Z</dcterms:modified>
</cp:coreProperties>
</file>