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55" w:rsidRPr="00264E55" w:rsidRDefault="00264E55" w:rsidP="00264E55">
      <w:pPr>
        <w:spacing w:after="0" w:line="240" w:lineRule="auto"/>
        <w:ind w:left="720"/>
        <w:contextualSpacing/>
        <w:jc w:val="center"/>
        <w:rPr>
          <w:rFonts w:ascii="Times New Roman" w:eastAsia="Times New Roman" w:hAnsi="Times New Roman" w:cs="Times New Roman"/>
          <w:b/>
          <w:noProof w:val="0"/>
          <w:sz w:val="28"/>
          <w:szCs w:val="28"/>
          <w:lang w:val="en-US" w:eastAsia="ru-RU"/>
        </w:rPr>
      </w:pPr>
      <w:r w:rsidRPr="00264E55">
        <w:rPr>
          <w:rFonts w:ascii="Times New Roman" w:eastAsia="Times New Roman" w:hAnsi="Times New Roman" w:cs="Times New Roman"/>
          <w:b/>
          <w:noProof w:val="0"/>
          <w:sz w:val="28"/>
          <w:szCs w:val="28"/>
          <w:lang w:val="en-US" w:eastAsia="ru-RU"/>
        </w:rPr>
        <w:t>Test № 3</w:t>
      </w:r>
    </w:p>
    <w:p w:rsidR="00264E55" w:rsidRPr="000C5D7B" w:rsidRDefault="00264E55" w:rsidP="00264E55">
      <w:pPr>
        <w:numPr>
          <w:ilvl w:val="0"/>
          <w:numId w:val="1"/>
        </w:numPr>
        <w:spacing w:after="0" w:line="240" w:lineRule="auto"/>
        <w:ind w:left="142"/>
        <w:contextualSpacing/>
        <w:rPr>
          <w:rFonts w:ascii="Times New Roman" w:eastAsia="Times New Roman" w:hAnsi="Times New Roman" w:cs="Times New Roman"/>
          <w:b/>
          <w:noProof w:val="0"/>
          <w:sz w:val="28"/>
          <w:szCs w:val="28"/>
          <w:lang w:eastAsia="ru-RU"/>
        </w:rPr>
      </w:pPr>
      <w:proofErr w:type="spellStart"/>
      <w:r w:rsidRPr="000C5D7B">
        <w:rPr>
          <w:rFonts w:ascii="Times New Roman" w:eastAsia="Times New Roman" w:hAnsi="Times New Roman" w:cs="Times New Roman"/>
          <w:b/>
          <w:noProof w:val="0"/>
          <w:sz w:val="28"/>
          <w:szCs w:val="28"/>
          <w:lang w:val="en-US" w:eastAsia="ru-RU"/>
        </w:rPr>
        <w:t>Statul</w:t>
      </w:r>
      <w:proofErr w:type="spellEnd"/>
      <w:r w:rsidRPr="000C5D7B">
        <w:rPr>
          <w:rFonts w:ascii="Times New Roman" w:eastAsia="Times New Roman" w:hAnsi="Times New Roman" w:cs="Times New Roman"/>
          <w:b/>
          <w:noProof w:val="0"/>
          <w:sz w:val="28"/>
          <w:szCs w:val="28"/>
          <w:lang w:val="en-US" w:eastAsia="ru-RU"/>
        </w:rPr>
        <w:t xml:space="preserve"> ca </w:t>
      </w:r>
      <w:proofErr w:type="spellStart"/>
      <w:r w:rsidRPr="000C5D7B">
        <w:rPr>
          <w:rFonts w:ascii="Times New Roman" w:eastAsia="Times New Roman" w:hAnsi="Times New Roman" w:cs="Times New Roman"/>
          <w:b/>
          <w:noProof w:val="0"/>
          <w:sz w:val="28"/>
          <w:szCs w:val="28"/>
          <w:lang w:val="en-US" w:eastAsia="ru-RU"/>
        </w:rPr>
        <w:t>obiect</w:t>
      </w:r>
      <w:proofErr w:type="spellEnd"/>
      <w:r w:rsidRPr="000C5D7B">
        <w:rPr>
          <w:rFonts w:ascii="Times New Roman" w:eastAsia="Times New Roman" w:hAnsi="Times New Roman" w:cs="Times New Roman"/>
          <w:b/>
          <w:noProof w:val="0"/>
          <w:sz w:val="28"/>
          <w:szCs w:val="28"/>
          <w:lang w:val="en-US" w:eastAsia="ru-RU"/>
        </w:rPr>
        <w:t xml:space="preserve"> al </w:t>
      </w:r>
      <w:proofErr w:type="spellStart"/>
      <w:r w:rsidRPr="000C5D7B">
        <w:rPr>
          <w:rFonts w:ascii="Times New Roman" w:eastAsia="Times New Roman" w:hAnsi="Times New Roman" w:cs="Times New Roman"/>
          <w:b/>
          <w:noProof w:val="0"/>
          <w:sz w:val="28"/>
          <w:szCs w:val="28"/>
          <w:lang w:val="en-US" w:eastAsia="ru-RU"/>
        </w:rPr>
        <w:t>securităţii</w:t>
      </w:r>
      <w:proofErr w:type="spellEnd"/>
      <w:r w:rsidRPr="000C5D7B">
        <w:rPr>
          <w:rFonts w:ascii="Times New Roman" w:eastAsia="Times New Roman" w:hAnsi="Times New Roman" w:cs="Times New Roman"/>
          <w:b/>
          <w:noProof w:val="0"/>
          <w:sz w:val="28"/>
          <w:szCs w:val="28"/>
          <w:lang w:val="en-US" w:eastAsia="ru-RU"/>
        </w:rPr>
        <w:t xml:space="preserve"> </w:t>
      </w:r>
      <w:proofErr w:type="spellStart"/>
      <w:r w:rsidRPr="000C5D7B">
        <w:rPr>
          <w:rFonts w:ascii="Times New Roman" w:eastAsia="Times New Roman" w:hAnsi="Times New Roman" w:cs="Times New Roman"/>
          <w:b/>
          <w:noProof w:val="0"/>
          <w:sz w:val="28"/>
          <w:szCs w:val="28"/>
          <w:lang w:val="en-US" w:eastAsia="ru-RU"/>
        </w:rPr>
        <w:t>internaţionale</w:t>
      </w:r>
      <w:proofErr w:type="spellEnd"/>
      <w:r w:rsidRPr="000C5D7B">
        <w:rPr>
          <w:rFonts w:ascii="Times New Roman" w:eastAsia="Times New Roman" w:hAnsi="Times New Roman" w:cs="Times New Roman"/>
          <w:b/>
          <w:noProof w:val="0"/>
          <w:sz w:val="28"/>
          <w:szCs w:val="28"/>
          <w:lang w:val="en-US" w:eastAsia="ru-RU"/>
        </w:rPr>
        <w:t>;</w:t>
      </w:r>
    </w:p>
    <w:p w:rsidR="00CE23A7" w:rsidRDefault="00CE23A7" w:rsidP="00CE23A7">
      <w:pPr>
        <w:spacing w:after="0" w:line="240" w:lineRule="auto"/>
        <w:contextualSpacing/>
        <w:rPr>
          <w:rFonts w:ascii="Times New Roman" w:eastAsia="Times New Roman" w:hAnsi="Times New Roman" w:cs="Times New Roman"/>
          <w:noProof w:val="0"/>
          <w:sz w:val="28"/>
          <w:szCs w:val="28"/>
          <w:lang w:val="en-US" w:eastAsia="ru-RU"/>
        </w:rPr>
      </w:pPr>
    </w:p>
    <w:p w:rsidR="00CE23A7" w:rsidRDefault="00CE23A7" w:rsidP="000C5D7B">
      <w:pPr>
        <w:spacing w:after="0" w:line="240" w:lineRule="auto"/>
        <w:ind w:firstLine="708"/>
        <w:contextualSpacing/>
        <w:jc w:val="both"/>
        <w:rPr>
          <w:rFonts w:ascii="Times New Roman" w:eastAsia="Times New Roman" w:hAnsi="Times New Roman" w:cs="Times New Roman"/>
          <w:noProof w:val="0"/>
          <w:sz w:val="28"/>
          <w:szCs w:val="28"/>
          <w:lang w:val="ro-RO" w:eastAsia="ru-RU"/>
        </w:rPr>
      </w:pPr>
      <w:r w:rsidRPr="00CE23A7">
        <w:rPr>
          <w:rFonts w:ascii="Times New Roman" w:eastAsia="Times New Roman" w:hAnsi="Times New Roman" w:cs="Times New Roman"/>
          <w:noProof w:val="0"/>
          <w:sz w:val="28"/>
          <w:szCs w:val="28"/>
          <w:lang w:val="ro-RO" w:eastAsia="ru-RU"/>
        </w:rPr>
        <w:t>De la forma sa din Antichitate până la cea modernă din zilele noastre, statul a deţinut în perma</w:t>
      </w:r>
      <w:r w:rsidR="00193584">
        <w:rPr>
          <w:rFonts w:ascii="Times New Roman" w:eastAsia="Times New Roman" w:hAnsi="Times New Roman" w:cs="Times New Roman"/>
          <w:noProof w:val="0"/>
          <w:sz w:val="28"/>
          <w:szCs w:val="28"/>
          <w:lang w:val="ro-RO" w:eastAsia="ru-RU"/>
        </w:rPr>
        <w:t>nenţă un rol deosebit de importа</w:t>
      </w:r>
      <w:r w:rsidRPr="00CE23A7">
        <w:rPr>
          <w:rFonts w:ascii="Times New Roman" w:eastAsia="Times New Roman" w:hAnsi="Times New Roman" w:cs="Times New Roman"/>
          <w:noProof w:val="0"/>
          <w:sz w:val="28"/>
          <w:szCs w:val="28"/>
          <w:lang w:val="ro-RO" w:eastAsia="ru-RU"/>
        </w:rPr>
        <w:t>nt în configurarea securităţii la diferite niveluri</w:t>
      </w:r>
      <w:r>
        <w:rPr>
          <w:rFonts w:ascii="Times New Roman" w:eastAsia="Times New Roman" w:hAnsi="Times New Roman" w:cs="Times New Roman"/>
          <w:noProof w:val="0"/>
          <w:sz w:val="28"/>
          <w:szCs w:val="28"/>
          <w:lang w:val="ro-RO" w:eastAsia="ru-RU"/>
        </w:rPr>
        <w:t>.</w:t>
      </w:r>
    </w:p>
    <w:p w:rsidR="00014EC7" w:rsidRDefault="000C5D7B" w:rsidP="000C5D7B">
      <w:pPr>
        <w:spacing w:after="0" w:line="240" w:lineRule="auto"/>
        <w:ind w:firstLine="708"/>
        <w:contextualSpacing/>
        <w:jc w:val="both"/>
        <w:rPr>
          <w:rFonts w:ascii="Times New Roman" w:eastAsia="Times New Roman" w:hAnsi="Times New Roman" w:cs="Times New Roman"/>
          <w:noProof w:val="0"/>
          <w:sz w:val="28"/>
          <w:szCs w:val="28"/>
          <w:lang w:eastAsia="ru-RU"/>
        </w:rPr>
      </w:pPr>
      <w:r w:rsidRPr="000C5D7B">
        <w:rPr>
          <w:rFonts w:ascii="Times New Roman" w:eastAsia="Times New Roman" w:hAnsi="Times New Roman" w:cs="Times New Roman"/>
          <w:noProof w:val="0"/>
          <w:sz w:val="28"/>
          <w:szCs w:val="28"/>
          <w:lang w:eastAsia="ru-RU"/>
        </w:rPr>
        <w:t>În ciuda tuturor dezbaterilor despre prezentul şi viitorul actori</w:t>
      </w:r>
      <w:r>
        <w:rPr>
          <w:rFonts w:ascii="Times New Roman" w:eastAsia="Times New Roman" w:hAnsi="Times New Roman" w:cs="Times New Roman"/>
          <w:noProof w:val="0"/>
          <w:sz w:val="28"/>
          <w:szCs w:val="28"/>
          <w:lang w:eastAsia="ru-RU"/>
        </w:rPr>
        <w:t>lor statali în lumea globalizată, considerăm că statele r</w:t>
      </w:r>
      <w:r w:rsidRPr="000C5D7B">
        <w:rPr>
          <w:rFonts w:ascii="Times New Roman" w:eastAsia="Times New Roman" w:hAnsi="Times New Roman" w:cs="Times New Roman"/>
          <w:noProof w:val="0"/>
          <w:sz w:val="28"/>
          <w:szCs w:val="28"/>
          <w:lang w:eastAsia="ru-RU"/>
        </w:rPr>
        <w:t>ămân cei mai legitimi actori ai sistemului internaţional, iar exis</w:t>
      </w:r>
      <w:r w:rsidR="00193584">
        <w:rPr>
          <w:rFonts w:ascii="Times New Roman" w:eastAsia="Times New Roman" w:hAnsi="Times New Roman" w:cs="Times New Roman"/>
          <w:noProof w:val="0"/>
          <w:sz w:val="28"/>
          <w:szCs w:val="28"/>
          <w:lang w:eastAsia="ru-RU"/>
        </w:rPr>
        <w:t>tenţa unor forme de asociere a а</w:t>
      </w:r>
      <w:r w:rsidRPr="000C5D7B">
        <w:rPr>
          <w:rFonts w:ascii="Times New Roman" w:eastAsia="Times New Roman" w:hAnsi="Times New Roman" w:cs="Times New Roman"/>
          <w:noProof w:val="0"/>
          <w:sz w:val="28"/>
          <w:szCs w:val="28"/>
          <w:lang w:eastAsia="ru-RU"/>
        </w:rPr>
        <w:t>cestora nu fac altceva decât s</w:t>
      </w:r>
      <w:r>
        <w:rPr>
          <w:rFonts w:ascii="Times New Roman" w:eastAsia="Times New Roman" w:hAnsi="Times New Roman" w:cs="Times New Roman"/>
          <w:noProof w:val="0"/>
          <w:sz w:val="28"/>
          <w:szCs w:val="28"/>
          <w:lang w:eastAsia="ru-RU"/>
        </w:rPr>
        <w:t>ă</w:t>
      </w:r>
      <w:r w:rsidR="00193584">
        <w:rPr>
          <w:rFonts w:ascii="Times New Roman" w:eastAsia="Times New Roman" w:hAnsi="Times New Roman" w:cs="Times New Roman"/>
          <w:noProof w:val="0"/>
          <w:sz w:val="28"/>
          <w:szCs w:val="28"/>
          <w:lang w:eastAsia="ru-RU"/>
        </w:rPr>
        <w:t xml:space="preserve"> sublinieze rolul importа</w:t>
      </w:r>
      <w:r w:rsidRPr="000C5D7B">
        <w:rPr>
          <w:rFonts w:ascii="Times New Roman" w:eastAsia="Times New Roman" w:hAnsi="Times New Roman" w:cs="Times New Roman"/>
          <w:noProof w:val="0"/>
          <w:sz w:val="28"/>
          <w:szCs w:val="28"/>
          <w:lang w:eastAsia="ru-RU"/>
        </w:rPr>
        <w:t>nt pe care îl deţin în configurarea mediului internaţional de securitate. În mod ideal, statele lumii ar trebui s</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se comporte ca generatori de securitate deo</w:t>
      </w:r>
      <w:r w:rsidR="00193584">
        <w:rPr>
          <w:rFonts w:ascii="Times New Roman" w:eastAsia="Times New Roman" w:hAnsi="Times New Roman" w:cs="Times New Roman"/>
          <w:noProof w:val="0"/>
          <w:sz w:val="28"/>
          <w:szCs w:val="28"/>
          <w:lang w:eastAsia="ru-RU"/>
        </w:rPr>
        <w:t>arece riscurile, pericolele şi а</w:t>
      </w:r>
      <w:r w:rsidRPr="000C5D7B">
        <w:rPr>
          <w:rFonts w:ascii="Times New Roman" w:eastAsia="Times New Roman" w:hAnsi="Times New Roman" w:cs="Times New Roman"/>
          <w:noProof w:val="0"/>
          <w:sz w:val="28"/>
          <w:szCs w:val="28"/>
          <w:lang w:eastAsia="ru-RU"/>
        </w:rPr>
        <w:t xml:space="preserve">meninţările la adresa lor şi a întregii lumi devin din ce în ce mai complexe. </w:t>
      </w:r>
    </w:p>
    <w:p w:rsidR="00CE23A7" w:rsidRDefault="000C5D7B" w:rsidP="000C5D7B">
      <w:pPr>
        <w:spacing w:after="0" w:line="240" w:lineRule="auto"/>
        <w:ind w:firstLine="708"/>
        <w:contextualSpacing/>
        <w:jc w:val="both"/>
        <w:rPr>
          <w:rFonts w:ascii="Times New Roman" w:eastAsia="Times New Roman" w:hAnsi="Times New Roman" w:cs="Times New Roman"/>
          <w:noProof w:val="0"/>
          <w:sz w:val="28"/>
          <w:szCs w:val="28"/>
          <w:lang w:eastAsia="ru-RU"/>
        </w:rPr>
      </w:pPr>
      <w:r w:rsidRPr="000C5D7B">
        <w:rPr>
          <w:rFonts w:ascii="Times New Roman" w:eastAsia="Times New Roman" w:hAnsi="Times New Roman" w:cs="Times New Roman"/>
          <w:noProof w:val="0"/>
          <w:sz w:val="28"/>
          <w:szCs w:val="28"/>
          <w:lang w:eastAsia="ru-RU"/>
        </w:rPr>
        <w:t>Dup</w:t>
      </w:r>
      <w:r>
        <w:rPr>
          <w:rFonts w:ascii="Times New Roman" w:eastAsia="Times New Roman" w:hAnsi="Times New Roman" w:cs="Times New Roman"/>
          <w:noProof w:val="0"/>
          <w:sz w:val="28"/>
          <w:szCs w:val="28"/>
          <w:lang w:eastAsia="ru-RU"/>
        </w:rPr>
        <w:t>ă trei decenii de la</w:t>
      </w:r>
      <w:r w:rsidRPr="000C5D7B">
        <w:rPr>
          <w:rFonts w:ascii="Times New Roman" w:eastAsia="Times New Roman" w:hAnsi="Times New Roman" w:cs="Times New Roman"/>
          <w:noProof w:val="0"/>
          <w:sz w:val="28"/>
          <w:szCs w:val="28"/>
          <w:lang w:eastAsia="ru-RU"/>
        </w:rPr>
        <w:t xml:space="preserve"> sfârşitul R</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zboiului Rece, în mediul internaţional de securitate continu</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s</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se dezvolte factori perturbatori greu de prev</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zut: de la valul de conflicte inter- şi intrastatale din anii ’90, la proliferarea armelor de distrugere în mas</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a crimei organizate şi terorismului internaţional, </w:t>
      </w:r>
      <w:r>
        <w:rPr>
          <w:rFonts w:ascii="Times New Roman" w:eastAsia="Times New Roman" w:hAnsi="Times New Roman" w:cs="Times New Roman"/>
          <w:noProof w:val="0"/>
          <w:sz w:val="28"/>
          <w:szCs w:val="28"/>
          <w:lang w:eastAsia="ru-RU"/>
        </w:rPr>
        <w:t>amplificarea migraţiei ilegale</w:t>
      </w:r>
      <w:r w:rsidRPr="000C5D7B">
        <w:rPr>
          <w:rFonts w:ascii="Times New Roman" w:eastAsia="Times New Roman" w:hAnsi="Times New Roman" w:cs="Times New Roman"/>
          <w:noProof w:val="0"/>
          <w:sz w:val="28"/>
          <w:szCs w:val="28"/>
          <w:lang w:eastAsia="ru-RU"/>
        </w:rPr>
        <w:t>, nerespectarea drepturilor omului, schimbarea climei. Aceşti factori sunt mult mai dificil de identificat şi contracarat decât tipul de ameninţare politico-militar</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existent în timpul R</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zboiului Rece. Din acest motiv, atât statele, cât şi organizaţiile internaţionale de securitate au demarat un proces de reevaluare şi reformulare a politicilor şi strategiilor de securitate, astfel încât s</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poat</w:t>
      </w:r>
      <w:r>
        <w:rPr>
          <w:rFonts w:ascii="Times New Roman" w:eastAsia="Times New Roman" w:hAnsi="Times New Roman" w:cs="Times New Roman"/>
          <w:noProof w:val="0"/>
          <w:sz w:val="28"/>
          <w:szCs w:val="28"/>
          <w:lang w:eastAsia="ru-RU"/>
        </w:rPr>
        <w:t>ă</w:t>
      </w:r>
      <w:r w:rsidRPr="000C5D7B">
        <w:rPr>
          <w:rFonts w:ascii="Times New Roman" w:eastAsia="Times New Roman" w:hAnsi="Times New Roman" w:cs="Times New Roman"/>
          <w:noProof w:val="0"/>
          <w:sz w:val="28"/>
          <w:szCs w:val="28"/>
          <w:lang w:eastAsia="ru-RU"/>
        </w:rPr>
        <w:t xml:space="preserve"> contracara noile tipuri de riscuri, pericole şi ameninţări la adresa securităţii.</w:t>
      </w:r>
    </w:p>
    <w:p w:rsidR="000C5D7B" w:rsidRDefault="000C5D7B" w:rsidP="000C5D7B">
      <w:pPr>
        <w:spacing w:after="0" w:line="240" w:lineRule="auto"/>
        <w:ind w:firstLine="708"/>
        <w:contextualSpacing/>
        <w:jc w:val="both"/>
        <w:rPr>
          <w:rFonts w:ascii="Times New Roman" w:eastAsia="Times New Roman" w:hAnsi="Times New Roman" w:cs="Times New Roman"/>
          <w:noProof w:val="0"/>
          <w:sz w:val="28"/>
          <w:szCs w:val="28"/>
          <w:lang w:eastAsia="ru-RU"/>
        </w:rPr>
      </w:pPr>
      <w:r w:rsidRPr="000C5D7B">
        <w:rPr>
          <w:rFonts w:ascii="Times New Roman" w:eastAsia="Times New Roman" w:hAnsi="Times New Roman" w:cs="Times New Roman"/>
          <w:noProof w:val="0"/>
          <w:sz w:val="28"/>
          <w:szCs w:val="28"/>
          <w:lang w:eastAsia="ru-RU"/>
        </w:rPr>
        <w:t xml:space="preserve">Pentru a analiza rolul statelor în configurarea mediului internaţional de securitate este necesar să analizăm puterea acestora. Astfel, </w:t>
      </w:r>
      <w:r>
        <w:rPr>
          <w:rFonts w:ascii="Times New Roman" w:eastAsia="Times New Roman" w:hAnsi="Times New Roman" w:cs="Times New Roman"/>
          <w:noProof w:val="0"/>
          <w:sz w:val="28"/>
          <w:szCs w:val="28"/>
          <w:lang w:eastAsia="ru-RU"/>
        </w:rPr>
        <w:t>s</w:t>
      </w:r>
      <w:r w:rsidRPr="000C5D7B">
        <w:rPr>
          <w:rFonts w:ascii="Times New Roman" w:eastAsia="Times New Roman" w:hAnsi="Times New Roman" w:cs="Times New Roman"/>
          <w:noProof w:val="0"/>
          <w:sz w:val="28"/>
          <w:szCs w:val="28"/>
          <w:lang w:eastAsia="ru-RU"/>
        </w:rPr>
        <w:t>tatutul internaţional important, de mare putere, al actorilor statali se corelează cu indicatori ai performanţelor interne cu valori peste medie, dar şi cu un rol activ de generator de secur</w:t>
      </w:r>
      <w:r>
        <w:rPr>
          <w:rFonts w:ascii="Times New Roman" w:eastAsia="Times New Roman" w:hAnsi="Times New Roman" w:cs="Times New Roman"/>
          <w:noProof w:val="0"/>
          <w:sz w:val="28"/>
          <w:szCs w:val="28"/>
          <w:lang w:eastAsia="ru-RU"/>
        </w:rPr>
        <w:t xml:space="preserve">itate la nivel internaţional. </w:t>
      </w:r>
      <w:r w:rsidRPr="000C5D7B">
        <w:rPr>
          <w:rFonts w:ascii="Times New Roman" w:eastAsia="Times New Roman" w:hAnsi="Times New Roman" w:cs="Times New Roman"/>
          <w:noProof w:val="0"/>
          <w:sz w:val="28"/>
          <w:szCs w:val="28"/>
          <w:lang w:eastAsia="ru-RU"/>
        </w:rPr>
        <w:t>În acest context, putem afirma c ă un nivel ridicat al performanţelor interne ale unui stat îi poate asigura un statut internaţional importat, de mare putere, dar şi un rol complex de generator de securitate.</w:t>
      </w:r>
    </w:p>
    <w:p w:rsidR="000C5D7B" w:rsidRDefault="000C5D7B" w:rsidP="000C5D7B">
      <w:pPr>
        <w:spacing w:after="0" w:line="240" w:lineRule="auto"/>
        <w:ind w:firstLine="708"/>
        <w:contextualSpacing/>
        <w:jc w:val="both"/>
        <w:rPr>
          <w:rFonts w:ascii="Times New Roman" w:eastAsia="Times New Roman" w:hAnsi="Times New Roman" w:cs="Times New Roman"/>
          <w:noProof w:val="0"/>
          <w:sz w:val="28"/>
          <w:szCs w:val="28"/>
          <w:lang w:val="en-US" w:eastAsia="ru-RU"/>
        </w:rPr>
      </w:pPr>
      <w:r w:rsidRPr="000C5D7B">
        <w:rPr>
          <w:rFonts w:ascii="Times New Roman" w:eastAsia="Times New Roman" w:hAnsi="Times New Roman" w:cs="Times New Roman"/>
          <w:noProof w:val="0"/>
          <w:sz w:val="28"/>
          <w:szCs w:val="28"/>
          <w:lang w:eastAsia="ru-RU"/>
        </w:rPr>
        <w:t xml:space="preserve">În cazul statelor slabe, eşuate sau în colaps, care înregistrează valori sub </w:t>
      </w:r>
      <w:r w:rsidR="00193584">
        <w:rPr>
          <w:rFonts w:ascii="Times New Roman" w:eastAsia="Times New Roman" w:hAnsi="Times New Roman" w:cs="Times New Roman"/>
          <w:noProof w:val="0"/>
          <w:sz w:val="28"/>
          <w:szCs w:val="28"/>
          <w:lang w:eastAsia="ru-RU"/>
        </w:rPr>
        <w:t>medie ale indicatorilor performа</w:t>
      </w:r>
      <w:r w:rsidRPr="000C5D7B">
        <w:rPr>
          <w:rFonts w:ascii="Times New Roman" w:eastAsia="Times New Roman" w:hAnsi="Times New Roman" w:cs="Times New Roman"/>
          <w:noProof w:val="0"/>
          <w:sz w:val="28"/>
          <w:szCs w:val="28"/>
          <w:lang w:eastAsia="ru-RU"/>
        </w:rPr>
        <w:t>nţelor interne, identificăm un statut inferior pe scena internaţională, acela de pericol sau chiar ameninţare la adresa securităţii. Aceste state deţin rolul de generator de insecuritate.</w:t>
      </w:r>
    </w:p>
    <w:p w:rsidR="00CE23A7" w:rsidRPr="00264E55" w:rsidRDefault="00CE23A7" w:rsidP="000C5D7B">
      <w:pPr>
        <w:spacing w:after="0" w:line="240" w:lineRule="auto"/>
        <w:contextualSpacing/>
        <w:jc w:val="both"/>
        <w:rPr>
          <w:rFonts w:ascii="Times New Roman" w:eastAsia="Times New Roman" w:hAnsi="Times New Roman" w:cs="Times New Roman"/>
          <w:noProof w:val="0"/>
          <w:sz w:val="28"/>
          <w:szCs w:val="28"/>
          <w:lang w:eastAsia="ru-RU"/>
        </w:rPr>
      </w:pPr>
    </w:p>
    <w:p w:rsidR="00264E55" w:rsidRPr="005506F0" w:rsidRDefault="00264E55" w:rsidP="00264E55">
      <w:pPr>
        <w:numPr>
          <w:ilvl w:val="0"/>
          <w:numId w:val="1"/>
        </w:numPr>
        <w:spacing w:after="0" w:line="240" w:lineRule="auto"/>
        <w:ind w:left="142"/>
        <w:contextualSpacing/>
        <w:jc w:val="both"/>
        <w:rPr>
          <w:rFonts w:ascii="Times New Roman" w:eastAsia="Times New Roman" w:hAnsi="Times New Roman" w:cs="Times New Roman"/>
          <w:b/>
          <w:noProof w:val="0"/>
          <w:sz w:val="24"/>
          <w:szCs w:val="24"/>
          <w:lang w:val="en-US" w:eastAsia="ru-RU"/>
        </w:rPr>
      </w:pPr>
      <w:proofErr w:type="spellStart"/>
      <w:r w:rsidRPr="005506F0">
        <w:rPr>
          <w:rFonts w:ascii="Times New Roman" w:eastAsia="Times New Roman" w:hAnsi="Times New Roman" w:cs="Times New Roman"/>
          <w:b/>
          <w:noProof w:val="0"/>
          <w:sz w:val="28"/>
          <w:szCs w:val="28"/>
          <w:lang w:val="en-US" w:eastAsia="ru-RU"/>
        </w:rPr>
        <w:t>Analiza</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și</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estimarea</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cadrului</w:t>
      </w:r>
      <w:proofErr w:type="spellEnd"/>
      <w:r w:rsidRPr="005506F0">
        <w:rPr>
          <w:rFonts w:ascii="Times New Roman" w:eastAsia="Times New Roman" w:hAnsi="Times New Roman" w:cs="Times New Roman"/>
          <w:b/>
          <w:noProof w:val="0"/>
          <w:sz w:val="28"/>
          <w:szCs w:val="28"/>
          <w:lang w:val="en-US" w:eastAsia="ru-RU"/>
        </w:rPr>
        <w:t xml:space="preserve"> de </w:t>
      </w:r>
      <w:proofErr w:type="spellStart"/>
      <w:r w:rsidRPr="005506F0">
        <w:rPr>
          <w:rFonts w:ascii="Times New Roman" w:eastAsia="Times New Roman" w:hAnsi="Times New Roman" w:cs="Times New Roman"/>
          <w:b/>
          <w:noProof w:val="0"/>
          <w:sz w:val="28"/>
          <w:szCs w:val="28"/>
          <w:lang w:val="en-US" w:eastAsia="ru-RU"/>
        </w:rPr>
        <w:t>cooperare</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pe</w:t>
      </w:r>
      <w:proofErr w:type="spellEnd"/>
      <w:r w:rsidRPr="005506F0">
        <w:rPr>
          <w:rFonts w:ascii="Times New Roman" w:eastAsia="Times New Roman" w:hAnsi="Times New Roman" w:cs="Times New Roman"/>
          <w:b/>
          <w:noProof w:val="0"/>
          <w:sz w:val="28"/>
          <w:szCs w:val="28"/>
          <w:lang w:val="en-US" w:eastAsia="ru-RU"/>
        </w:rPr>
        <w:t xml:space="preserve"> arena </w:t>
      </w:r>
      <w:proofErr w:type="spellStart"/>
      <w:r w:rsidRPr="005506F0">
        <w:rPr>
          <w:rFonts w:ascii="Times New Roman" w:eastAsia="Times New Roman" w:hAnsi="Times New Roman" w:cs="Times New Roman"/>
          <w:b/>
          <w:noProof w:val="0"/>
          <w:sz w:val="28"/>
          <w:szCs w:val="28"/>
          <w:lang w:val="en-US" w:eastAsia="ru-RU"/>
        </w:rPr>
        <w:t>internațională</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în</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domeniul</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securității</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informațiilor</w:t>
      </w:r>
      <w:proofErr w:type="spellEnd"/>
      <w:r w:rsidRPr="005506F0">
        <w:rPr>
          <w:rFonts w:ascii="Times New Roman" w:eastAsia="Times New Roman" w:hAnsi="Times New Roman" w:cs="Times New Roman"/>
          <w:b/>
          <w:noProof w:val="0"/>
          <w:sz w:val="28"/>
          <w:szCs w:val="28"/>
          <w:lang w:val="en-US" w:eastAsia="ru-RU"/>
        </w:rPr>
        <w:t xml:space="preserve"> a </w:t>
      </w:r>
      <w:proofErr w:type="spellStart"/>
      <w:r w:rsidRPr="005506F0">
        <w:rPr>
          <w:rFonts w:ascii="Times New Roman" w:eastAsia="Times New Roman" w:hAnsi="Times New Roman" w:cs="Times New Roman"/>
          <w:b/>
          <w:noProof w:val="0"/>
          <w:sz w:val="28"/>
          <w:szCs w:val="28"/>
          <w:lang w:val="en-US" w:eastAsia="ru-RU"/>
        </w:rPr>
        <w:t>serviciilor</w:t>
      </w:r>
      <w:proofErr w:type="spellEnd"/>
      <w:r w:rsidRPr="005506F0">
        <w:rPr>
          <w:rFonts w:ascii="Times New Roman" w:eastAsia="Times New Roman" w:hAnsi="Times New Roman" w:cs="Times New Roman"/>
          <w:b/>
          <w:noProof w:val="0"/>
          <w:sz w:val="28"/>
          <w:szCs w:val="28"/>
          <w:lang w:val="en-US" w:eastAsia="ru-RU"/>
        </w:rPr>
        <w:t>/</w:t>
      </w:r>
      <w:proofErr w:type="spellStart"/>
      <w:r w:rsidRPr="005506F0">
        <w:rPr>
          <w:rFonts w:ascii="Times New Roman" w:eastAsia="Times New Roman" w:hAnsi="Times New Roman" w:cs="Times New Roman"/>
          <w:b/>
          <w:noProof w:val="0"/>
          <w:sz w:val="28"/>
          <w:szCs w:val="28"/>
          <w:lang w:val="en-US" w:eastAsia="ru-RU"/>
        </w:rPr>
        <w:t>agențiilor</w:t>
      </w:r>
      <w:proofErr w:type="spellEnd"/>
      <w:r w:rsidRPr="005506F0">
        <w:rPr>
          <w:rFonts w:ascii="Times New Roman" w:eastAsia="Times New Roman" w:hAnsi="Times New Roman" w:cs="Times New Roman"/>
          <w:b/>
          <w:noProof w:val="0"/>
          <w:sz w:val="28"/>
          <w:szCs w:val="28"/>
          <w:lang w:val="en-US" w:eastAsia="ru-RU"/>
        </w:rPr>
        <w:t xml:space="preserve">/ </w:t>
      </w:r>
      <w:proofErr w:type="spellStart"/>
      <w:r w:rsidRPr="005506F0">
        <w:rPr>
          <w:rFonts w:ascii="Times New Roman" w:eastAsia="Times New Roman" w:hAnsi="Times New Roman" w:cs="Times New Roman"/>
          <w:b/>
          <w:noProof w:val="0"/>
          <w:sz w:val="28"/>
          <w:szCs w:val="28"/>
          <w:lang w:val="en-US" w:eastAsia="ru-RU"/>
        </w:rPr>
        <w:t>comunităților</w:t>
      </w:r>
      <w:proofErr w:type="spellEnd"/>
      <w:r w:rsidRPr="005506F0">
        <w:rPr>
          <w:rFonts w:ascii="Times New Roman" w:eastAsia="Times New Roman" w:hAnsi="Times New Roman" w:cs="Times New Roman"/>
          <w:b/>
          <w:noProof w:val="0"/>
          <w:sz w:val="28"/>
          <w:szCs w:val="28"/>
          <w:lang w:val="en-US" w:eastAsia="ru-RU"/>
        </w:rPr>
        <w:t xml:space="preserve"> de </w:t>
      </w:r>
      <w:proofErr w:type="spellStart"/>
      <w:r w:rsidRPr="005506F0">
        <w:rPr>
          <w:rFonts w:ascii="Times New Roman" w:eastAsia="Times New Roman" w:hAnsi="Times New Roman" w:cs="Times New Roman"/>
          <w:b/>
          <w:noProof w:val="0"/>
          <w:sz w:val="28"/>
          <w:szCs w:val="28"/>
          <w:lang w:val="en-US" w:eastAsia="ru-RU"/>
        </w:rPr>
        <w:t>informații</w:t>
      </w:r>
      <w:proofErr w:type="spellEnd"/>
      <w:r w:rsidRPr="005506F0">
        <w:rPr>
          <w:rFonts w:ascii="Times New Roman" w:eastAsia="Times New Roman" w:hAnsi="Times New Roman" w:cs="Times New Roman"/>
          <w:b/>
          <w:noProof w:val="0"/>
          <w:sz w:val="28"/>
          <w:szCs w:val="28"/>
          <w:lang w:val="en-US" w:eastAsia="ru-RU"/>
        </w:rPr>
        <w:t xml:space="preserve">; </w:t>
      </w:r>
    </w:p>
    <w:p w:rsidR="005506F0" w:rsidRPr="000C5D7B" w:rsidRDefault="005506F0" w:rsidP="005506F0">
      <w:pPr>
        <w:spacing w:after="0" w:line="240" w:lineRule="auto"/>
        <w:ind w:left="142"/>
        <w:contextualSpacing/>
        <w:jc w:val="both"/>
        <w:rPr>
          <w:rFonts w:ascii="Times New Roman" w:eastAsia="Times New Roman" w:hAnsi="Times New Roman" w:cs="Times New Roman"/>
          <w:b/>
          <w:noProof w:val="0"/>
          <w:sz w:val="24"/>
          <w:szCs w:val="24"/>
          <w:lang w:val="en-US" w:eastAsia="ru-RU"/>
        </w:rPr>
      </w:pPr>
    </w:p>
    <w:p w:rsidR="00CB3168" w:rsidRPr="00CB3168" w:rsidRDefault="000C5D7B" w:rsidP="005506F0">
      <w:pPr>
        <w:ind w:firstLine="708"/>
        <w:contextualSpacing/>
        <w:jc w:val="both"/>
        <w:rPr>
          <w:rFonts w:ascii="Times New Roman" w:hAnsi="Times New Roman" w:cs="Times New Roman"/>
          <w:sz w:val="28"/>
          <w:szCs w:val="28"/>
          <w:lang w:val="ru-RU"/>
        </w:rPr>
      </w:pPr>
      <w:r w:rsidRPr="000C5D7B">
        <w:rPr>
          <w:rFonts w:ascii="Times New Roman" w:eastAsia="Times New Roman" w:hAnsi="Times New Roman" w:cs="Times New Roman"/>
          <w:noProof w:val="0"/>
          <w:sz w:val="28"/>
          <w:szCs w:val="28"/>
          <w:lang w:val="ro-RO" w:eastAsia="ru-RU"/>
        </w:rPr>
        <w:t>Lumea în secolul al XXI-lea este cea care va fi din ce în ce mai interconectată.</w:t>
      </w:r>
      <w:r w:rsidR="00CB3168" w:rsidRPr="00CB3168">
        <w:rPr>
          <w:rFonts w:ascii="Times New Roman" w:eastAsia="Times New Roman" w:hAnsi="Times New Roman"/>
          <w:shadow/>
          <w:noProof w:val="0"/>
          <w:color w:val="000000" w:themeColor="text1"/>
          <w:kern w:val="24"/>
          <w:sz w:val="36"/>
          <w:szCs w:val="36"/>
          <w:lang w:val="ro-RO" w:eastAsia="ru-RU"/>
          <w14:shadow w14:blurRad="38100" w14:dist="38100" w14:dir="2700000" w14:sx="100000" w14:sy="100000" w14:kx="0" w14:ky="0" w14:algn="tl">
            <w14:srgbClr w14:val="000000">
              <w14:alpha w14:val="57000"/>
            </w14:srgbClr>
          </w14:shadow>
        </w:rPr>
        <w:t xml:space="preserve"> </w:t>
      </w:r>
      <w:r w:rsidR="00CB3168" w:rsidRPr="00CB3168">
        <w:rPr>
          <w:rFonts w:ascii="Times New Roman" w:hAnsi="Times New Roman" w:cs="Times New Roman"/>
          <w:sz w:val="28"/>
          <w:szCs w:val="28"/>
          <w:lang w:val="ro-RO"/>
        </w:rPr>
        <w:t xml:space="preserve">Viteza de transportare, eficiența circulației mărfurilor şi transmiterii electronice a informațiilor şi banilor reprezintă noi mijloace, prin intermediul cărora activitățile transnaționale – legale sau ilegale – pot prospera. Unele dintre cele mai semnificative activități criminale, care preocupă factorii politici de decizie cel mai </w:t>
      </w:r>
      <w:r w:rsidR="00CB3168" w:rsidRPr="00CB3168">
        <w:rPr>
          <w:rFonts w:ascii="Times New Roman" w:hAnsi="Times New Roman" w:cs="Times New Roman"/>
          <w:sz w:val="28"/>
          <w:szCs w:val="28"/>
          <w:lang w:val="ro-RO"/>
        </w:rPr>
        <w:lastRenderedPageBreak/>
        <w:t xml:space="preserve">mult, sunt: </w:t>
      </w:r>
      <w:r w:rsidR="005506F0">
        <w:rPr>
          <w:rFonts w:ascii="Times New Roman" w:hAnsi="Times New Roman" w:cs="Times New Roman"/>
          <w:sz w:val="28"/>
          <w:szCs w:val="28"/>
          <w:lang w:val="ro-RO"/>
        </w:rPr>
        <w:t xml:space="preserve">terorismul internațional; </w:t>
      </w:r>
      <w:r w:rsidR="00CB3168" w:rsidRPr="00CB3168">
        <w:rPr>
          <w:rFonts w:ascii="Times New Roman" w:eastAsia="Times New Roman" w:hAnsi="Times New Roman" w:cs="Times New Roman"/>
          <w:noProof w:val="0"/>
          <w:sz w:val="28"/>
          <w:szCs w:val="28"/>
          <w:lang w:val="ro-RO" w:eastAsia="ru-RU"/>
        </w:rPr>
        <w:t xml:space="preserve">activitățile financiare ilegale, inclusiv spălarea banilor; circulația mărfurilor interzise; ​​produsele chimice precursoare; armele nucleare, biologice sau chimice, toxice şi vânzarea pe piața externă a deșeurilor ilegale. </w:t>
      </w:r>
    </w:p>
    <w:p w:rsidR="005E272B" w:rsidRDefault="00CB3168" w:rsidP="005506F0">
      <w:pPr>
        <w:spacing w:after="0" w:line="240" w:lineRule="auto"/>
        <w:ind w:firstLine="708"/>
        <w:contextualSpacing/>
        <w:jc w:val="both"/>
        <w:rPr>
          <w:rFonts w:ascii="Times New Roman" w:eastAsia="Times New Roman" w:hAnsi="Times New Roman" w:cs="Times New Roman"/>
          <w:noProof w:val="0"/>
          <w:sz w:val="28"/>
          <w:szCs w:val="28"/>
          <w:lang w:val="ro-RO" w:eastAsia="ru-RU"/>
        </w:rPr>
      </w:pPr>
      <w:r w:rsidRPr="00CB3168">
        <w:rPr>
          <w:rFonts w:ascii="Times New Roman" w:eastAsia="Times New Roman" w:hAnsi="Times New Roman" w:cs="Times New Roman"/>
          <w:noProof w:val="0"/>
          <w:sz w:val="28"/>
          <w:szCs w:val="28"/>
          <w:lang w:val="ro-RO" w:eastAsia="ru-RU"/>
        </w:rPr>
        <w:t>Mai mult decât atât, infracțiunile ca, de exemplu traficul de droguri, spălarea de bani şi contrabanda din străinătate, care aveau, de regulă, efect la nivel național sau regional câțiva ani în urmă, acum provoacă probleme la nivel mondial.</w:t>
      </w:r>
      <w:r w:rsidR="005506F0">
        <w:rPr>
          <w:rFonts w:ascii="Times New Roman" w:eastAsia="Times New Roman" w:hAnsi="Times New Roman" w:cs="Times New Roman"/>
          <w:noProof w:val="0"/>
          <w:sz w:val="28"/>
          <w:szCs w:val="28"/>
          <w:lang w:val="ro-RO" w:eastAsia="ru-RU"/>
        </w:rPr>
        <w:t xml:space="preserve"> Astfel, </w:t>
      </w:r>
      <w:r w:rsidR="005506F0">
        <w:rPr>
          <w:rFonts w:ascii="Times New Roman" w:eastAsia="Times New Roman" w:hAnsi="Times New Roman" w:cs="Times New Roman"/>
          <w:noProof w:val="0"/>
          <w:sz w:val="28"/>
          <w:szCs w:val="28"/>
          <w:lang w:eastAsia="ru-RU"/>
        </w:rPr>
        <w:t>e</w:t>
      </w:r>
      <w:r w:rsidR="000C5D7B">
        <w:rPr>
          <w:rFonts w:ascii="Times New Roman" w:eastAsia="Times New Roman" w:hAnsi="Times New Roman" w:cs="Times New Roman"/>
          <w:noProof w:val="0"/>
          <w:sz w:val="28"/>
          <w:szCs w:val="28"/>
          <w:lang w:val="ro-RO" w:eastAsia="ru-RU"/>
        </w:rPr>
        <w:t xml:space="preserve">mergența noului mediu internațional de securitate, </w:t>
      </w:r>
      <w:r>
        <w:rPr>
          <w:rFonts w:ascii="Times New Roman" w:eastAsia="Times New Roman" w:hAnsi="Times New Roman" w:cs="Times New Roman"/>
          <w:noProof w:val="0"/>
          <w:sz w:val="28"/>
          <w:szCs w:val="28"/>
          <w:lang w:val="ro-RO" w:eastAsia="ru-RU"/>
        </w:rPr>
        <w:t xml:space="preserve">obligă actorii arenei internaționale la cooperare, în contextul asigurării securității. </w:t>
      </w:r>
    </w:p>
    <w:p w:rsidR="005E272B" w:rsidRDefault="005E272B" w:rsidP="005506F0">
      <w:pPr>
        <w:spacing w:after="0" w:line="240" w:lineRule="auto"/>
        <w:ind w:firstLine="708"/>
        <w:contextualSpacing/>
        <w:jc w:val="both"/>
        <w:rPr>
          <w:rFonts w:ascii="Times New Roman" w:eastAsia="Times New Roman" w:hAnsi="Times New Roman" w:cs="Times New Roman"/>
          <w:noProof w:val="0"/>
          <w:sz w:val="28"/>
          <w:szCs w:val="28"/>
          <w:lang w:val="ro-RO" w:eastAsia="ru-RU"/>
        </w:rPr>
      </w:pPr>
      <w:r w:rsidRPr="005E272B">
        <w:rPr>
          <w:rFonts w:ascii="Times New Roman" w:eastAsia="Times New Roman" w:hAnsi="Times New Roman" w:cs="Times New Roman"/>
          <w:noProof w:val="0"/>
          <w:sz w:val="28"/>
          <w:szCs w:val="28"/>
          <w:lang w:val="ro-RO" w:eastAsia="ru-RU"/>
        </w:rPr>
        <w:t xml:space="preserve">Serviciile de informații joacă un rol esențial în protejarea securității naționale și în ajutarea autorităților de punere în aplicare a legii să mențină statul de drept. În </w:t>
      </w:r>
      <w:r w:rsidR="00193584">
        <w:rPr>
          <w:rFonts w:ascii="Times New Roman" w:eastAsia="Times New Roman" w:hAnsi="Times New Roman" w:cs="Times New Roman"/>
          <w:noProof w:val="0"/>
          <w:sz w:val="28"/>
          <w:szCs w:val="28"/>
          <w:lang w:val="ro-RO" w:eastAsia="ru-RU"/>
        </w:rPr>
        <w:t>condițiile în care terorismul, а</w:t>
      </w:r>
      <w:r w:rsidRPr="005E272B">
        <w:rPr>
          <w:rFonts w:ascii="Times New Roman" w:eastAsia="Times New Roman" w:hAnsi="Times New Roman" w:cs="Times New Roman"/>
          <w:noProof w:val="0"/>
          <w:sz w:val="28"/>
          <w:szCs w:val="28"/>
          <w:lang w:val="ro-RO" w:eastAsia="ru-RU"/>
        </w:rPr>
        <w:t>tacurile cibernetice și crima organizată constituie amenințări tot mai mari în lume, munca serviciilor de informații a devenit tot mai urgentă, complexă și globală.</w:t>
      </w:r>
    </w:p>
    <w:p w:rsidR="005E272B" w:rsidRDefault="005E272B" w:rsidP="005506F0">
      <w:pPr>
        <w:spacing w:after="0" w:line="240" w:lineRule="auto"/>
        <w:ind w:firstLine="708"/>
        <w:contextualSpacing/>
        <w:jc w:val="both"/>
        <w:rPr>
          <w:rFonts w:ascii="Times New Roman" w:eastAsia="Times New Roman" w:hAnsi="Times New Roman" w:cs="Times New Roman"/>
          <w:noProof w:val="0"/>
          <w:sz w:val="28"/>
          <w:szCs w:val="28"/>
          <w:lang w:val="ro-RO" w:eastAsia="ru-RU"/>
        </w:rPr>
      </w:pPr>
      <w:r w:rsidRPr="005E272B">
        <w:rPr>
          <w:rFonts w:ascii="Times New Roman" w:eastAsia="Times New Roman" w:hAnsi="Times New Roman" w:cs="Times New Roman"/>
          <w:noProof w:val="0"/>
          <w:sz w:val="28"/>
          <w:szCs w:val="28"/>
          <w:lang w:eastAsia="ru-RU"/>
        </w:rPr>
        <w:t>Natura asimetrică şi globală a ameninţărilor la adresa mediului actual de securitate şi diversitatea actorilor statali şi non-statali impun cooperarea între serviciile de informaţii, ca o garanţie a îndeplinirii cu succes a misiunilor specifice. Schimbul de date, metode şi bune practici, precum şi realizarea de operaţiuni comune cu partenerii externi reprezintă o componentă importantă a activităţii</w:t>
      </w:r>
      <w:r>
        <w:rPr>
          <w:rFonts w:ascii="Times New Roman" w:eastAsia="Times New Roman" w:hAnsi="Times New Roman" w:cs="Times New Roman"/>
          <w:noProof w:val="0"/>
          <w:sz w:val="28"/>
          <w:szCs w:val="28"/>
          <w:lang w:eastAsia="ru-RU"/>
        </w:rPr>
        <w:t xml:space="preserve"> comunităților de informații.</w:t>
      </w:r>
    </w:p>
    <w:p w:rsidR="00014EC7" w:rsidRDefault="00CB3168" w:rsidP="005506F0">
      <w:pPr>
        <w:spacing w:after="0" w:line="240" w:lineRule="auto"/>
        <w:ind w:firstLine="708"/>
        <w:contextualSpacing/>
        <w:jc w:val="both"/>
        <w:rPr>
          <w:rFonts w:ascii="Times New Roman" w:eastAsia="Times New Roman" w:hAnsi="Times New Roman" w:cs="Times New Roman"/>
          <w:noProof w:val="0"/>
          <w:sz w:val="28"/>
          <w:szCs w:val="28"/>
          <w:lang w:val="ro-RO" w:eastAsia="ru-RU"/>
        </w:rPr>
      </w:pPr>
      <w:r w:rsidRPr="00CB3168">
        <w:rPr>
          <w:rFonts w:ascii="Times New Roman" w:eastAsia="Times New Roman" w:hAnsi="Times New Roman" w:cs="Times New Roman"/>
          <w:noProof w:val="0"/>
          <w:sz w:val="28"/>
          <w:szCs w:val="28"/>
          <w:lang w:val="ro-RO" w:eastAsia="ru-RU"/>
        </w:rPr>
        <w:t xml:space="preserve">Astfel, devine tot mai evident faptul că interesele şi obiectivele de securitate ale statelor pot fi realizate doar prin colaborare internațională, care trebuie să se manifeste nu numai în situații-limită, dar şi în tot întregul set de probleme ale lumii contemporane. </w:t>
      </w:r>
    </w:p>
    <w:p w:rsidR="000C5D7B" w:rsidRDefault="00014EC7" w:rsidP="005506F0">
      <w:pPr>
        <w:spacing w:after="0" w:line="240" w:lineRule="auto"/>
        <w:ind w:firstLine="708"/>
        <w:contextualSpacing/>
        <w:jc w:val="both"/>
        <w:rPr>
          <w:rFonts w:ascii="Times New Roman" w:eastAsia="Times New Roman" w:hAnsi="Times New Roman" w:cs="Times New Roman"/>
          <w:noProof w:val="0"/>
          <w:sz w:val="28"/>
          <w:szCs w:val="28"/>
          <w:lang w:val="ro-RO" w:eastAsia="ru-RU"/>
        </w:rPr>
      </w:pPr>
      <w:r>
        <w:rPr>
          <w:rFonts w:ascii="Times New Roman" w:eastAsia="Times New Roman" w:hAnsi="Times New Roman" w:cs="Times New Roman"/>
          <w:noProof w:val="0"/>
          <w:sz w:val="28"/>
          <w:szCs w:val="28"/>
          <w:lang w:val="ro-RO" w:eastAsia="ru-RU"/>
        </w:rPr>
        <w:t xml:space="preserve">În plan general, are loc </w:t>
      </w:r>
      <w:proofErr w:type="spellStart"/>
      <w:r w:rsidRPr="00014EC7">
        <w:rPr>
          <w:rFonts w:ascii="Times New Roman" w:eastAsia="Times New Roman" w:hAnsi="Times New Roman" w:cs="Times New Roman"/>
          <w:noProof w:val="0"/>
          <w:sz w:val="28"/>
          <w:szCs w:val="28"/>
          <w:lang w:val="en-US" w:eastAsia="ru-RU"/>
        </w:rPr>
        <w:t>cooperarea</w:t>
      </w:r>
      <w:proofErr w:type="spellEnd"/>
      <w:r w:rsidRPr="00014EC7">
        <w:rPr>
          <w:rFonts w:ascii="Times New Roman" w:eastAsia="Times New Roman" w:hAnsi="Times New Roman" w:cs="Times New Roman"/>
          <w:noProof w:val="0"/>
          <w:sz w:val="28"/>
          <w:szCs w:val="28"/>
          <w:lang w:val="en-US" w:eastAsia="ru-RU"/>
        </w:rPr>
        <w:t xml:space="preserve"> </w:t>
      </w:r>
      <w:proofErr w:type="spellStart"/>
      <w:r w:rsidRPr="00014EC7">
        <w:rPr>
          <w:rFonts w:ascii="Times New Roman" w:eastAsia="Times New Roman" w:hAnsi="Times New Roman" w:cs="Times New Roman"/>
          <w:noProof w:val="0"/>
          <w:sz w:val="28"/>
          <w:szCs w:val="28"/>
          <w:lang w:val="en-US" w:eastAsia="ru-RU"/>
        </w:rPr>
        <w:t>pe</w:t>
      </w:r>
      <w:proofErr w:type="spellEnd"/>
      <w:r w:rsidRPr="00014EC7">
        <w:rPr>
          <w:rFonts w:ascii="Times New Roman" w:eastAsia="Times New Roman" w:hAnsi="Times New Roman" w:cs="Times New Roman"/>
          <w:noProof w:val="0"/>
          <w:sz w:val="28"/>
          <w:szCs w:val="28"/>
          <w:lang w:val="en-US" w:eastAsia="ru-RU"/>
        </w:rPr>
        <w:t xml:space="preserve"> arena </w:t>
      </w:r>
      <w:proofErr w:type="spellStart"/>
      <w:r w:rsidRPr="00014EC7">
        <w:rPr>
          <w:rFonts w:ascii="Times New Roman" w:eastAsia="Times New Roman" w:hAnsi="Times New Roman" w:cs="Times New Roman"/>
          <w:noProof w:val="0"/>
          <w:sz w:val="28"/>
          <w:szCs w:val="28"/>
          <w:lang w:val="en-US" w:eastAsia="ru-RU"/>
        </w:rPr>
        <w:t>internațională</w:t>
      </w:r>
      <w:proofErr w:type="spellEnd"/>
      <w:r w:rsidRPr="00014EC7">
        <w:rPr>
          <w:rFonts w:ascii="Times New Roman" w:eastAsia="Times New Roman" w:hAnsi="Times New Roman" w:cs="Times New Roman"/>
          <w:noProof w:val="0"/>
          <w:sz w:val="28"/>
          <w:szCs w:val="28"/>
          <w:lang w:val="en-US" w:eastAsia="ru-RU"/>
        </w:rPr>
        <w:t xml:space="preserve"> </w:t>
      </w:r>
      <w:proofErr w:type="spellStart"/>
      <w:r w:rsidRPr="00014EC7">
        <w:rPr>
          <w:rFonts w:ascii="Times New Roman" w:eastAsia="Times New Roman" w:hAnsi="Times New Roman" w:cs="Times New Roman"/>
          <w:noProof w:val="0"/>
          <w:sz w:val="28"/>
          <w:szCs w:val="28"/>
          <w:lang w:val="en-US" w:eastAsia="ru-RU"/>
        </w:rPr>
        <w:t>în</w:t>
      </w:r>
      <w:proofErr w:type="spellEnd"/>
      <w:r w:rsidRPr="00014EC7">
        <w:rPr>
          <w:rFonts w:ascii="Times New Roman" w:eastAsia="Times New Roman" w:hAnsi="Times New Roman" w:cs="Times New Roman"/>
          <w:noProof w:val="0"/>
          <w:sz w:val="28"/>
          <w:szCs w:val="28"/>
          <w:lang w:val="en-US" w:eastAsia="ru-RU"/>
        </w:rPr>
        <w:t xml:space="preserve"> </w:t>
      </w:r>
      <w:proofErr w:type="spellStart"/>
      <w:r w:rsidRPr="00014EC7">
        <w:rPr>
          <w:rFonts w:ascii="Times New Roman" w:eastAsia="Times New Roman" w:hAnsi="Times New Roman" w:cs="Times New Roman"/>
          <w:noProof w:val="0"/>
          <w:sz w:val="28"/>
          <w:szCs w:val="28"/>
          <w:lang w:val="en-US" w:eastAsia="ru-RU"/>
        </w:rPr>
        <w:t>domeniul</w:t>
      </w:r>
      <w:proofErr w:type="spellEnd"/>
      <w:r w:rsidRPr="00014EC7">
        <w:rPr>
          <w:rFonts w:ascii="Times New Roman" w:eastAsia="Times New Roman" w:hAnsi="Times New Roman" w:cs="Times New Roman"/>
          <w:noProof w:val="0"/>
          <w:sz w:val="28"/>
          <w:szCs w:val="28"/>
          <w:lang w:val="en-US" w:eastAsia="ru-RU"/>
        </w:rPr>
        <w:t xml:space="preserve"> </w:t>
      </w:r>
      <w:proofErr w:type="spellStart"/>
      <w:r w:rsidRPr="00014EC7">
        <w:rPr>
          <w:rFonts w:ascii="Times New Roman" w:eastAsia="Times New Roman" w:hAnsi="Times New Roman" w:cs="Times New Roman"/>
          <w:noProof w:val="0"/>
          <w:sz w:val="28"/>
          <w:szCs w:val="28"/>
          <w:lang w:val="en-US" w:eastAsia="ru-RU"/>
        </w:rPr>
        <w:t>securității</w:t>
      </w:r>
      <w:proofErr w:type="spellEnd"/>
      <w:r w:rsidRPr="00014EC7">
        <w:rPr>
          <w:rFonts w:ascii="Times New Roman" w:eastAsia="Times New Roman" w:hAnsi="Times New Roman" w:cs="Times New Roman"/>
          <w:noProof w:val="0"/>
          <w:sz w:val="28"/>
          <w:szCs w:val="28"/>
          <w:lang w:val="en-US" w:eastAsia="ru-RU"/>
        </w:rPr>
        <w:t xml:space="preserve"> </w:t>
      </w:r>
      <w:proofErr w:type="spellStart"/>
      <w:r w:rsidRPr="00014EC7">
        <w:rPr>
          <w:rFonts w:ascii="Times New Roman" w:eastAsia="Times New Roman" w:hAnsi="Times New Roman" w:cs="Times New Roman"/>
          <w:noProof w:val="0"/>
          <w:sz w:val="28"/>
          <w:szCs w:val="28"/>
          <w:lang w:val="en-US" w:eastAsia="ru-RU"/>
        </w:rPr>
        <w:t>informațiilor</w:t>
      </w:r>
      <w:proofErr w:type="spellEnd"/>
      <w:r>
        <w:rPr>
          <w:rFonts w:ascii="Times New Roman" w:eastAsia="Times New Roman" w:hAnsi="Times New Roman" w:cs="Times New Roman"/>
          <w:noProof w:val="0"/>
          <w:sz w:val="28"/>
          <w:szCs w:val="28"/>
          <w:lang w:val="ro-RO" w:eastAsia="ru-RU"/>
        </w:rPr>
        <w:t xml:space="preserve"> </w:t>
      </w:r>
      <w:r w:rsidR="00193584">
        <w:rPr>
          <w:rFonts w:ascii="Times New Roman" w:eastAsia="Times New Roman" w:hAnsi="Times New Roman" w:cs="Times New Roman"/>
          <w:noProof w:val="0"/>
          <w:sz w:val="28"/>
          <w:szCs w:val="28"/>
          <w:lang w:val="ro-RO" w:eastAsia="ru-RU"/>
        </w:rPr>
        <w:t xml:space="preserve">O </w:t>
      </w:r>
      <w:r w:rsidR="00193584">
        <w:rPr>
          <w:rFonts w:ascii="Times New Roman" w:eastAsia="Times New Roman" w:hAnsi="Times New Roman" w:cs="Times New Roman"/>
          <w:noProof w:val="0"/>
          <w:sz w:val="28"/>
          <w:szCs w:val="28"/>
          <w:lang w:val="ru-RU" w:eastAsia="ru-RU"/>
        </w:rPr>
        <w:t>а</w:t>
      </w:r>
      <w:r w:rsidR="00CB3168" w:rsidRPr="00CB3168">
        <w:rPr>
          <w:rFonts w:ascii="Times New Roman" w:eastAsia="Times New Roman" w:hAnsi="Times New Roman" w:cs="Times New Roman"/>
          <w:noProof w:val="0"/>
          <w:sz w:val="28"/>
          <w:szCs w:val="28"/>
          <w:lang w:val="ro-RO" w:eastAsia="ru-RU"/>
        </w:rPr>
        <w:t>stfel de solidarizare a statelor, a serviciilor și comunităților de informații ale acestora, prin stabilirea unor eforturi conjugate, care împărtășesc ace</w:t>
      </w:r>
      <w:r>
        <w:rPr>
          <w:rFonts w:ascii="Times New Roman" w:eastAsia="Times New Roman" w:hAnsi="Times New Roman" w:cs="Times New Roman"/>
          <w:noProof w:val="0"/>
          <w:sz w:val="28"/>
          <w:szCs w:val="28"/>
          <w:lang w:val="ro-RO" w:eastAsia="ru-RU"/>
        </w:rPr>
        <w:t>leași interese şi valori, în rezultat elaborând</w:t>
      </w:r>
      <w:r w:rsidR="00CB3168" w:rsidRPr="00CB3168">
        <w:rPr>
          <w:rFonts w:ascii="Times New Roman" w:eastAsia="Times New Roman" w:hAnsi="Times New Roman" w:cs="Times New Roman"/>
          <w:noProof w:val="0"/>
          <w:sz w:val="28"/>
          <w:szCs w:val="28"/>
          <w:lang w:val="ro-RO" w:eastAsia="ru-RU"/>
        </w:rPr>
        <w:t xml:space="preserve"> noi politici comune de securitate şi apărare în vederea optimizării prevenirii și combaterii riscurilor și amenințărilor într-o lume din ce în ce mai globalizată.</w:t>
      </w:r>
    </w:p>
    <w:p w:rsidR="000C5D7B" w:rsidRPr="00264E55" w:rsidRDefault="000C5D7B" w:rsidP="000C5D7B">
      <w:pPr>
        <w:spacing w:after="0" w:line="240" w:lineRule="auto"/>
        <w:contextualSpacing/>
        <w:jc w:val="both"/>
        <w:rPr>
          <w:rFonts w:ascii="Times New Roman" w:eastAsia="Times New Roman" w:hAnsi="Times New Roman" w:cs="Times New Roman"/>
          <w:b/>
          <w:noProof w:val="0"/>
          <w:sz w:val="24"/>
          <w:szCs w:val="24"/>
          <w:lang w:val="en-US" w:eastAsia="ru-RU"/>
        </w:rPr>
      </w:pPr>
    </w:p>
    <w:p w:rsidR="00592E44" w:rsidRPr="00592E44" w:rsidRDefault="00264E55" w:rsidP="00592E44">
      <w:pPr>
        <w:numPr>
          <w:ilvl w:val="0"/>
          <w:numId w:val="1"/>
        </w:numPr>
        <w:spacing w:after="0" w:line="240" w:lineRule="auto"/>
        <w:ind w:left="142"/>
        <w:contextualSpacing/>
        <w:jc w:val="both"/>
        <w:rPr>
          <w:rFonts w:ascii="Times New Roman" w:eastAsia="Times New Roman" w:hAnsi="Times New Roman" w:cs="Times New Roman"/>
          <w:b/>
          <w:noProof w:val="0"/>
          <w:sz w:val="28"/>
          <w:szCs w:val="28"/>
          <w:lang w:val="en-US" w:eastAsia="ru-RU"/>
        </w:rPr>
      </w:pPr>
      <w:proofErr w:type="spellStart"/>
      <w:r w:rsidRPr="00014EC7">
        <w:rPr>
          <w:rFonts w:ascii="Times New Roman" w:eastAsia="Times New Roman" w:hAnsi="Times New Roman" w:cs="Times New Roman"/>
          <w:b/>
          <w:noProof w:val="0"/>
          <w:sz w:val="28"/>
          <w:szCs w:val="28"/>
          <w:lang w:val="en-US" w:eastAsia="ru-RU"/>
        </w:rPr>
        <w:t>Statele</w:t>
      </w:r>
      <w:proofErr w:type="spellEnd"/>
      <w:r w:rsidRPr="00014EC7">
        <w:rPr>
          <w:rFonts w:ascii="Times New Roman" w:eastAsia="Times New Roman" w:hAnsi="Times New Roman" w:cs="Times New Roman"/>
          <w:b/>
          <w:noProof w:val="0"/>
          <w:sz w:val="28"/>
          <w:szCs w:val="28"/>
          <w:lang w:val="en-US" w:eastAsia="ru-RU"/>
        </w:rPr>
        <w:t xml:space="preserve"> ONU </w:t>
      </w:r>
      <w:proofErr w:type="spellStart"/>
      <w:r w:rsidRPr="00014EC7">
        <w:rPr>
          <w:rFonts w:ascii="Times New Roman" w:eastAsia="Times New Roman" w:hAnsi="Times New Roman" w:cs="Times New Roman"/>
          <w:b/>
          <w:noProof w:val="0"/>
          <w:sz w:val="28"/>
          <w:szCs w:val="28"/>
          <w:lang w:val="en-US" w:eastAsia="ru-RU"/>
        </w:rPr>
        <w:t>şi</w:t>
      </w:r>
      <w:proofErr w:type="spellEnd"/>
      <w:r w:rsidRPr="00014EC7">
        <w:rPr>
          <w:rFonts w:ascii="Times New Roman" w:eastAsia="Times New Roman" w:hAnsi="Times New Roman" w:cs="Times New Roman"/>
          <w:b/>
          <w:noProof w:val="0"/>
          <w:sz w:val="28"/>
          <w:szCs w:val="28"/>
          <w:lang w:val="en-US" w:eastAsia="ru-RU"/>
        </w:rPr>
        <w:t xml:space="preserve"> </w:t>
      </w:r>
      <w:proofErr w:type="spellStart"/>
      <w:r w:rsidRPr="00014EC7">
        <w:rPr>
          <w:rFonts w:ascii="Times New Roman" w:eastAsia="Times New Roman" w:hAnsi="Times New Roman" w:cs="Times New Roman"/>
          <w:b/>
          <w:noProof w:val="0"/>
          <w:sz w:val="28"/>
          <w:szCs w:val="28"/>
          <w:lang w:val="en-US" w:eastAsia="ru-RU"/>
        </w:rPr>
        <w:t>amestecul</w:t>
      </w:r>
      <w:proofErr w:type="spellEnd"/>
      <w:r w:rsidRPr="00014EC7">
        <w:rPr>
          <w:rFonts w:ascii="Times New Roman" w:eastAsia="Times New Roman" w:hAnsi="Times New Roman" w:cs="Times New Roman"/>
          <w:b/>
          <w:noProof w:val="0"/>
          <w:sz w:val="28"/>
          <w:szCs w:val="28"/>
          <w:lang w:val="en-US" w:eastAsia="ru-RU"/>
        </w:rPr>
        <w:t xml:space="preserve"> </w:t>
      </w:r>
      <w:proofErr w:type="spellStart"/>
      <w:r w:rsidRPr="00014EC7">
        <w:rPr>
          <w:rFonts w:ascii="Times New Roman" w:eastAsia="Times New Roman" w:hAnsi="Times New Roman" w:cs="Times New Roman"/>
          <w:b/>
          <w:noProof w:val="0"/>
          <w:sz w:val="28"/>
          <w:szCs w:val="28"/>
          <w:lang w:val="en-US" w:eastAsia="ru-RU"/>
        </w:rPr>
        <w:t>militar</w:t>
      </w:r>
      <w:proofErr w:type="spellEnd"/>
      <w:r w:rsidRPr="00014EC7">
        <w:rPr>
          <w:rFonts w:ascii="Times New Roman" w:eastAsia="Times New Roman" w:hAnsi="Times New Roman" w:cs="Times New Roman"/>
          <w:b/>
          <w:noProof w:val="0"/>
          <w:sz w:val="28"/>
          <w:szCs w:val="28"/>
          <w:lang w:val="en-US" w:eastAsia="ru-RU"/>
        </w:rPr>
        <w:t xml:space="preserve"> </w:t>
      </w:r>
      <w:proofErr w:type="spellStart"/>
      <w:r w:rsidRPr="00014EC7">
        <w:rPr>
          <w:rFonts w:ascii="Times New Roman" w:eastAsia="Times New Roman" w:hAnsi="Times New Roman" w:cs="Times New Roman"/>
          <w:b/>
          <w:noProof w:val="0"/>
          <w:sz w:val="28"/>
          <w:szCs w:val="28"/>
          <w:lang w:val="en-US" w:eastAsia="ru-RU"/>
        </w:rPr>
        <w:t>internaţional</w:t>
      </w:r>
      <w:proofErr w:type="spellEnd"/>
      <w:r w:rsidRPr="00014EC7">
        <w:rPr>
          <w:rFonts w:ascii="Times New Roman" w:eastAsia="Times New Roman" w:hAnsi="Times New Roman" w:cs="Times New Roman"/>
          <w:b/>
          <w:noProof w:val="0"/>
          <w:sz w:val="28"/>
          <w:szCs w:val="28"/>
          <w:lang w:val="en-US" w:eastAsia="ru-RU"/>
        </w:rPr>
        <w:t xml:space="preserve">; </w:t>
      </w:r>
    </w:p>
    <w:p w:rsidR="00EC7EB6" w:rsidRDefault="002A5A40" w:rsidP="007114D5">
      <w:pPr>
        <w:spacing w:after="0" w:line="240" w:lineRule="auto"/>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rPr>
        <w:t>Amestecul mi</w:t>
      </w:r>
      <w:r w:rsidR="00592E44">
        <w:rPr>
          <w:rFonts w:ascii="Times New Roman" w:hAnsi="Times New Roman" w:cs="Times New Roman"/>
          <w:color w:val="000000" w:themeColor="text1"/>
          <w:sz w:val="28"/>
          <w:szCs w:val="28"/>
        </w:rPr>
        <w:t>litar internațional este întreprins în</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ru-RU"/>
        </w:rPr>
        <w:t>misiuni</w:t>
      </w:r>
      <w:r w:rsidR="00592E44">
        <w:rPr>
          <w:rFonts w:ascii="Times New Roman" w:hAnsi="Times New Roman" w:cs="Times New Roman"/>
          <w:color w:val="000000" w:themeColor="text1"/>
          <w:sz w:val="28"/>
          <w:szCs w:val="28"/>
        </w:rPr>
        <w:t>le</w:t>
      </w:r>
      <w:r w:rsidRPr="002A5A40">
        <w:rPr>
          <w:rFonts w:ascii="Times New Roman" w:hAnsi="Times New Roman" w:cs="Times New Roman"/>
          <w:color w:val="000000" w:themeColor="text1"/>
          <w:sz w:val="28"/>
          <w:szCs w:val="28"/>
          <w:lang w:val="ru-RU"/>
        </w:rPr>
        <w:t xml:space="preserve"> de menținere a păcii</w:t>
      </w:r>
      <w:r>
        <w:rPr>
          <w:rFonts w:ascii="Times New Roman" w:hAnsi="Times New Roman" w:cs="Times New Roman"/>
          <w:color w:val="000000" w:themeColor="text1"/>
          <w:sz w:val="28"/>
          <w:szCs w:val="28"/>
        </w:rPr>
        <w:t>, care</w:t>
      </w:r>
      <w:r w:rsidRPr="002A5A40">
        <w:rPr>
          <w:rFonts w:ascii="Times New Roman" w:hAnsi="Times New Roman" w:cs="Times New Roman"/>
          <w:color w:val="000000" w:themeColor="text1"/>
          <w:sz w:val="28"/>
          <w:szCs w:val="28"/>
          <w:lang w:val="ru-RU"/>
        </w:rPr>
        <w:t xml:space="preserve"> este o modalitate de a ajuta țările sfâșiat</w:t>
      </w:r>
      <w:r>
        <w:rPr>
          <w:rFonts w:ascii="Times New Roman" w:hAnsi="Times New Roman" w:cs="Times New Roman"/>
          <w:color w:val="000000" w:themeColor="text1"/>
          <w:sz w:val="28"/>
          <w:szCs w:val="28"/>
        </w:rPr>
        <w:t>e</w:t>
      </w:r>
      <w:r w:rsidRPr="002A5A40">
        <w:rPr>
          <w:rFonts w:ascii="Times New Roman" w:hAnsi="Times New Roman" w:cs="Times New Roman"/>
          <w:color w:val="000000" w:themeColor="text1"/>
          <w:sz w:val="28"/>
          <w:szCs w:val="28"/>
          <w:lang w:val="ru-RU"/>
        </w:rPr>
        <w:t xml:space="preserve"> de conflicte de a crea condițiile pentru o dezvoltare durabilă a păcii. </w:t>
      </w:r>
    </w:p>
    <w:p w:rsidR="007114D5" w:rsidRDefault="002A5A40" w:rsidP="007114D5">
      <w:pPr>
        <w:spacing w:after="0" w:line="240" w:lineRule="auto"/>
        <w:ind w:firstLine="708"/>
        <w:jc w:val="both"/>
        <w:rPr>
          <w:rFonts w:ascii="Times New Roman" w:hAnsi="Times New Roman" w:cs="Times New Roman"/>
          <w:color w:val="000000" w:themeColor="text1"/>
          <w:sz w:val="28"/>
          <w:szCs w:val="28"/>
          <w:lang w:val="ru-RU"/>
        </w:rPr>
      </w:pPr>
      <w:bookmarkStart w:id="0" w:name="_GoBack"/>
      <w:bookmarkEnd w:id="0"/>
      <w:r w:rsidRPr="002A5A40">
        <w:rPr>
          <w:rFonts w:ascii="Times New Roman" w:hAnsi="Times New Roman" w:cs="Times New Roman"/>
          <w:color w:val="000000" w:themeColor="text1"/>
          <w:sz w:val="28"/>
          <w:szCs w:val="28"/>
          <w:lang w:val="ru-RU"/>
        </w:rPr>
        <w:t>ONU menține soldați al păcii și ofițeri militari, ofițeri de poliție civilă și personalul civi</w:t>
      </w:r>
      <w:r>
        <w:rPr>
          <w:rFonts w:ascii="Times New Roman" w:hAnsi="Times New Roman" w:cs="Times New Roman"/>
          <w:color w:val="000000" w:themeColor="text1"/>
          <w:sz w:val="28"/>
          <w:szCs w:val="28"/>
          <w:lang w:val="ru-RU"/>
        </w:rPr>
        <w:t>l în mai multe țări</w:t>
      </w:r>
      <w:r w:rsidR="00592E4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ru-RU"/>
        </w:rPr>
        <w:t xml:space="preserve"> monitorizând</w:t>
      </w:r>
      <w:r w:rsidRPr="002A5A40">
        <w:rPr>
          <w:rFonts w:ascii="Times New Roman" w:hAnsi="Times New Roman" w:cs="Times New Roman"/>
          <w:color w:val="000000" w:themeColor="text1"/>
          <w:sz w:val="28"/>
          <w:szCs w:val="28"/>
          <w:lang w:val="ru-RU"/>
        </w:rPr>
        <w:t xml:space="preserve"> respectarea proceselor de pace care apar în situații post-conflict, precum și a ex-combatanților în punerea în aplicare a acordurilor de pace pe care le-au semnat. </w:t>
      </w:r>
    </w:p>
    <w:p w:rsidR="002A5A40" w:rsidRDefault="002A5A40" w:rsidP="00592E44">
      <w:pPr>
        <w:spacing w:after="0" w:line="240" w:lineRule="auto"/>
        <w:ind w:firstLine="708"/>
        <w:jc w:val="both"/>
        <w:rPr>
          <w:rFonts w:ascii="Times New Roman" w:hAnsi="Times New Roman" w:cs="Times New Roman"/>
          <w:color w:val="000000" w:themeColor="text1"/>
          <w:sz w:val="28"/>
          <w:szCs w:val="28"/>
          <w:lang w:val="ru-RU"/>
        </w:rPr>
      </w:pPr>
      <w:r w:rsidRPr="002A5A40">
        <w:rPr>
          <w:rFonts w:ascii="Times New Roman" w:hAnsi="Times New Roman" w:cs="Times New Roman"/>
          <w:color w:val="000000" w:themeColor="text1"/>
          <w:sz w:val="28"/>
          <w:szCs w:val="28"/>
          <w:lang w:val="ru-RU"/>
        </w:rPr>
        <w:t>O astfel de asistență vine în mai multe forme, inclusiv măsuri de consolidare a încrederii, de putere, acorduri de partajare, sprijin electoral, consolidarea statului de drept, precum și dezvoltarea economică și socială. Toate operațiunile trebuie să includă acțiuni de soluționare a conflictelor, prin utilizarea forței pentru a fi considerate valabile în conformitate cu </w:t>
      </w:r>
      <w:hyperlink r:id="rId5" w:tooltip="Carta Națiunilor Unite — pagină inexistentă" w:history="1">
        <w:r w:rsidRPr="002A5A40">
          <w:rPr>
            <w:rStyle w:val="a4"/>
            <w:rFonts w:ascii="Times New Roman" w:hAnsi="Times New Roman" w:cs="Times New Roman"/>
            <w:color w:val="000000" w:themeColor="text1"/>
            <w:sz w:val="28"/>
            <w:szCs w:val="28"/>
            <w:u w:val="none"/>
            <w:lang w:val="ru-RU"/>
          </w:rPr>
          <w:t>Carta Națiunilor Unite</w:t>
        </w:r>
      </w:hyperlink>
      <w:r w:rsidRPr="002A5A40">
        <w:rPr>
          <w:rFonts w:ascii="Times New Roman" w:hAnsi="Times New Roman" w:cs="Times New Roman"/>
          <w:color w:val="000000" w:themeColor="text1"/>
          <w:sz w:val="28"/>
          <w:szCs w:val="28"/>
          <w:lang w:val="ru-RU"/>
        </w:rPr>
        <w:t>.</w:t>
      </w:r>
    </w:p>
    <w:p w:rsidR="00592E44" w:rsidRPr="00592E44" w:rsidRDefault="00592E44" w:rsidP="00592E44">
      <w:pPr>
        <w:spacing w:after="0" w:line="240" w:lineRule="auto"/>
        <w:ind w:firstLine="708"/>
        <w:jc w:val="both"/>
        <w:rPr>
          <w:rFonts w:ascii="Times New Roman" w:hAnsi="Times New Roman" w:cs="Times New Roman"/>
          <w:color w:val="000000" w:themeColor="text1"/>
          <w:sz w:val="28"/>
          <w:szCs w:val="28"/>
          <w:lang w:val="ru-RU"/>
        </w:rPr>
      </w:pPr>
      <w:r w:rsidRPr="00592E44">
        <w:rPr>
          <w:rFonts w:ascii="Times New Roman" w:hAnsi="Times New Roman" w:cs="Times New Roman"/>
          <w:color w:val="000000" w:themeColor="text1"/>
          <w:sz w:val="28"/>
          <w:szCs w:val="28"/>
          <w:lang w:val="ru-RU"/>
        </w:rPr>
        <w:lastRenderedPageBreak/>
        <w:t>ONU a desfășurat p</w:t>
      </w:r>
      <w:r>
        <w:rPr>
          <w:rFonts w:ascii="Times New Roman" w:hAnsi="Times New Roman" w:cs="Times New Roman"/>
          <w:color w:val="000000" w:themeColor="text1"/>
          <w:sz w:val="28"/>
          <w:szCs w:val="28"/>
          <w:lang w:val="ru-RU"/>
        </w:rPr>
        <w:t>ersonal militar pentru serviciu</w:t>
      </w:r>
      <w:r w:rsidRPr="00592E44">
        <w:rPr>
          <w:rFonts w:ascii="Times New Roman" w:hAnsi="Times New Roman" w:cs="Times New Roman"/>
          <w:color w:val="000000" w:themeColor="text1"/>
          <w:sz w:val="28"/>
          <w:szCs w:val="28"/>
          <w:lang w:val="ru-RU"/>
        </w:rPr>
        <w:t xml:space="preserve"> în operațiunile de pace  </w:t>
      </w:r>
      <w:hyperlink r:id="rId6" w:history="1">
        <w:r w:rsidRPr="00592E44">
          <w:rPr>
            <w:rStyle w:val="a4"/>
            <w:rFonts w:ascii="Times New Roman" w:hAnsi="Times New Roman" w:cs="Times New Roman"/>
            <w:color w:val="000000" w:themeColor="text1"/>
            <w:sz w:val="28"/>
            <w:szCs w:val="28"/>
            <w:u w:val="none"/>
            <w:lang w:val="ru-RU"/>
          </w:rPr>
          <w:t>din 1948,</w:t>
        </w:r>
      </w:hyperlink>
      <w:r w:rsidRPr="00592E44">
        <w:rPr>
          <w:rFonts w:ascii="Times New Roman" w:hAnsi="Times New Roman" w:cs="Times New Roman"/>
          <w:color w:val="000000" w:themeColor="text1"/>
          <w:sz w:val="28"/>
          <w:szCs w:val="28"/>
          <w:lang w:val="ru-RU"/>
        </w:rPr>
        <w:t>  când Consiliul de Securitate a autorizat desfășurarea de observatori militari ONU în Orientul Mijlociu pentru a monitoriza Acordul de armistițiu dintre Israel și vecinii săi arabi.</w:t>
      </w:r>
    </w:p>
    <w:p w:rsidR="00592E44" w:rsidRPr="00592E44" w:rsidRDefault="00592E44" w:rsidP="00592E44">
      <w:pPr>
        <w:spacing w:after="0" w:line="240" w:lineRule="auto"/>
        <w:ind w:firstLine="708"/>
        <w:jc w:val="both"/>
        <w:rPr>
          <w:rFonts w:ascii="Times New Roman" w:hAnsi="Times New Roman" w:cs="Times New Roman"/>
          <w:color w:val="000000" w:themeColor="text1"/>
          <w:sz w:val="28"/>
          <w:szCs w:val="28"/>
          <w:lang w:val="ru-RU"/>
        </w:rPr>
      </w:pPr>
      <w:r w:rsidRPr="00592E44">
        <w:rPr>
          <w:rFonts w:ascii="Times New Roman" w:hAnsi="Times New Roman" w:cs="Times New Roman"/>
          <w:color w:val="000000" w:themeColor="text1"/>
          <w:sz w:val="28"/>
          <w:szCs w:val="28"/>
          <w:lang w:val="ru-RU"/>
        </w:rPr>
        <w:t>Personalul militar al ONU poate fi chemat să:</w:t>
      </w:r>
      <w:r w:rsidRPr="00592E44">
        <w:t xml:space="preserve"> </w:t>
      </w:r>
      <w:r>
        <w:rPr>
          <w:rFonts w:ascii="Times New Roman" w:hAnsi="Times New Roman" w:cs="Times New Roman"/>
          <w:color w:val="000000" w:themeColor="text1"/>
          <w:sz w:val="28"/>
          <w:szCs w:val="28"/>
          <w:lang w:val="ru-RU"/>
        </w:rPr>
        <w:t>p</w:t>
      </w:r>
      <w:r w:rsidRPr="00592E44">
        <w:rPr>
          <w:rFonts w:ascii="Times New Roman" w:hAnsi="Times New Roman" w:cs="Times New Roman"/>
          <w:color w:val="000000" w:themeColor="text1"/>
          <w:sz w:val="28"/>
          <w:szCs w:val="28"/>
          <w:lang w:val="ru-RU"/>
        </w:rPr>
        <w:t xml:space="preserve">rotejeze civilii; </w:t>
      </w:r>
      <w:r>
        <w:rPr>
          <w:rFonts w:ascii="Times New Roman" w:hAnsi="Times New Roman" w:cs="Times New Roman"/>
          <w:color w:val="000000" w:themeColor="text1"/>
          <w:sz w:val="28"/>
          <w:szCs w:val="28"/>
          <w:lang w:val="ru-RU"/>
        </w:rPr>
        <w:t>m</w:t>
      </w:r>
      <w:r w:rsidRPr="00592E44">
        <w:rPr>
          <w:rFonts w:ascii="Times New Roman" w:hAnsi="Times New Roman" w:cs="Times New Roman"/>
          <w:color w:val="000000" w:themeColor="text1"/>
          <w:sz w:val="28"/>
          <w:szCs w:val="28"/>
          <w:lang w:val="ru-RU"/>
        </w:rPr>
        <w:t xml:space="preserve">onitorizează o frontieră în litigiu; </w:t>
      </w:r>
      <w:r>
        <w:rPr>
          <w:rFonts w:ascii="Times New Roman" w:hAnsi="Times New Roman" w:cs="Times New Roman"/>
          <w:color w:val="000000" w:themeColor="text1"/>
          <w:sz w:val="28"/>
          <w:szCs w:val="28"/>
          <w:lang w:val="ru-RU"/>
        </w:rPr>
        <w:t>m</w:t>
      </w:r>
      <w:r w:rsidRPr="00592E44">
        <w:rPr>
          <w:rFonts w:ascii="Times New Roman" w:hAnsi="Times New Roman" w:cs="Times New Roman"/>
          <w:color w:val="000000" w:themeColor="text1"/>
          <w:sz w:val="28"/>
          <w:szCs w:val="28"/>
          <w:lang w:val="ru-RU"/>
        </w:rPr>
        <w:t>onitorizarea și observarea proceselor de pace în zonele post-conflict</w:t>
      </w:r>
      <w:r>
        <w:rPr>
          <w:rFonts w:ascii="Times New Roman" w:hAnsi="Times New Roman" w:cs="Times New Roman"/>
          <w:color w:val="000000" w:themeColor="text1"/>
          <w:sz w:val="28"/>
          <w:szCs w:val="28"/>
        </w:rPr>
        <w:t>,</w:t>
      </w:r>
      <w:r w:rsidRPr="00592E44">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lang w:val="ru-RU"/>
        </w:rPr>
        <w:t>asigură</w:t>
      </w:r>
      <w:r w:rsidRPr="00592E44">
        <w:rPr>
          <w:rFonts w:ascii="Times New Roman" w:hAnsi="Times New Roman" w:cs="Times New Roman"/>
          <w:color w:val="000000" w:themeColor="text1"/>
          <w:sz w:val="28"/>
          <w:szCs w:val="28"/>
          <w:lang w:val="ru-RU"/>
        </w:rPr>
        <w:t xml:space="preserve"> securitate într-o zonă de conflict; </w:t>
      </w:r>
      <w:r>
        <w:rPr>
          <w:rFonts w:ascii="Times New Roman" w:hAnsi="Times New Roman" w:cs="Times New Roman"/>
          <w:color w:val="000000" w:themeColor="text1"/>
          <w:sz w:val="28"/>
          <w:szCs w:val="28"/>
          <w:lang w:val="ru-RU"/>
        </w:rPr>
        <w:t>asista personalul militar din țara respectivă</w:t>
      </w:r>
      <w:r w:rsidRPr="00592E44">
        <w:rPr>
          <w:rFonts w:ascii="Times New Roman" w:hAnsi="Times New Roman" w:cs="Times New Roman"/>
          <w:color w:val="000000" w:themeColor="text1"/>
          <w:sz w:val="28"/>
          <w:szCs w:val="28"/>
          <w:lang w:val="ru-RU"/>
        </w:rPr>
        <w:t xml:space="preserve"> cu pregătire și sprijin</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ru-RU"/>
        </w:rPr>
        <w:t xml:space="preserve"> oferă a</w:t>
      </w:r>
      <w:r w:rsidRPr="00592E44">
        <w:rPr>
          <w:rFonts w:ascii="Times New Roman" w:hAnsi="Times New Roman" w:cs="Times New Roman"/>
          <w:color w:val="000000" w:themeColor="text1"/>
          <w:sz w:val="28"/>
          <w:szCs w:val="28"/>
          <w:lang w:val="ru-RU"/>
        </w:rPr>
        <w:t>sistență foștilor combatanți în imp</w:t>
      </w:r>
      <w:r>
        <w:rPr>
          <w:rFonts w:ascii="Times New Roman" w:hAnsi="Times New Roman" w:cs="Times New Roman"/>
          <w:color w:val="000000" w:themeColor="text1"/>
          <w:sz w:val="28"/>
          <w:szCs w:val="28"/>
          <w:lang w:val="ru-RU"/>
        </w:rPr>
        <w:t>lementarea acordurilor de pace.</w:t>
      </w:r>
    </w:p>
    <w:p w:rsidR="00592E44" w:rsidRDefault="00592E44" w:rsidP="00592E44">
      <w:pPr>
        <w:spacing w:after="0" w:line="240" w:lineRule="auto"/>
        <w:ind w:firstLine="708"/>
        <w:jc w:val="both"/>
        <w:rPr>
          <w:rFonts w:ascii="Times New Roman" w:hAnsi="Times New Roman" w:cs="Times New Roman"/>
          <w:color w:val="000000" w:themeColor="text1"/>
          <w:sz w:val="28"/>
          <w:szCs w:val="28"/>
        </w:rPr>
      </w:pPr>
      <w:r w:rsidRPr="00592E44">
        <w:rPr>
          <w:rFonts w:ascii="Times New Roman" w:hAnsi="Times New Roman" w:cs="Times New Roman"/>
          <w:color w:val="000000" w:themeColor="text1"/>
          <w:sz w:val="28"/>
          <w:szCs w:val="28"/>
          <w:lang w:val="ru-RU"/>
        </w:rPr>
        <w:t>Una dintre cele mai m</w:t>
      </w:r>
      <w:r>
        <w:rPr>
          <w:rFonts w:ascii="Times New Roman" w:hAnsi="Times New Roman" w:cs="Times New Roman"/>
          <w:color w:val="000000" w:themeColor="text1"/>
          <w:sz w:val="28"/>
          <w:szCs w:val="28"/>
          <w:lang w:val="ru-RU"/>
        </w:rPr>
        <w:t>ari schimbări pe care le-a efectuat</w:t>
      </w:r>
      <w:r w:rsidRPr="00592E44">
        <w:rPr>
          <w:rFonts w:ascii="Times New Roman" w:hAnsi="Times New Roman" w:cs="Times New Roman"/>
          <w:color w:val="000000" w:themeColor="text1"/>
          <w:sz w:val="28"/>
          <w:szCs w:val="28"/>
          <w:lang w:val="ru-RU"/>
        </w:rPr>
        <w:t xml:space="preserve"> ONU pentru menținerea păc</w:t>
      </w:r>
      <w:r>
        <w:rPr>
          <w:rFonts w:ascii="Times New Roman" w:hAnsi="Times New Roman" w:cs="Times New Roman"/>
          <w:color w:val="000000" w:themeColor="text1"/>
          <w:sz w:val="28"/>
          <w:szCs w:val="28"/>
          <w:lang w:val="ru-RU"/>
        </w:rPr>
        <w:t>ii</w:t>
      </w:r>
      <w:r w:rsidRPr="00592E44">
        <w:rPr>
          <w:rFonts w:ascii="Times New Roman" w:hAnsi="Times New Roman" w:cs="Times New Roman"/>
          <w:color w:val="000000" w:themeColor="text1"/>
          <w:sz w:val="28"/>
          <w:szCs w:val="28"/>
          <w:lang w:val="ru-RU"/>
        </w:rPr>
        <w:t xml:space="preserve"> a fost natura din ce în ce mai multidimensională a operațiunilor ONU de menținere a păcii. Forțele militare de menținere a păcii ale ONU sunt adesea desf</w:t>
      </w:r>
      <w:r>
        <w:rPr>
          <w:rFonts w:ascii="Times New Roman" w:hAnsi="Times New Roman" w:cs="Times New Roman"/>
          <w:color w:val="000000" w:themeColor="text1"/>
          <w:sz w:val="28"/>
          <w:szCs w:val="28"/>
          <w:lang w:val="ru-RU"/>
        </w:rPr>
        <w:t>ășurate în medii</w:t>
      </w:r>
      <w:r w:rsidRPr="00592E44">
        <w:rPr>
          <w:rFonts w:ascii="Times New Roman" w:hAnsi="Times New Roman" w:cs="Times New Roman"/>
          <w:color w:val="000000" w:themeColor="text1"/>
          <w:sz w:val="28"/>
          <w:szCs w:val="28"/>
          <w:lang w:val="ru-RU"/>
        </w:rPr>
        <w:t xml:space="preserve"> îndepărtate și periculoase, unde se confruntă cu o scară fără precedent de provocări, în special atunci când protejează civilii</w:t>
      </w:r>
      <w:r>
        <w:rPr>
          <w:rFonts w:ascii="Times New Roman" w:hAnsi="Times New Roman" w:cs="Times New Roman"/>
          <w:color w:val="000000" w:themeColor="text1"/>
          <w:sz w:val="28"/>
          <w:szCs w:val="28"/>
        </w:rPr>
        <w:t xml:space="preserve">. </w:t>
      </w:r>
    </w:p>
    <w:p w:rsidR="00592E44" w:rsidRPr="00592E44" w:rsidRDefault="00592E44" w:rsidP="00592E44">
      <w:pPr>
        <w:spacing w:line="240" w:lineRule="auto"/>
        <w:jc w:val="both"/>
        <w:rPr>
          <w:rFonts w:ascii="Times New Roman" w:hAnsi="Times New Roman" w:cs="Times New Roman"/>
          <w:color w:val="000000" w:themeColor="text1"/>
          <w:sz w:val="28"/>
          <w:szCs w:val="28"/>
        </w:rPr>
      </w:pPr>
    </w:p>
    <w:p w:rsidR="00592E44" w:rsidRPr="002A5A40" w:rsidRDefault="00592E44" w:rsidP="002A5A40">
      <w:pPr>
        <w:spacing w:line="240" w:lineRule="auto"/>
        <w:jc w:val="both"/>
        <w:rPr>
          <w:rFonts w:ascii="Times New Roman" w:hAnsi="Times New Roman" w:cs="Times New Roman"/>
          <w:color w:val="000000" w:themeColor="text1"/>
          <w:sz w:val="28"/>
          <w:szCs w:val="28"/>
          <w:lang w:val="ru-RU"/>
        </w:rPr>
      </w:pPr>
    </w:p>
    <w:p w:rsidR="00AA226C" w:rsidRPr="002A5A40" w:rsidRDefault="00AA226C" w:rsidP="00AA226C">
      <w:pPr>
        <w:spacing w:line="240" w:lineRule="auto"/>
        <w:jc w:val="both"/>
        <w:rPr>
          <w:rFonts w:ascii="Times New Roman" w:hAnsi="Times New Roman" w:cs="Times New Roman"/>
          <w:color w:val="000000" w:themeColor="text1"/>
          <w:sz w:val="28"/>
          <w:szCs w:val="28"/>
        </w:rPr>
      </w:pPr>
    </w:p>
    <w:sectPr w:rsidR="00AA226C" w:rsidRPr="002A5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F1262"/>
    <w:multiLevelType w:val="hybridMultilevel"/>
    <w:tmpl w:val="FE5A5D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6953508"/>
    <w:multiLevelType w:val="multilevel"/>
    <w:tmpl w:val="5B2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7F"/>
    <w:rsid w:val="00013196"/>
    <w:rsid w:val="00014EC7"/>
    <w:rsid w:val="000944FB"/>
    <w:rsid w:val="000C5D7B"/>
    <w:rsid w:val="00193584"/>
    <w:rsid w:val="002414B3"/>
    <w:rsid w:val="00264E55"/>
    <w:rsid w:val="002A5A40"/>
    <w:rsid w:val="00435E68"/>
    <w:rsid w:val="005364BB"/>
    <w:rsid w:val="00537DBA"/>
    <w:rsid w:val="005506F0"/>
    <w:rsid w:val="00592E44"/>
    <w:rsid w:val="005E272B"/>
    <w:rsid w:val="00700BBB"/>
    <w:rsid w:val="007114D5"/>
    <w:rsid w:val="00775BB9"/>
    <w:rsid w:val="007E1454"/>
    <w:rsid w:val="008914BE"/>
    <w:rsid w:val="00932D7F"/>
    <w:rsid w:val="00AA226C"/>
    <w:rsid w:val="00C90CD2"/>
    <w:rsid w:val="00CB3168"/>
    <w:rsid w:val="00CE23A7"/>
    <w:rsid w:val="00CF5716"/>
    <w:rsid w:val="00D66032"/>
    <w:rsid w:val="00EC7EB6"/>
    <w:rsid w:val="00EF3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49194-0344-41CF-BBC4-8930F9B5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ro-M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16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styleId="a4">
    <w:name w:val="Hyperlink"/>
    <w:basedOn w:val="a0"/>
    <w:uiPriority w:val="99"/>
    <w:unhideWhenUsed/>
    <w:rsid w:val="002A5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40407">
      <w:bodyDiv w:val="1"/>
      <w:marLeft w:val="0"/>
      <w:marRight w:val="0"/>
      <w:marTop w:val="0"/>
      <w:marBottom w:val="0"/>
      <w:divBdr>
        <w:top w:val="none" w:sz="0" w:space="0" w:color="auto"/>
        <w:left w:val="none" w:sz="0" w:space="0" w:color="auto"/>
        <w:bottom w:val="none" w:sz="0" w:space="0" w:color="auto"/>
        <w:right w:val="none" w:sz="0" w:space="0" w:color="auto"/>
      </w:divBdr>
    </w:div>
    <w:div w:id="1117407590">
      <w:bodyDiv w:val="1"/>
      <w:marLeft w:val="0"/>
      <w:marRight w:val="0"/>
      <w:marTop w:val="0"/>
      <w:marBottom w:val="0"/>
      <w:divBdr>
        <w:top w:val="none" w:sz="0" w:space="0" w:color="auto"/>
        <w:left w:val="none" w:sz="0" w:space="0" w:color="auto"/>
        <w:bottom w:val="none" w:sz="0" w:space="0" w:color="auto"/>
        <w:right w:val="none" w:sz="0" w:space="0" w:color="auto"/>
      </w:divBdr>
    </w:div>
    <w:div w:id="1382557720">
      <w:bodyDiv w:val="1"/>
      <w:marLeft w:val="0"/>
      <w:marRight w:val="0"/>
      <w:marTop w:val="0"/>
      <w:marBottom w:val="0"/>
      <w:divBdr>
        <w:top w:val="none" w:sz="0" w:space="0" w:color="auto"/>
        <w:left w:val="none" w:sz="0" w:space="0" w:color="auto"/>
        <w:bottom w:val="none" w:sz="0" w:space="0" w:color="auto"/>
        <w:right w:val="none" w:sz="0" w:space="0" w:color="auto"/>
      </w:divBdr>
      <w:divsChild>
        <w:div w:id="209073346">
          <w:marLeft w:val="0"/>
          <w:marRight w:val="0"/>
          <w:marTop w:val="0"/>
          <w:marBottom w:val="0"/>
          <w:divBdr>
            <w:top w:val="none" w:sz="0" w:space="0" w:color="auto"/>
            <w:left w:val="none" w:sz="0" w:space="0" w:color="auto"/>
            <w:bottom w:val="none" w:sz="0" w:space="0" w:color="auto"/>
            <w:right w:val="none" w:sz="0" w:space="0" w:color="auto"/>
          </w:divBdr>
        </w:div>
        <w:div w:id="404257429">
          <w:marLeft w:val="0"/>
          <w:marRight w:val="0"/>
          <w:marTop w:val="0"/>
          <w:marBottom w:val="0"/>
          <w:divBdr>
            <w:top w:val="none" w:sz="0" w:space="0" w:color="auto"/>
            <w:left w:val="none" w:sz="0" w:space="0" w:color="auto"/>
            <w:bottom w:val="none" w:sz="0" w:space="0" w:color="auto"/>
            <w:right w:val="none" w:sz="0" w:space="0" w:color="auto"/>
          </w:divBdr>
        </w:div>
        <w:div w:id="1607228349">
          <w:marLeft w:val="0"/>
          <w:marRight w:val="0"/>
          <w:marTop w:val="0"/>
          <w:marBottom w:val="0"/>
          <w:divBdr>
            <w:top w:val="none" w:sz="0" w:space="0" w:color="auto"/>
            <w:left w:val="none" w:sz="0" w:space="0" w:color="auto"/>
            <w:bottom w:val="none" w:sz="0" w:space="0" w:color="auto"/>
            <w:right w:val="none" w:sz="0" w:space="0" w:color="auto"/>
          </w:divBdr>
        </w:div>
        <w:div w:id="138691248">
          <w:marLeft w:val="0"/>
          <w:marRight w:val="0"/>
          <w:marTop w:val="0"/>
          <w:marBottom w:val="0"/>
          <w:divBdr>
            <w:top w:val="none" w:sz="0" w:space="0" w:color="auto"/>
            <w:left w:val="none" w:sz="0" w:space="0" w:color="auto"/>
            <w:bottom w:val="none" w:sz="0" w:space="0" w:color="auto"/>
            <w:right w:val="none" w:sz="0" w:space="0" w:color="auto"/>
          </w:divBdr>
        </w:div>
        <w:div w:id="1687170660">
          <w:marLeft w:val="0"/>
          <w:marRight w:val="0"/>
          <w:marTop w:val="0"/>
          <w:marBottom w:val="0"/>
          <w:divBdr>
            <w:top w:val="none" w:sz="0" w:space="0" w:color="auto"/>
            <w:left w:val="none" w:sz="0" w:space="0" w:color="auto"/>
            <w:bottom w:val="none" w:sz="0" w:space="0" w:color="auto"/>
            <w:right w:val="none" w:sz="0" w:space="0" w:color="auto"/>
          </w:divBdr>
        </w:div>
        <w:div w:id="1531335569">
          <w:marLeft w:val="0"/>
          <w:marRight w:val="0"/>
          <w:marTop w:val="0"/>
          <w:marBottom w:val="0"/>
          <w:divBdr>
            <w:top w:val="none" w:sz="0" w:space="0" w:color="auto"/>
            <w:left w:val="none" w:sz="0" w:space="0" w:color="auto"/>
            <w:bottom w:val="none" w:sz="0" w:space="0" w:color="auto"/>
            <w:right w:val="none" w:sz="0" w:space="0" w:color="auto"/>
          </w:divBdr>
        </w:div>
        <w:div w:id="2021151718">
          <w:marLeft w:val="0"/>
          <w:marRight w:val="0"/>
          <w:marTop w:val="0"/>
          <w:marBottom w:val="0"/>
          <w:divBdr>
            <w:top w:val="none" w:sz="0" w:space="0" w:color="auto"/>
            <w:left w:val="none" w:sz="0" w:space="0" w:color="auto"/>
            <w:bottom w:val="none" w:sz="0" w:space="0" w:color="auto"/>
            <w:right w:val="none" w:sz="0" w:space="0" w:color="auto"/>
          </w:divBdr>
        </w:div>
      </w:divsChild>
    </w:div>
    <w:div w:id="1584295419">
      <w:bodyDiv w:val="1"/>
      <w:marLeft w:val="0"/>
      <w:marRight w:val="0"/>
      <w:marTop w:val="0"/>
      <w:marBottom w:val="0"/>
      <w:divBdr>
        <w:top w:val="none" w:sz="0" w:space="0" w:color="auto"/>
        <w:left w:val="none" w:sz="0" w:space="0" w:color="auto"/>
        <w:bottom w:val="none" w:sz="0" w:space="0" w:color="auto"/>
        <w:right w:val="none" w:sz="0" w:space="0" w:color="auto"/>
      </w:divBdr>
    </w:div>
    <w:div w:id="19147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acekeeping.un.org/en/our-history" TargetMode="External"/><Relationship Id="rId5" Type="http://schemas.openxmlformats.org/officeDocument/2006/relationships/hyperlink" Target="https://ro.wikipedia.org/w/index.php?title=Carta_Na%C8%9Biunilor_Unite&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Kătălina* Kătălina*</dc:creator>
  <cp:keywords/>
  <dc:description/>
  <cp:lastModifiedBy>Kătălina* Kătălina*</cp:lastModifiedBy>
  <cp:revision>9</cp:revision>
  <dcterms:created xsi:type="dcterms:W3CDTF">2021-12-03T12:47:00Z</dcterms:created>
  <dcterms:modified xsi:type="dcterms:W3CDTF">2021-12-03T14:41:00Z</dcterms:modified>
</cp:coreProperties>
</file>