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247" w:rsidRPr="00430247" w:rsidRDefault="00430247" w:rsidP="00430247">
      <w:pPr>
        <w:pStyle w:val="Default"/>
        <w:spacing w:line="600" w:lineRule="auto"/>
        <w:jc w:val="center"/>
        <w:rPr>
          <w:b/>
          <w:bCs/>
          <w:color w:val="auto"/>
          <w:sz w:val="20"/>
          <w:szCs w:val="20"/>
          <w:lang w:val="ro-RO"/>
        </w:rPr>
      </w:pPr>
      <w:bookmarkStart w:id="0" w:name="_GoBack"/>
      <w:bookmarkEnd w:id="0"/>
      <w:r w:rsidRPr="00430247">
        <w:rPr>
          <w:b/>
          <w:bCs/>
          <w:caps/>
          <w:color w:val="auto"/>
          <w:sz w:val="28"/>
          <w:szCs w:val="28"/>
          <w:lang w:val="ro-RO"/>
        </w:rPr>
        <w:t>Universitatea de Stat din Moldova</w:t>
      </w:r>
      <w:r w:rsidRPr="00430247">
        <w:rPr>
          <w:b/>
          <w:bCs/>
          <w:color w:val="auto"/>
          <w:sz w:val="28"/>
          <w:szCs w:val="28"/>
          <w:lang w:val="ro-RO"/>
        </w:rPr>
        <w:t xml:space="preserve"> </w:t>
      </w:r>
    </w:p>
    <w:p w:rsidR="00430247" w:rsidRPr="00430247" w:rsidRDefault="00430247" w:rsidP="00430247">
      <w:pPr>
        <w:spacing w:line="360" w:lineRule="auto"/>
        <w:ind w:firstLine="709"/>
        <w:jc w:val="center"/>
        <w:rPr>
          <w:rFonts w:ascii="Times New Roman" w:hAnsi="Times New Roman" w:cs="Times New Roman"/>
          <w:b/>
          <w:sz w:val="20"/>
          <w:szCs w:val="20"/>
          <w:lang w:val="fr-FR"/>
        </w:rPr>
      </w:pPr>
      <w:r w:rsidRPr="00430247">
        <w:rPr>
          <w:rFonts w:ascii="Times New Roman" w:hAnsi="Times New Roman" w:cs="Times New Roman"/>
          <w:b/>
          <w:sz w:val="28"/>
          <w:szCs w:val="28"/>
          <w:lang w:val="fr-FR"/>
        </w:rPr>
        <w:t xml:space="preserve">FACULTATEA RELAŢII INTERNAŢIONALE, ŞTIINŢE POLITICE ŞI ADMINISTRATIVE </w:t>
      </w:r>
    </w:p>
    <w:p w:rsidR="00430247" w:rsidRDefault="00430247" w:rsidP="00430247">
      <w:pPr>
        <w:pStyle w:val="Default"/>
        <w:spacing w:line="600" w:lineRule="auto"/>
        <w:jc w:val="center"/>
        <w:rPr>
          <w:b/>
          <w:bCs/>
          <w:color w:val="auto"/>
          <w:sz w:val="28"/>
          <w:szCs w:val="28"/>
          <w:lang w:val="fr-FR"/>
        </w:rPr>
      </w:pPr>
    </w:p>
    <w:p w:rsidR="00430247" w:rsidRPr="00B608FB" w:rsidRDefault="00430247" w:rsidP="00430247">
      <w:pPr>
        <w:pStyle w:val="Default"/>
        <w:spacing w:line="600" w:lineRule="auto"/>
        <w:jc w:val="center"/>
        <w:rPr>
          <w:b/>
          <w:bCs/>
          <w:color w:val="auto"/>
          <w:sz w:val="28"/>
          <w:szCs w:val="28"/>
          <w:lang w:val="fr-FR"/>
        </w:rPr>
      </w:pPr>
    </w:p>
    <w:p w:rsidR="00430247" w:rsidRPr="00E97261" w:rsidRDefault="00430247" w:rsidP="00430247">
      <w:pPr>
        <w:pStyle w:val="Default"/>
        <w:spacing w:line="600" w:lineRule="auto"/>
        <w:jc w:val="center"/>
        <w:rPr>
          <w:b/>
          <w:bCs/>
          <w:color w:val="auto"/>
          <w:sz w:val="48"/>
          <w:lang w:val="ro-RO"/>
        </w:rPr>
      </w:pPr>
      <w:r w:rsidRPr="00E97261">
        <w:rPr>
          <w:b/>
          <w:bCs/>
          <w:color w:val="auto"/>
          <w:sz w:val="48"/>
          <w:lang w:val="ro-RO"/>
        </w:rPr>
        <w:t>REFERAT</w:t>
      </w:r>
    </w:p>
    <w:p w:rsidR="00430247" w:rsidRDefault="00430247" w:rsidP="00430247">
      <w:pPr>
        <w:jc w:val="center"/>
        <w:rPr>
          <w:rFonts w:ascii="Times New Roman" w:hAnsi="Times New Roman" w:cs="Times New Roman"/>
          <w:b/>
          <w:sz w:val="24"/>
          <w:lang w:val="ro-RO"/>
        </w:rPr>
      </w:pPr>
      <w:r w:rsidRPr="00F726B2">
        <w:rPr>
          <w:rFonts w:ascii="Times New Roman" w:hAnsi="Times New Roman" w:cs="Times New Roman"/>
          <w:b/>
          <w:bCs/>
          <w:sz w:val="40"/>
          <w:lang w:val="ro-RO"/>
        </w:rPr>
        <w:t>Tema:</w:t>
      </w:r>
      <w:r w:rsidRPr="00E97261">
        <w:rPr>
          <w:b/>
          <w:bCs/>
          <w:sz w:val="40"/>
          <w:lang w:val="ro-RO"/>
        </w:rPr>
        <w:t xml:space="preserve"> </w:t>
      </w:r>
      <w:r w:rsidR="004A21BD">
        <w:rPr>
          <w:rFonts w:ascii="Times New Roman" w:hAnsi="Times New Roman" w:cs="Times New Roman"/>
          <w:b/>
          <w:sz w:val="40"/>
          <w:lang w:val="ro-RO"/>
        </w:rPr>
        <w:t>Esența și conceptualizarea securității informaționale</w:t>
      </w:r>
    </w:p>
    <w:p w:rsidR="00430247" w:rsidRPr="006A31F4" w:rsidRDefault="00430247" w:rsidP="00430247">
      <w:pPr>
        <w:pStyle w:val="Default"/>
        <w:jc w:val="center"/>
        <w:rPr>
          <w:b/>
          <w:bCs/>
          <w:color w:val="auto"/>
          <w:sz w:val="32"/>
          <w:lang w:val="ro-RO"/>
        </w:rPr>
      </w:pPr>
    </w:p>
    <w:p w:rsidR="00430247" w:rsidRPr="004A21BD" w:rsidRDefault="00430247" w:rsidP="00430247">
      <w:pPr>
        <w:spacing w:line="360" w:lineRule="auto"/>
        <w:ind w:firstLine="357"/>
        <w:jc w:val="both"/>
        <w:rPr>
          <w:lang w:val="en-US"/>
        </w:rPr>
      </w:pPr>
    </w:p>
    <w:p w:rsidR="00430247" w:rsidRPr="004A21BD" w:rsidRDefault="00430247" w:rsidP="00430247">
      <w:pPr>
        <w:spacing w:line="360" w:lineRule="auto"/>
        <w:ind w:firstLine="357"/>
        <w:jc w:val="both"/>
        <w:rPr>
          <w:lang w:val="en-US"/>
        </w:rPr>
      </w:pPr>
    </w:p>
    <w:p w:rsidR="00430247" w:rsidRPr="004A21BD" w:rsidRDefault="00430247" w:rsidP="00430247">
      <w:pPr>
        <w:spacing w:line="360" w:lineRule="auto"/>
        <w:ind w:firstLine="357"/>
        <w:jc w:val="both"/>
        <w:rPr>
          <w:lang w:val="en-US"/>
        </w:rPr>
      </w:pPr>
    </w:p>
    <w:p w:rsidR="00430247" w:rsidRPr="004A21BD" w:rsidRDefault="00430247" w:rsidP="00430247">
      <w:pPr>
        <w:spacing w:line="360" w:lineRule="auto"/>
        <w:ind w:firstLine="357"/>
        <w:jc w:val="both"/>
        <w:rPr>
          <w:lang w:val="en-US"/>
        </w:rPr>
      </w:pPr>
    </w:p>
    <w:p w:rsidR="00430247" w:rsidRPr="004A21BD" w:rsidRDefault="00430247" w:rsidP="00421697">
      <w:pPr>
        <w:rPr>
          <w:sz w:val="28"/>
          <w:szCs w:val="28"/>
          <w:lang w:val="en-US"/>
        </w:rPr>
      </w:pPr>
    </w:p>
    <w:p w:rsidR="00430247" w:rsidRPr="004A21BD" w:rsidRDefault="00430247" w:rsidP="00430247">
      <w:pPr>
        <w:rPr>
          <w:rFonts w:ascii="Times New Roman" w:hAnsi="Times New Roman" w:cs="Times New Roman"/>
          <w:i/>
          <w:sz w:val="32"/>
          <w:szCs w:val="32"/>
          <w:lang w:val="en-US"/>
        </w:rPr>
      </w:pPr>
      <w:r w:rsidRPr="004A21BD">
        <w:rPr>
          <w:rFonts w:ascii="Times New Roman" w:hAnsi="Times New Roman" w:cs="Times New Roman"/>
          <w:b/>
          <w:sz w:val="32"/>
          <w:szCs w:val="32"/>
          <w:lang w:val="en-US"/>
        </w:rPr>
        <w:t xml:space="preserve">                                         A elaborat: </w:t>
      </w:r>
      <w:r w:rsidRPr="004A21BD">
        <w:rPr>
          <w:rFonts w:ascii="Times New Roman" w:hAnsi="Times New Roman" w:cs="Times New Roman"/>
          <w:i/>
          <w:sz w:val="32"/>
          <w:szCs w:val="32"/>
          <w:lang w:val="en-US"/>
        </w:rPr>
        <w:t>Vitalina Gupal gr. SS</w:t>
      </w:r>
      <w:r w:rsidR="00421697" w:rsidRPr="004A21BD">
        <w:rPr>
          <w:rFonts w:ascii="Times New Roman" w:hAnsi="Times New Roman" w:cs="Times New Roman"/>
          <w:i/>
          <w:sz w:val="32"/>
          <w:szCs w:val="32"/>
          <w:lang w:val="en-US"/>
        </w:rPr>
        <w:t>N</w:t>
      </w:r>
      <w:r w:rsidRPr="004A21BD">
        <w:rPr>
          <w:rFonts w:ascii="Times New Roman" w:hAnsi="Times New Roman" w:cs="Times New Roman"/>
          <w:i/>
          <w:sz w:val="32"/>
          <w:szCs w:val="32"/>
          <w:lang w:val="en-US"/>
        </w:rPr>
        <w:t>01</w:t>
      </w:r>
    </w:p>
    <w:p w:rsidR="00430247" w:rsidRPr="004A21BD" w:rsidRDefault="00430247" w:rsidP="00430247">
      <w:pPr>
        <w:rPr>
          <w:rFonts w:ascii="Times New Roman" w:hAnsi="Times New Roman" w:cs="Times New Roman"/>
          <w:i/>
          <w:sz w:val="32"/>
          <w:szCs w:val="32"/>
          <w:lang w:val="en-US"/>
        </w:rPr>
      </w:pPr>
    </w:p>
    <w:p w:rsidR="00430247" w:rsidRPr="004A21BD" w:rsidRDefault="00430247" w:rsidP="00430247">
      <w:pPr>
        <w:tabs>
          <w:tab w:val="left" w:pos="284"/>
          <w:tab w:val="left" w:pos="432"/>
        </w:tabs>
        <w:rPr>
          <w:rFonts w:ascii="Times New Roman" w:hAnsi="Times New Roman" w:cs="Times New Roman"/>
          <w:i/>
          <w:sz w:val="32"/>
          <w:szCs w:val="32"/>
          <w:lang w:val="en-US"/>
        </w:rPr>
      </w:pPr>
      <w:r w:rsidRPr="004A21BD">
        <w:rPr>
          <w:rFonts w:ascii="Times New Roman" w:hAnsi="Times New Roman" w:cs="Times New Roman"/>
          <w:b/>
          <w:sz w:val="32"/>
          <w:szCs w:val="32"/>
          <w:lang w:val="en-US"/>
        </w:rPr>
        <w:t xml:space="preserve">         </w:t>
      </w:r>
      <w:r w:rsidR="008E038B">
        <w:rPr>
          <w:rFonts w:ascii="Times New Roman" w:hAnsi="Times New Roman" w:cs="Times New Roman"/>
          <w:b/>
          <w:sz w:val="32"/>
          <w:szCs w:val="32"/>
          <w:lang w:val="en-US"/>
        </w:rPr>
        <w:t xml:space="preserve">                               </w:t>
      </w:r>
      <w:r w:rsidRPr="004A21BD">
        <w:rPr>
          <w:rFonts w:ascii="Times New Roman" w:hAnsi="Times New Roman" w:cs="Times New Roman"/>
          <w:b/>
          <w:sz w:val="32"/>
          <w:szCs w:val="32"/>
          <w:lang w:val="en-US"/>
        </w:rPr>
        <w:t>A verificat:</w:t>
      </w:r>
      <w:r w:rsidRPr="004A21BD">
        <w:rPr>
          <w:rFonts w:ascii="Times New Roman" w:hAnsi="Times New Roman" w:cs="Times New Roman"/>
          <w:sz w:val="32"/>
          <w:szCs w:val="32"/>
          <w:lang w:val="en-US"/>
        </w:rPr>
        <w:t xml:space="preserve"> </w:t>
      </w:r>
      <w:r w:rsidR="008E038B">
        <w:rPr>
          <w:rFonts w:ascii="Times New Roman" w:hAnsi="Times New Roman" w:cs="Times New Roman"/>
          <w:i/>
          <w:sz w:val="32"/>
          <w:szCs w:val="32"/>
          <w:lang w:val="en-US"/>
        </w:rPr>
        <w:t xml:space="preserve">Tatiana Busuncian </w:t>
      </w:r>
      <w:r w:rsidRPr="004A21BD">
        <w:rPr>
          <w:rFonts w:ascii="Times New Roman" w:hAnsi="Times New Roman" w:cs="Times New Roman"/>
          <w:i/>
          <w:sz w:val="32"/>
          <w:szCs w:val="32"/>
          <w:lang w:val="en-US"/>
        </w:rPr>
        <w:t xml:space="preserve"> dr., conf. univ.</w:t>
      </w:r>
    </w:p>
    <w:p w:rsidR="00430247" w:rsidRPr="004A21BD" w:rsidRDefault="00430247" w:rsidP="00430247">
      <w:pPr>
        <w:tabs>
          <w:tab w:val="left" w:pos="284"/>
          <w:tab w:val="left" w:pos="432"/>
        </w:tabs>
        <w:rPr>
          <w:i/>
          <w:sz w:val="32"/>
          <w:szCs w:val="32"/>
          <w:lang w:val="en-US"/>
        </w:rPr>
      </w:pPr>
      <w:r w:rsidRPr="004A21BD">
        <w:rPr>
          <w:i/>
          <w:sz w:val="32"/>
          <w:szCs w:val="32"/>
          <w:lang w:val="en-US"/>
        </w:rPr>
        <w:t xml:space="preserve">                   </w:t>
      </w:r>
    </w:p>
    <w:p w:rsidR="00430247" w:rsidRPr="004A21BD" w:rsidRDefault="00430247" w:rsidP="00430247">
      <w:pPr>
        <w:spacing w:line="360" w:lineRule="auto"/>
        <w:ind w:firstLine="357"/>
        <w:jc w:val="right"/>
        <w:rPr>
          <w:b/>
          <w:lang w:val="en-US"/>
        </w:rPr>
      </w:pPr>
      <w:r w:rsidRPr="004A21BD">
        <w:rPr>
          <w:lang w:val="en-US"/>
        </w:rPr>
        <w:t xml:space="preserve">                                                                  </w:t>
      </w:r>
    </w:p>
    <w:p w:rsidR="00430247" w:rsidRPr="004A21BD" w:rsidRDefault="00430247" w:rsidP="00421697">
      <w:pPr>
        <w:jc w:val="both"/>
        <w:rPr>
          <w:color w:val="000000" w:themeColor="text1"/>
          <w:lang w:val="en-US"/>
        </w:rPr>
      </w:pPr>
    </w:p>
    <w:p w:rsidR="00430247" w:rsidRPr="004A21BD" w:rsidRDefault="00430247" w:rsidP="00430247">
      <w:pPr>
        <w:jc w:val="both"/>
        <w:rPr>
          <w:color w:val="000000" w:themeColor="text1"/>
          <w:lang w:val="en-US"/>
        </w:rPr>
      </w:pPr>
    </w:p>
    <w:p w:rsidR="00430247" w:rsidRDefault="00430247" w:rsidP="00430247">
      <w:pPr>
        <w:ind w:firstLine="709"/>
        <w:jc w:val="center"/>
        <w:rPr>
          <w:rFonts w:ascii="Times New Roman" w:hAnsi="Times New Roman" w:cs="Times New Roman"/>
          <w:b/>
          <w:bCs/>
          <w:caps/>
          <w:sz w:val="24"/>
          <w:lang w:val="ro-RO"/>
        </w:rPr>
      </w:pPr>
      <w:r w:rsidRPr="002D31F7">
        <w:rPr>
          <w:rFonts w:ascii="Times New Roman" w:hAnsi="Times New Roman" w:cs="Times New Roman"/>
          <w:b/>
          <w:bCs/>
          <w:caps/>
          <w:sz w:val="24"/>
          <w:lang w:val="en-US"/>
        </w:rPr>
        <w:t>Chi</w:t>
      </w:r>
      <w:r w:rsidR="00A80F69" w:rsidRPr="002D31F7">
        <w:rPr>
          <w:rFonts w:ascii="Times New Roman" w:hAnsi="Times New Roman" w:cs="Times New Roman"/>
          <w:b/>
          <w:bCs/>
          <w:caps/>
          <w:sz w:val="24"/>
          <w:lang w:val="en-US"/>
        </w:rPr>
        <w:t>Ș</w:t>
      </w:r>
      <w:r w:rsidRPr="002D31F7">
        <w:rPr>
          <w:rFonts w:ascii="Times New Roman" w:hAnsi="Times New Roman" w:cs="Times New Roman"/>
          <w:b/>
          <w:bCs/>
          <w:caps/>
          <w:sz w:val="24"/>
          <w:lang w:val="en-US"/>
        </w:rPr>
        <w:t>in</w:t>
      </w:r>
      <w:r w:rsidR="00A80F69" w:rsidRPr="002D31F7">
        <w:rPr>
          <w:rFonts w:ascii="Times New Roman" w:hAnsi="Times New Roman" w:cs="Times New Roman"/>
          <w:b/>
          <w:bCs/>
          <w:caps/>
          <w:sz w:val="24"/>
          <w:lang w:val="en-US"/>
        </w:rPr>
        <w:t>Ă</w:t>
      </w:r>
      <w:r w:rsidRPr="002D31F7">
        <w:rPr>
          <w:rFonts w:ascii="Times New Roman" w:hAnsi="Times New Roman" w:cs="Times New Roman"/>
          <w:b/>
          <w:bCs/>
          <w:caps/>
          <w:sz w:val="24"/>
          <w:lang w:val="en-US"/>
        </w:rPr>
        <w:t>u 202</w:t>
      </w:r>
      <w:r w:rsidRPr="00421697">
        <w:rPr>
          <w:rFonts w:ascii="Times New Roman" w:hAnsi="Times New Roman" w:cs="Times New Roman"/>
          <w:b/>
          <w:bCs/>
          <w:caps/>
          <w:sz w:val="24"/>
          <w:lang w:val="ro-RO"/>
        </w:rPr>
        <w:t>3</w:t>
      </w:r>
    </w:p>
    <w:p w:rsidR="00A80F69" w:rsidRDefault="00A80F69" w:rsidP="00430247">
      <w:pPr>
        <w:ind w:firstLine="709"/>
        <w:jc w:val="center"/>
        <w:rPr>
          <w:rFonts w:ascii="Times New Roman" w:hAnsi="Times New Roman" w:cs="Times New Roman"/>
          <w:b/>
          <w:bCs/>
          <w:caps/>
          <w:sz w:val="24"/>
          <w:lang w:val="ro-RO"/>
        </w:rPr>
      </w:pPr>
    </w:p>
    <w:p w:rsidR="00A80F69" w:rsidRPr="0048772A" w:rsidRDefault="00A80F69" w:rsidP="0048772A">
      <w:pPr>
        <w:ind w:left="360" w:firstLine="708"/>
        <w:jc w:val="center"/>
        <w:rPr>
          <w:rFonts w:ascii="Times New Roman" w:hAnsi="Times New Roman" w:cs="Times New Roman"/>
          <w:b/>
          <w:i/>
          <w:sz w:val="24"/>
          <w:szCs w:val="28"/>
          <w:lang w:val="ro-RO"/>
        </w:rPr>
      </w:pPr>
      <w:r w:rsidRPr="002D31F7">
        <w:rPr>
          <w:rFonts w:ascii="Times New Roman" w:hAnsi="Times New Roman" w:cs="Times New Roman"/>
          <w:b/>
          <w:i/>
          <w:sz w:val="24"/>
          <w:szCs w:val="28"/>
          <w:lang w:val="en-US"/>
        </w:rPr>
        <w:t>Cuprins:</w:t>
      </w:r>
    </w:p>
    <w:p w:rsidR="00A80F69" w:rsidRPr="002D31F7" w:rsidRDefault="00A80F69" w:rsidP="00A80F69">
      <w:pPr>
        <w:ind w:firstLine="709"/>
        <w:jc w:val="both"/>
        <w:rPr>
          <w:rFonts w:ascii="Times New Roman" w:hAnsi="Times New Roman" w:cs="Times New Roman"/>
          <w:color w:val="000000" w:themeColor="text1"/>
          <w:sz w:val="24"/>
          <w:szCs w:val="28"/>
          <w:lang w:val="en-US"/>
        </w:rPr>
      </w:pPr>
    </w:p>
    <w:p w:rsidR="00A80F69" w:rsidRPr="002D31F7" w:rsidRDefault="00A80F69" w:rsidP="00A80F69">
      <w:pPr>
        <w:spacing w:line="360" w:lineRule="auto"/>
        <w:jc w:val="both"/>
        <w:rPr>
          <w:rFonts w:ascii="Times New Roman" w:hAnsi="Times New Roman" w:cs="Times New Roman"/>
          <w:color w:val="000000" w:themeColor="text1"/>
          <w:sz w:val="24"/>
          <w:szCs w:val="28"/>
          <w:lang w:val="en-US"/>
        </w:rPr>
      </w:pPr>
      <w:r w:rsidRPr="002D31F7">
        <w:rPr>
          <w:rFonts w:ascii="Times New Roman" w:hAnsi="Times New Roman" w:cs="Times New Roman"/>
          <w:color w:val="000000" w:themeColor="text1"/>
          <w:sz w:val="24"/>
          <w:szCs w:val="28"/>
          <w:lang w:val="en-US"/>
        </w:rPr>
        <w:t>Introducere</w:t>
      </w:r>
    </w:p>
    <w:p w:rsidR="00A80F69" w:rsidRPr="00773E83" w:rsidRDefault="00A80F69" w:rsidP="00A80F69">
      <w:pPr>
        <w:spacing w:line="360" w:lineRule="auto"/>
        <w:jc w:val="both"/>
        <w:rPr>
          <w:rFonts w:ascii="Times New Roman" w:hAnsi="Times New Roman" w:cs="Times New Roman"/>
          <w:color w:val="000000" w:themeColor="text1"/>
          <w:sz w:val="24"/>
          <w:szCs w:val="24"/>
          <w:lang w:val="en-US"/>
        </w:rPr>
      </w:pPr>
      <w:r w:rsidRPr="00773E83">
        <w:rPr>
          <w:rFonts w:ascii="Times New Roman" w:hAnsi="Times New Roman" w:cs="Times New Roman"/>
          <w:color w:val="000000" w:themeColor="text1"/>
          <w:sz w:val="24"/>
          <w:szCs w:val="24"/>
          <w:lang w:val="en-US"/>
        </w:rPr>
        <w:t xml:space="preserve">1. </w:t>
      </w:r>
      <w:r w:rsidR="00FB62EA" w:rsidRPr="00773E83">
        <w:rPr>
          <w:rFonts w:ascii="Times New Roman" w:hAnsi="Times New Roman" w:cs="Times New Roman"/>
          <w:color w:val="000000" w:themeColor="text1"/>
          <w:sz w:val="24"/>
          <w:szCs w:val="24"/>
          <w:lang w:val="en-US"/>
        </w:rPr>
        <w:t xml:space="preserve">Noțiuni generale privind securitatea informațională. Cadrul conceptual și terminologic. </w:t>
      </w:r>
    </w:p>
    <w:p w:rsidR="00A80F69" w:rsidRPr="00773E83" w:rsidRDefault="00A80F69" w:rsidP="00A80F69">
      <w:pPr>
        <w:spacing w:line="360" w:lineRule="auto"/>
        <w:jc w:val="both"/>
        <w:rPr>
          <w:rFonts w:ascii="Times New Roman" w:hAnsi="Times New Roman" w:cs="Times New Roman"/>
          <w:sz w:val="24"/>
          <w:szCs w:val="24"/>
          <w:lang w:val="en-US"/>
        </w:rPr>
      </w:pPr>
      <w:r w:rsidRPr="00773E83">
        <w:rPr>
          <w:rFonts w:ascii="Times New Roman" w:hAnsi="Times New Roman" w:cs="Times New Roman"/>
          <w:color w:val="000000" w:themeColor="text1"/>
          <w:sz w:val="24"/>
          <w:szCs w:val="24"/>
          <w:lang w:val="en-US"/>
        </w:rPr>
        <w:t xml:space="preserve">2. </w:t>
      </w:r>
      <w:r w:rsidR="00D452D1" w:rsidRPr="00773E83">
        <w:rPr>
          <w:rFonts w:ascii="Times New Roman" w:hAnsi="Times New Roman" w:cs="Times New Roman"/>
          <w:color w:val="000000" w:themeColor="text1"/>
          <w:sz w:val="24"/>
          <w:szCs w:val="24"/>
          <w:lang w:val="en-US"/>
        </w:rPr>
        <w:t xml:space="preserve">Securitatea informațională în contextul globalizării. </w:t>
      </w:r>
    </w:p>
    <w:p w:rsidR="00A80F69" w:rsidRPr="00690EF6" w:rsidRDefault="00A80F69" w:rsidP="00A80F69">
      <w:pPr>
        <w:spacing w:line="360" w:lineRule="auto"/>
        <w:jc w:val="both"/>
        <w:rPr>
          <w:rFonts w:ascii="Times New Roman" w:hAnsi="Times New Roman" w:cs="Times New Roman"/>
          <w:sz w:val="24"/>
          <w:szCs w:val="24"/>
          <w:lang w:val="en-US"/>
        </w:rPr>
      </w:pPr>
      <w:r w:rsidRPr="00690EF6">
        <w:rPr>
          <w:rFonts w:ascii="Times New Roman" w:hAnsi="Times New Roman" w:cs="Times New Roman"/>
          <w:sz w:val="24"/>
          <w:szCs w:val="24"/>
          <w:lang w:val="en-US"/>
        </w:rPr>
        <w:t xml:space="preserve">3. </w:t>
      </w:r>
      <w:r w:rsidR="00773E83" w:rsidRPr="00690EF6">
        <w:rPr>
          <w:rFonts w:ascii="Times New Roman" w:hAnsi="Times New Roman" w:cs="Times New Roman"/>
          <w:sz w:val="24"/>
          <w:szCs w:val="24"/>
          <w:lang w:val="en-US"/>
        </w:rPr>
        <w:t xml:space="preserve">Riscuri și amenințări la adresa securității informaționale. </w:t>
      </w:r>
    </w:p>
    <w:p w:rsidR="00A80F69" w:rsidRPr="00690EF6" w:rsidRDefault="00A80F69" w:rsidP="00A80F69">
      <w:pPr>
        <w:spacing w:line="360" w:lineRule="auto"/>
        <w:jc w:val="both"/>
        <w:rPr>
          <w:rFonts w:ascii="Times New Roman" w:hAnsi="Times New Roman" w:cs="Times New Roman"/>
          <w:sz w:val="24"/>
          <w:szCs w:val="28"/>
          <w:lang w:val="en-US"/>
        </w:rPr>
      </w:pPr>
      <w:r w:rsidRPr="00690EF6">
        <w:rPr>
          <w:rFonts w:ascii="Times New Roman" w:hAnsi="Times New Roman" w:cs="Times New Roman"/>
          <w:sz w:val="24"/>
          <w:szCs w:val="28"/>
          <w:lang w:val="en-US"/>
        </w:rPr>
        <w:t>Concluzie</w:t>
      </w:r>
    </w:p>
    <w:p w:rsidR="00A80F69" w:rsidRPr="00690EF6" w:rsidRDefault="00A80F69" w:rsidP="00A80F69">
      <w:pPr>
        <w:spacing w:line="360" w:lineRule="auto"/>
        <w:jc w:val="both"/>
        <w:rPr>
          <w:rFonts w:ascii="Times New Roman" w:hAnsi="Times New Roman" w:cs="Times New Roman"/>
          <w:sz w:val="24"/>
          <w:szCs w:val="28"/>
          <w:lang w:val="en-US"/>
        </w:rPr>
      </w:pPr>
      <w:r w:rsidRPr="00690EF6">
        <w:rPr>
          <w:rFonts w:ascii="Times New Roman" w:hAnsi="Times New Roman" w:cs="Times New Roman"/>
          <w:sz w:val="24"/>
          <w:szCs w:val="28"/>
          <w:lang w:val="en-US"/>
        </w:rPr>
        <w:t>Bibliografie</w:t>
      </w:r>
    </w:p>
    <w:p w:rsidR="00A80F69" w:rsidRPr="00421697" w:rsidRDefault="00A80F69" w:rsidP="00430247">
      <w:pPr>
        <w:ind w:firstLine="709"/>
        <w:jc w:val="center"/>
        <w:rPr>
          <w:rFonts w:ascii="Times New Roman" w:hAnsi="Times New Roman" w:cs="Times New Roman"/>
          <w:b/>
          <w:bCs/>
          <w:caps/>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430247" w:rsidRDefault="00430247" w:rsidP="00FB01F4">
      <w:pPr>
        <w:jc w:val="center"/>
        <w:rPr>
          <w:rFonts w:ascii="Times New Roman" w:hAnsi="Times New Roman" w:cs="Times New Roman"/>
          <w:b/>
          <w:sz w:val="24"/>
          <w:lang w:val="ro-RO"/>
        </w:rPr>
      </w:pPr>
    </w:p>
    <w:p w:rsidR="00A80F69" w:rsidRDefault="00A80F69" w:rsidP="00FB01F4">
      <w:pPr>
        <w:jc w:val="center"/>
        <w:rPr>
          <w:rFonts w:ascii="Times New Roman" w:hAnsi="Times New Roman" w:cs="Times New Roman"/>
          <w:b/>
          <w:sz w:val="24"/>
          <w:lang w:val="ro-RO"/>
        </w:rPr>
      </w:pPr>
    </w:p>
    <w:p w:rsidR="00A80F69" w:rsidRDefault="00A80F69" w:rsidP="00FB01F4">
      <w:pPr>
        <w:jc w:val="center"/>
        <w:rPr>
          <w:rFonts w:ascii="Times New Roman" w:hAnsi="Times New Roman" w:cs="Times New Roman"/>
          <w:b/>
          <w:sz w:val="24"/>
          <w:lang w:val="ro-RO"/>
        </w:rPr>
      </w:pPr>
    </w:p>
    <w:p w:rsidR="00A80F69" w:rsidRDefault="00A80F69" w:rsidP="00FB01F4">
      <w:pPr>
        <w:jc w:val="center"/>
        <w:rPr>
          <w:rFonts w:ascii="Times New Roman" w:hAnsi="Times New Roman" w:cs="Times New Roman"/>
          <w:b/>
          <w:sz w:val="24"/>
          <w:lang w:val="ro-RO"/>
        </w:rPr>
      </w:pPr>
    </w:p>
    <w:p w:rsidR="00A80F69" w:rsidRDefault="00A80F69" w:rsidP="00FB01F4">
      <w:pPr>
        <w:jc w:val="center"/>
        <w:rPr>
          <w:rFonts w:ascii="Times New Roman" w:hAnsi="Times New Roman" w:cs="Times New Roman"/>
          <w:b/>
          <w:sz w:val="24"/>
          <w:lang w:val="ro-RO"/>
        </w:rPr>
      </w:pPr>
    </w:p>
    <w:p w:rsidR="00A80F69" w:rsidRDefault="00A80F69" w:rsidP="00FB01F4">
      <w:pPr>
        <w:jc w:val="center"/>
        <w:rPr>
          <w:rFonts w:ascii="Times New Roman" w:hAnsi="Times New Roman" w:cs="Times New Roman"/>
          <w:b/>
          <w:sz w:val="24"/>
          <w:lang w:val="ro-RO"/>
        </w:rPr>
      </w:pPr>
    </w:p>
    <w:p w:rsidR="00A80F69" w:rsidRDefault="00A80F69" w:rsidP="00FB01F4">
      <w:pPr>
        <w:jc w:val="center"/>
        <w:rPr>
          <w:rFonts w:ascii="Times New Roman" w:hAnsi="Times New Roman" w:cs="Times New Roman"/>
          <w:b/>
          <w:sz w:val="24"/>
          <w:lang w:val="ro-RO"/>
        </w:rPr>
      </w:pPr>
    </w:p>
    <w:p w:rsidR="00A672D5" w:rsidRDefault="00A672D5" w:rsidP="00A44F7D">
      <w:pPr>
        <w:rPr>
          <w:rFonts w:ascii="Times New Roman" w:hAnsi="Times New Roman" w:cs="Times New Roman"/>
          <w:b/>
          <w:sz w:val="24"/>
          <w:lang w:val="ro-RO"/>
        </w:rPr>
      </w:pPr>
    </w:p>
    <w:p w:rsidR="00EA7E7B" w:rsidRDefault="00EA7E7B" w:rsidP="00B86FB9">
      <w:pPr>
        <w:tabs>
          <w:tab w:val="left" w:pos="1094"/>
        </w:tabs>
        <w:spacing w:after="0" w:line="360" w:lineRule="auto"/>
        <w:ind w:firstLine="1094"/>
        <w:jc w:val="both"/>
        <w:rPr>
          <w:rFonts w:ascii="Times New Roman" w:hAnsi="Times New Roman" w:cs="Times New Roman"/>
          <w:b/>
          <w:sz w:val="24"/>
          <w:lang w:val="ro-RO"/>
        </w:rPr>
      </w:pPr>
    </w:p>
    <w:p w:rsidR="00690EF6" w:rsidRDefault="00690EF6" w:rsidP="00B86FB9">
      <w:pPr>
        <w:tabs>
          <w:tab w:val="left" w:pos="1094"/>
        </w:tabs>
        <w:spacing w:after="0" w:line="360" w:lineRule="auto"/>
        <w:ind w:firstLine="1094"/>
        <w:jc w:val="both"/>
        <w:rPr>
          <w:rFonts w:ascii="Times New Roman" w:hAnsi="Times New Roman" w:cs="Times New Roman"/>
          <w:b/>
          <w:sz w:val="24"/>
          <w:lang w:val="ro-RO"/>
        </w:rPr>
      </w:pPr>
    </w:p>
    <w:p w:rsidR="009F643A" w:rsidRPr="00B86FB9" w:rsidRDefault="009F643A" w:rsidP="00B86FB9">
      <w:pPr>
        <w:tabs>
          <w:tab w:val="left" w:pos="1094"/>
        </w:tabs>
        <w:spacing w:after="0" w:line="360" w:lineRule="auto"/>
        <w:ind w:firstLine="1094"/>
        <w:jc w:val="both"/>
        <w:rPr>
          <w:rFonts w:ascii="Times New Roman" w:hAnsi="Times New Roman" w:cs="Times New Roman"/>
          <w:b/>
          <w:color w:val="000000"/>
          <w:sz w:val="24"/>
          <w:szCs w:val="24"/>
          <w:lang w:val="ro-MD"/>
        </w:rPr>
      </w:pPr>
      <w:r w:rsidRPr="00B86FB9">
        <w:rPr>
          <w:rFonts w:ascii="Times New Roman" w:hAnsi="Times New Roman" w:cs="Times New Roman"/>
          <w:b/>
          <w:color w:val="000000"/>
          <w:sz w:val="24"/>
          <w:szCs w:val="24"/>
          <w:lang w:val="ro-MD"/>
        </w:rPr>
        <w:lastRenderedPageBreak/>
        <w:t xml:space="preserve">Introducere: </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z w:val="24"/>
          <w:szCs w:val="24"/>
          <w:lang w:val="ro-MD"/>
        </w:rPr>
      </w:pPr>
      <w:r w:rsidRPr="00B86FB9">
        <w:rPr>
          <w:rFonts w:ascii="Times New Roman" w:hAnsi="Times New Roman" w:cs="Times New Roman"/>
          <w:color w:val="000000" w:themeColor="text1"/>
          <w:sz w:val="24"/>
          <w:szCs w:val="24"/>
          <w:lang w:val="ro-MD"/>
        </w:rPr>
        <w:t xml:space="preserve">Încă din timpuri străvechi, informaţia a fost asociată cu puterea și, în ultimă instanţă, cu războiul. Relaţia dintre putere și informaţie a atras, de-a lungul timpului, atenţia mai multor gânditori, ca Sun Tzu, care a constatat: </w:t>
      </w:r>
      <w:r w:rsidRPr="00B86FB9">
        <w:rPr>
          <w:rFonts w:ascii="Times New Roman" w:hAnsi="Times New Roman" w:cs="Times New Roman"/>
          <w:i/>
          <w:color w:val="000000" w:themeColor="text1"/>
          <w:sz w:val="24"/>
          <w:szCs w:val="24"/>
          <w:lang w:val="ro-MD"/>
        </w:rPr>
        <w:t>„Cunoaște-ţi inamicul, cunoaște-te pe tine însuţi; victoria ta nu va fi niciodată în pericol”</w:t>
      </w:r>
      <w:r w:rsidRPr="00B86FB9">
        <w:rPr>
          <w:rFonts w:ascii="Times New Roman" w:hAnsi="Times New Roman" w:cs="Times New Roman"/>
          <w:color w:val="000000" w:themeColor="text1"/>
          <w:sz w:val="24"/>
          <w:szCs w:val="24"/>
          <w:lang w:val="ro-MD"/>
        </w:rPr>
        <w:t xml:space="preserve">, iar mai aproape de timpurile noastre, Carl von Clausewitz privea rolul cunoașterii în război ca </w:t>
      </w:r>
      <w:r w:rsidRPr="00B86FB9">
        <w:rPr>
          <w:rFonts w:ascii="Times New Roman" w:hAnsi="Times New Roman" w:cs="Times New Roman"/>
          <w:i/>
          <w:color w:val="000000" w:themeColor="text1"/>
          <w:sz w:val="24"/>
          <w:szCs w:val="24"/>
          <w:lang w:val="ro-MD"/>
        </w:rPr>
        <w:t>“un factor mai vital decât oricare altul”</w:t>
      </w:r>
      <w:r w:rsidRPr="00B86FB9">
        <w:rPr>
          <w:rFonts w:ascii="Times New Roman" w:hAnsi="Times New Roman" w:cs="Times New Roman"/>
          <w:color w:val="000000" w:themeColor="text1"/>
          <w:sz w:val="24"/>
          <w:szCs w:val="24"/>
          <w:lang w:val="ro-MD"/>
        </w:rPr>
        <w:t>.</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z w:val="24"/>
          <w:szCs w:val="24"/>
          <w:lang w:val="fr-FR"/>
        </w:rPr>
      </w:pPr>
      <w:r w:rsidRPr="00B86FB9">
        <w:rPr>
          <w:rFonts w:ascii="Times New Roman" w:hAnsi="Times New Roman" w:cs="Times New Roman"/>
          <w:color w:val="000000" w:themeColor="text1"/>
          <w:sz w:val="24"/>
          <w:szCs w:val="24"/>
          <w:lang w:val="ro-MD"/>
        </w:rPr>
        <w:t xml:space="preserve">Informaţia, privită în ansamblu, înseamnă cunoaștere, iar cunoașterea conduce inevitabil la progresul tehnologic, și, dintr-o altă perspectivă, la descătușarea persoanei umane și la afirmarea ei plenară, realizarea propriei libertăţi. </w:t>
      </w:r>
      <w:r w:rsidRPr="00B86FB9">
        <w:rPr>
          <w:rFonts w:ascii="Times New Roman" w:hAnsi="Times New Roman" w:cs="Times New Roman"/>
          <w:color w:val="000000" w:themeColor="text1"/>
          <w:sz w:val="24"/>
          <w:szCs w:val="24"/>
          <w:lang w:val="fr-FR"/>
        </w:rPr>
        <w:t>Societatea modernă se află în mijlocul unor profunde transformări politice, economice, sociale și culturale. Toate aceste transformări au efecte globale asupra întregii societăţi, dar și, în manieră punctuală, produc un impact la nivel individual. Lumea devine din ce în ce mai complexă. Este o complexitate utilă, dar aceasta implică probleme de securitate, ale căror conexiuni de abia au început să fie descifrate și interpretate.</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pacing w:val="2"/>
          <w:sz w:val="24"/>
          <w:szCs w:val="24"/>
          <w:shd w:val="clear" w:color="auto" w:fill="FFFFFF"/>
          <w:lang w:val="fr-FR"/>
        </w:rPr>
      </w:pPr>
      <w:r w:rsidRPr="00B86FB9">
        <w:rPr>
          <w:rFonts w:ascii="Times New Roman" w:hAnsi="Times New Roman" w:cs="Times New Roman"/>
          <w:color w:val="000000" w:themeColor="text1"/>
          <w:spacing w:val="2"/>
          <w:sz w:val="24"/>
          <w:szCs w:val="24"/>
          <w:shd w:val="clear" w:color="auto" w:fill="FFFFFF"/>
          <w:lang w:val="fr-FR"/>
        </w:rPr>
        <w:t>Securitatea informațiilor este practica de protejare a informațiilor prin atenuarea riscurilor informaționale. Aceasta implică protecția sistemelor informatice și a informațiilor prelucrate, stocate și transmise de aceste sisteme împotriva accesului, utilizării, dezvăluirii, întreruperii, modificării sau distrugerii neautorizate. Aceasta include protecția informațiilor personale, a informațiilor financiare și a informațiilor sensibile sau confidențiale stocate atât în formă digitală, cât și fizică. Securitatea eficientă a informațiilor necesită o abordare cuprinzătoare și multidisciplinară, care implică oameni, procese și tehnologie.</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z w:val="24"/>
          <w:szCs w:val="24"/>
          <w:lang w:val="fr-FR"/>
        </w:rPr>
      </w:pPr>
      <w:r w:rsidRPr="00B86FB9">
        <w:rPr>
          <w:rFonts w:ascii="Times New Roman" w:hAnsi="Times New Roman" w:cs="Times New Roman"/>
          <w:color w:val="000000" w:themeColor="text1"/>
          <w:sz w:val="24"/>
          <w:szCs w:val="24"/>
          <w:lang w:val="fr-FR"/>
        </w:rPr>
        <w:t xml:space="preserve">Securitatea informaţiei este un concept mai larg care se referă la asigurarea integrităţii, confidenţialităţii şi disponibilităţii informaţiei. Dinamica tehnologiei informaţiei induce noi riscuri pentru care organizaţiile trebuie să implementeze noi măsuri de control. De exemplu, popularizarea unităţilor de inscripţionat CD-uri sau a memoriilor portabile de capacitate mare, induce riscuri de copiere neautorizată sau furt de date. </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z w:val="24"/>
          <w:szCs w:val="24"/>
          <w:lang w:val="fr-FR"/>
        </w:rPr>
      </w:pPr>
      <w:r w:rsidRPr="00B86FB9">
        <w:rPr>
          <w:rFonts w:ascii="Times New Roman" w:hAnsi="Times New Roman" w:cs="Times New Roman"/>
          <w:color w:val="000000" w:themeColor="text1"/>
          <w:sz w:val="24"/>
          <w:szCs w:val="24"/>
          <w:lang w:val="fr-FR"/>
        </w:rPr>
        <w:t xml:space="preserve">Lucrul în reţea şi conectarea la Internet induc şi ele riscuri suplimentare, de acces neautorizat la date sau chiar frauda. </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z w:val="24"/>
          <w:szCs w:val="24"/>
          <w:lang w:val="fr-FR"/>
        </w:rPr>
      </w:pPr>
      <w:r w:rsidRPr="00B86FB9">
        <w:rPr>
          <w:rFonts w:ascii="Times New Roman" w:hAnsi="Times New Roman" w:cs="Times New Roman"/>
          <w:color w:val="000000" w:themeColor="text1"/>
          <w:sz w:val="24"/>
          <w:szCs w:val="24"/>
          <w:lang w:val="fr-FR"/>
        </w:rPr>
        <w:t xml:space="preserve">Dezvoltarea tehnologică a fost acompaniată şi de soluţii de securitate, producătorii de echipamente şi aplicaţii incluzând metode tehnice de protecţie din ce în ce mai performante. Totuşi, în timp ce în domeniul tehnologiilor informaţionale schimbarea este exponenţială, componenta umană rămâne neschimbată. Asigurarea securităţii informaţiilor nu se poate realiza exclusiv prin măsuri tehnice, fiind în principal o problemă umană. </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themeColor="text1"/>
          <w:sz w:val="24"/>
          <w:szCs w:val="24"/>
          <w:lang w:val="fr-FR"/>
        </w:rPr>
      </w:pPr>
      <w:r w:rsidRPr="00B86FB9">
        <w:rPr>
          <w:rFonts w:ascii="Times New Roman" w:hAnsi="Times New Roman" w:cs="Times New Roman"/>
          <w:color w:val="000000" w:themeColor="text1"/>
          <w:sz w:val="24"/>
          <w:szCs w:val="24"/>
          <w:lang w:val="fr-FR"/>
        </w:rPr>
        <w:t xml:space="preserve">Majoritatea incidentelor de securitate sunt generate de o gestiune şi organizare necorespunzătoare, şi mai puţin din cauza unei deficienţe a mecanismelor de securitate. </w:t>
      </w:r>
    </w:p>
    <w:p w:rsidR="009F643A" w:rsidRPr="005D7006" w:rsidRDefault="009F643A" w:rsidP="005D7006">
      <w:pPr>
        <w:tabs>
          <w:tab w:val="left" w:pos="1094"/>
        </w:tabs>
        <w:spacing w:after="0" w:line="360" w:lineRule="auto"/>
        <w:ind w:firstLine="1094"/>
        <w:jc w:val="both"/>
        <w:rPr>
          <w:rFonts w:ascii="Times New Roman" w:hAnsi="Times New Roman" w:cs="Times New Roman"/>
          <w:color w:val="000000" w:themeColor="text1"/>
          <w:sz w:val="24"/>
          <w:szCs w:val="24"/>
          <w:lang w:val="fr-FR"/>
        </w:rPr>
      </w:pPr>
      <w:r w:rsidRPr="00B86FB9">
        <w:rPr>
          <w:rFonts w:ascii="Times New Roman" w:hAnsi="Times New Roman" w:cs="Times New Roman"/>
          <w:color w:val="000000" w:themeColor="text1"/>
          <w:sz w:val="24"/>
          <w:szCs w:val="24"/>
          <w:lang w:val="fr-FR"/>
        </w:rPr>
        <w:lastRenderedPageBreak/>
        <w:t>Este important ca organizaţiile să conştientizeze riscurile asociate cu utilizarea tehnologiei şi gestionarea informaţiilor şi să abordeze pozitiv acest subiect printr-oconştientizare în rândul angajaţilor a importanţei securităţii informaţiilor, înţelegerea tipologiei ameninţărilor, riscurilor şi vulnerabilităţilor specifice mediilor informatizate şi aplicarea practicilor de control.</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sz w:val="24"/>
          <w:szCs w:val="24"/>
          <w:lang w:val="fr-FR"/>
        </w:rPr>
      </w:pPr>
      <w:r w:rsidRPr="00B86FB9">
        <w:rPr>
          <w:rFonts w:ascii="Times New Roman" w:hAnsi="Times New Roman" w:cs="Times New Roman"/>
          <w:color w:val="000000"/>
          <w:sz w:val="24"/>
          <w:szCs w:val="24"/>
          <w:lang w:val="fr-FR"/>
        </w:rPr>
        <w:t>Securitatea informațiilor protejează informațiile sensibile împotriva activităților neautorizate, inclusiv inspectarea, modificarea, înregistrarea și orice întrerupere sau distrugere. Scopul este de a asigura siguranța și confidențialitatea datelor critice, cum ar fi detaliile contului clientului, datele financiare sau proprietatea intelectuală.</w:t>
      </w:r>
    </w:p>
    <w:p w:rsidR="009F643A" w:rsidRPr="00B86FB9" w:rsidRDefault="009F643A" w:rsidP="00B86FB9">
      <w:pPr>
        <w:tabs>
          <w:tab w:val="left" w:pos="1094"/>
        </w:tabs>
        <w:spacing w:after="0" w:line="360" w:lineRule="auto"/>
        <w:ind w:firstLine="1094"/>
        <w:jc w:val="both"/>
        <w:rPr>
          <w:rFonts w:ascii="Times New Roman" w:hAnsi="Times New Roman" w:cs="Times New Roman"/>
          <w:color w:val="000000"/>
          <w:sz w:val="24"/>
          <w:szCs w:val="24"/>
          <w:lang w:val="fr-FR"/>
        </w:rPr>
      </w:pPr>
      <w:r w:rsidRPr="00B86FB9">
        <w:rPr>
          <w:rFonts w:ascii="Times New Roman" w:hAnsi="Times New Roman" w:cs="Times New Roman"/>
          <w:color w:val="000000"/>
          <w:sz w:val="24"/>
          <w:szCs w:val="24"/>
          <w:lang w:val="fr-FR"/>
        </w:rPr>
        <w:t>Consecințele incidentelor de securitate includ furtul de informații private, manipularea datelor și ștergerea datelor. Atacurile pot perturba procesele de lucru și pot deteriora reputația unei companii și pot avea, de asemenea, un cost tangibil.</w:t>
      </w:r>
    </w:p>
    <w:p w:rsidR="009F643A" w:rsidRPr="00B86FB9" w:rsidRDefault="009F643A" w:rsidP="00B86FB9">
      <w:pPr>
        <w:tabs>
          <w:tab w:val="left" w:pos="1094"/>
        </w:tabs>
        <w:spacing w:after="0" w:line="360" w:lineRule="auto"/>
        <w:ind w:firstLine="1094"/>
        <w:jc w:val="both"/>
        <w:rPr>
          <w:rFonts w:ascii="Times New Roman" w:hAnsi="Times New Roman" w:cs="Times New Roman"/>
          <w:i/>
          <w:color w:val="000000" w:themeColor="text1"/>
          <w:sz w:val="24"/>
          <w:szCs w:val="24"/>
          <w:lang w:val="fr-FR"/>
        </w:rPr>
      </w:pPr>
      <w:r w:rsidRPr="00B86FB9">
        <w:rPr>
          <w:rFonts w:ascii="Times New Roman" w:hAnsi="Times New Roman" w:cs="Times New Roman"/>
          <w:color w:val="000000"/>
          <w:sz w:val="24"/>
          <w:szCs w:val="24"/>
          <w:lang w:val="fr-FR"/>
        </w:rPr>
        <w:t>Organizațiile trebuie să aloce fonduri pentru securitate și să se asigure că sunt pregătite să detecteze, să răspundă și să prevină proactiv atacuri precum </w:t>
      </w:r>
      <w:hyperlink r:id="rId7" w:history="1">
        <w:r w:rsidRPr="00B86FB9">
          <w:rPr>
            <w:rStyle w:val="a7"/>
            <w:rFonts w:ascii="Times New Roman" w:hAnsi="Times New Roman" w:cs="Times New Roman"/>
            <w:i/>
            <w:color w:val="000000" w:themeColor="text1"/>
            <w:sz w:val="24"/>
            <w:szCs w:val="24"/>
            <w:lang w:val="fr-FR"/>
          </w:rPr>
          <w:t>phishing</w:t>
        </w:r>
      </w:hyperlink>
      <w:r w:rsidRPr="00B86FB9">
        <w:rPr>
          <w:rFonts w:ascii="Times New Roman" w:hAnsi="Times New Roman" w:cs="Times New Roman"/>
          <w:i/>
          <w:color w:val="000000" w:themeColor="text1"/>
          <w:sz w:val="24"/>
          <w:szCs w:val="24"/>
          <w:lang w:val="fr-FR"/>
        </w:rPr>
        <w:t>, </w:t>
      </w:r>
      <w:hyperlink r:id="rId8" w:history="1">
        <w:r w:rsidRPr="00B86FB9">
          <w:rPr>
            <w:rStyle w:val="a7"/>
            <w:rFonts w:ascii="Times New Roman" w:hAnsi="Times New Roman" w:cs="Times New Roman"/>
            <w:i/>
            <w:color w:val="000000" w:themeColor="text1"/>
            <w:sz w:val="24"/>
            <w:szCs w:val="24"/>
            <w:lang w:val="fr-FR"/>
          </w:rPr>
          <w:t>malware</w:t>
        </w:r>
      </w:hyperlink>
      <w:r w:rsidRPr="00B86FB9">
        <w:rPr>
          <w:rFonts w:ascii="Times New Roman" w:hAnsi="Times New Roman" w:cs="Times New Roman"/>
          <w:i/>
          <w:color w:val="000000" w:themeColor="text1"/>
          <w:sz w:val="24"/>
          <w:szCs w:val="24"/>
          <w:lang w:val="fr-FR"/>
        </w:rPr>
        <w:t xml:space="preserve">, </w:t>
      </w:r>
      <w:r w:rsidRPr="00B86FB9">
        <w:rPr>
          <w:rFonts w:ascii="Times New Roman" w:hAnsi="Times New Roman" w:cs="Times New Roman"/>
          <w:color w:val="000000"/>
          <w:sz w:val="24"/>
          <w:szCs w:val="24"/>
          <w:lang w:val="fr-FR"/>
        </w:rPr>
        <w:t>viruși, persoane rău intenționate din interior și </w:t>
      </w:r>
      <w:hyperlink r:id="rId9" w:history="1">
        <w:r w:rsidRPr="00B86FB9">
          <w:rPr>
            <w:rStyle w:val="a7"/>
            <w:rFonts w:ascii="Times New Roman" w:hAnsi="Times New Roman" w:cs="Times New Roman"/>
            <w:i/>
            <w:color w:val="000000" w:themeColor="text1"/>
            <w:sz w:val="24"/>
            <w:szCs w:val="24"/>
            <w:lang w:val="fr-FR"/>
          </w:rPr>
          <w:t>ransomware</w:t>
        </w:r>
      </w:hyperlink>
      <w:r w:rsidRPr="00B86FB9">
        <w:rPr>
          <w:rFonts w:ascii="Times New Roman" w:hAnsi="Times New Roman" w:cs="Times New Roman"/>
          <w:i/>
          <w:color w:val="000000" w:themeColor="text1"/>
          <w:sz w:val="24"/>
          <w:szCs w:val="24"/>
          <w:lang w:val="fr-FR"/>
        </w:rPr>
        <w:t>.</w:t>
      </w:r>
    </w:p>
    <w:p w:rsidR="001E6C44" w:rsidRPr="00A172D4" w:rsidRDefault="001E6C44" w:rsidP="001E6C44">
      <w:pPr>
        <w:shd w:val="clear" w:color="auto" w:fill="FFFFFF"/>
        <w:spacing w:after="0" w:line="360" w:lineRule="auto"/>
        <w:ind w:firstLine="709"/>
        <w:jc w:val="both"/>
        <w:rPr>
          <w:rFonts w:ascii="Times New Roman" w:eastAsia="Times New Roman" w:hAnsi="Times New Roman" w:cs="Times New Roman"/>
          <w:b/>
          <w:color w:val="000000"/>
          <w:sz w:val="24"/>
          <w:szCs w:val="24"/>
          <w:lang w:val="en-US" w:eastAsia="ru-RU"/>
        </w:rPr>
      </w:pPr>
      <w:r w:rsidRPr="00D25586">
        <w:rPr>
          <w:rFonts w:ascii="Times New Roman" w:eastAsia="Times New Roman" w:hAnsi="Times New Roman" w:cs="Times New Roman"/>
          <w:b/>
          <w:color w:val="000000"/>
          <w:sz w:val="24"/>
          <w:szCs w:val="24"/>
          <w:lang w:val="en-US" w:eastAsia="ru-RU"/>
        </w:rPr>
        <w:t>1</w:t>
      </w:r>
      <w:r w:rsidRPr="00A172D4">
        <w:rPr>
          <w:rFonts w:ascii="Times New Roman" w:eastAsia="Times New Roman" w:hAnsi="Times New Roman" w:cs="Times New Roman"/>
          <w:b/>
          <w:color w:val="000000"/>
          <w:sz w:val="24"/>
          <w:szCs w:val="24"/>
          <w:lang w:val="en-US" w:eastAsia="ru-RU"/>
        </w:rPr>
        <w:t>.</w:t>
      </w:r>
      <w:r w:rsidRPr="00D25586">
        <w:rPr>
          <w:rFonts w:ascii="Times New Roman" w:eastAsia="Times New Roman" w:hAnsi="Times New Roman" w:cs="Times New Roman"/>
          <w:b/>
          <w:color w:val="000000"/>
          <w:spacing w:val="169"/>
          <w:sz w:val="24"/>
          <w:szCs w:val="24"/>
          <w:lang w:val="en-US" w:eastAsia="ru-RU"/>
        </w:rPr>
        <w:t xml:space="preserve"> </w:t>
      </w:r>
      <w:r>
        <w:rPr>
          <w:rFonts w:ascii="Times New Roman" w:eastAsia="Times New Roman" w:hAnsi="Times New Roman" w:cs="Times New Roman"/>
          <w:b/>
          <w:color w:val="000000"/>
          <w:sz w:val="24"/>
          <w:szCs w:val="24"/>
          <w:lang w:val="en-US" w:eastAsia="ru-RU"/>
        </w:rPr>
        <w:t>Noțiuni generale privind securitatea</w:t>
      </w:r>
      <w:r w:rsidRPr="00D25586">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 xml:space="preserve">informațională. Cadrul conceptual și terminologic. </w:t>
      </w:r>
    </w:p>
    <w:p w:rsidR="001E6C44" w:rsidRPr="00A172D4"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A172D4">
        <w:rPr>
          <w:rFonts w:ascii="Times New Roman" w:eastAsia="Times New Roman" w:hAnsi="Times New Roman" w:cs="Times New Roman"/>
          <w:color w:val="000000"/>
          <w:sz w:val="24"/>
          <w:szCs w:val="24"/>
          <w:lang w:val="en-US" w:eastAsia="ru-RU"/>
        </w:rPr>
        <w:t xml:space="preserve">Adesea, termenul </w:t>
      </w:r>
      <w:r w:rsidRPr="00CD3F9B">
        <w:rPr>
          <w:rFonts w:ascii="Times New Roman" w:eastAsia="Times New Roman" w:hAnsi="Times New Roman" w:cs="Times New Roman"/>
          <w:i/>
          <w:color w:val="000000"/>
          <w:sz w:val="24"/>
          <w:szCs w:val="24"/>
          <w:lang w:val="en-US" w:eastAsia="ru-RU"/>
        </w:rPr>
        <w:t>securitate informațională</w:t>
      </w:r>
      <w:r w:rsidRPr="00A172D4">
        <w:rPr>
          <w:rFonts w:ascii="Times New Roman" w:eastAsia="Times New Roman" w:hAnsi="Times New Roman" w:cs="Times New Roman"/>
          <w:color w:val="000000"/>
          <w:sz w:val="24"/>
          <w:szCs w:val="24"/>
          <w:lang w:val="en-US" w:eastAsia="ru-RU"/>
        </w:rPr>
        <w:t xml:space="preserve"> este folosit (slab spus incorect) ca sinonim pentru termenul securitatea informației, în realitate acestea fiind</w:t>
      </w:r>
      <w:r w:rsidRPr="00A172D4">
        <w:rPr>
          <w:rFonts w:ascii="Times New Roman" w:eastAsia="Times New Roman" w:hAnsi="Times New Roman" w:cs="Times New Roman"/>
          <w:color w:val="000000"/>
          <w:spacing w:val="29"/>
          <w:sz w:val="24"/>
          <w:szCs w:val="24"/>
          <w:lang w:val="en-US" w:eastAsia="ru-RU"/>
        </w:rPr>
        <w:t xml:space="preserve"> </w:t>
      </w:r>
      <w:r w:rsidRPr="00A172D4">
        <w:rPr>
          <w:rFonts w:ascii="Times New Roman" w:eastAsia="Times New Roman" w:hAnsi="Times New Roman" w:cs="Times New Roman"/>
          <w:color w:val="000000"/>
          <w:sz w:val="24"/>
          <w:szCs w:val="24"/>
          <w:lang w:val="en-US" w:eastAsia="ru-RU"/>
        </w:rPr>
        <w:t>două concepte interdependente, dar diferite ca arie de acoperire</w:t>
      </w:r>
      <w:r w:rsidRPr="00A172D4">
        <w:rPr>
          <w:rFonts w:ascii="Times New Roman" w:eastAsia="Times New Roman" w:hAnsi="Times New Roman" w:cs="Times New Roman"/>
          <w:color w:val="000000"/>
          <w:spacing w:val="-7"/>
          <w:sz w:val="24"/>
          <w:szCs w:val="24"/>
          <w:lang w:val="en-US" w:eastAsia="ru-RU"/>
        </w:rPr>
        <w:t xml:space="preserve">, </w:t>
      </w:r>
      <w:r w:rsidRPr="00A172D4">
        <w:rPr>
          <w:rFonts w:ascii="Times New Roman" w:eastAsia="Times New Roman" w:hAnsi="Times New Roman" w:cs="Times New Roman"/>
          <w:color w:val="000000"/>
          <w:sz w:val="24"/>
          <w:szCs w:val="24"/>
          <w:lang w:val="en-US" w:eastAsia="ru-RU"/>
        </w:rPr>
        <w:t xml:space="preserve">amploare, obiective, sarcini, instrumente utilizate. </w:t>
      </w:r>
    </w:p>
    <w:p w:rsidR="001E6C44"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A172D4">
        <w:rPr>
          <w:rFonts w:ascii="Times New Roman" w:eastAsia="Times New Roman" w:hAnsi="Times New Roman" w:cs="Times New Roman"/>
          <w:color w:val="000000"/>
          <w:sz w:val="24"/>
          <w:szCs w:val="24"/>
          <w:lang w:val="fr-FR" w:eastAsia="ru-RU"/>
        </w:rPr>
        <w:t>În lume, conceptul de securitate a informației</w:t>
      </w:r>
      <w:r w:rsidRPr="00A172D4">
        <w:rPr>
          <w:rFonts w:ascii="Times New Roman" w:eastAsia="Times New Roman" w:hAnsi="Times New Roman" w:cs="Times New Roman"/>
          <w:color w:val="000000"/>
          <w:spacing w:val="14"/>
          <w:sz w:val="24"/>
          <w:szCs w:val="24"/>
          <w:lang w:val="fr-FR" w:eastAsia="ru-RU"/>
        </w:rPr>
        <w:t xml:space="preserve"> </w:t>
      </w:r>
      <w:r w:rsidRPr="00A172D4">
        <w:rPr>
          <w:rFonts w:ascii="Times New Roman" w:eastAsia="Times New Roman" w:hAnsi="Times New Roman" w:cs="Times New Roman"/>
          <w:color w:val="000000"/>
          <w:sz w:val="24"/>
          <w:szCs w:val="24"/>
          <w:lang w:val="fr-FR" w:eastAsia="ru-RU"/>
        </w:rPr>
        <w:t>este definit aproape în mod egal/identic de către majoritatea organizațiilor internaționale de standardizate.</w:t>
      </w:r>
      <w:r w:rsidRPr="00A172D4">
        <w:rPr>
          <w:rFonts w:ascii="Times New Roman" w:eastAsia="Times New Roman" w:hAnsi="Times New Roman" w:cs="Times New Roman"/>
          <w:color w:val="000000"/>
          <w:spacing w:val="58"/>
          <w:sz w:val="24"/>
          <w:szCs w:val="24"/>
          <w:lang w:val="fr-FR" w:eastAsia="ru-RU"/>
        </w:rPr>
        <w:t xml:space="preserve"> </w:t>
      </w:r>
      <w:r w:rsidRPr="002534D3">
        <w:rPr>
          <w:rFonts w:ascii="Times New Roman" w:eastAsia="Times New Roman" w:hAnsi="Times New Roman" w:cs="Times New Roman"/>
          <w:b/>
          <w:i/>
          <w:color w:val="000000"/>
          <w:sz w:val="24"/>
          <w:szCs w:val="24"/>
          <w:lang w:val="fr-FR" w:eastAsia="ru-RU"/>
        </w:rPr>
        <w:t>Institutul Național de Standardizare și Tehnologie (NIST)</w:t>
      </w:r>
      <w:r w:rsidRPr="00A172D4">
        <w:rPr>
          <w:rFonts w:ascii="Times New Roman" w:eastAsia="Times New Roman" w:hAnsi="Times New Roman" w:cs="Times New Roman"/>
          <w:color w:val="000000"/>
          <w:sz w:val="24"/>
          <w:szCs w:val="24"/>
          <w:lang w:val="fr-FR" w:eastAsia="ru-RU"/>
        </w:rPr>
        <w:t xml:space="preserve"> din SUA prin s</w:t>
      </w:r>
      <w:r>
        <w:rPr>
          <w:rFonts w:ascii="Times New Roman" w:eastAsia="Times New Roman" w:hAnsi="Times New Roman" w:cs="Times New Roman"/>
          <w:color w:val="000000"/>
          <w:sz w:val="24"/>
          <w:szCs w:val="24"/>
          <w:lang w:val="fr-FR" w:eastAsia="ru-RU"/>
        </w:rPr>
        <w:t xml:space="preserve">eria de standarde NIST SP-800 </w:t>
      </w:r>
      <w:r w:rsidRPr="00A172D4">
        <w:rPr>
          <w:rFonts w:ascii="Times New Roman" w:eastAsia="Times New Roman" w:hAnsi="Times New Roman" w:cs="Times New Roman"/>
          <w:color w:val="000000"/>
          <w:sz w:val="24"/>
          <w:szCs w:val="24"/>
          <w:lang w:val="fr-FR" w:eastAsia="ru-RU"/>
        </w:rPr>
        <w:t>se referă la necesitățile de securitate și confidențialitate a Departamentului de Stat al USA asupra informației și a sistemelor de procesare a informațiilor, în mare parte accentul fiind pus pe securitatea informației în sistemele cibernetice. Comitetul pentru securitatea datelor din industria cardurilor de plată prin standardul PCI DSS (Payment Card Industry Data Security Standard) stabilește cerințe de securitate aplicabile pentru toate componentele de sistem incluse sau conectate la mediul de date</w:t>
      </w:r>
      <w:r w:rsidRPr="00A172D4">
        <w:rPr>
          <w:rFonts w:ascii="Times New Roman" w:eastAsia="Times New Roman" w:hAnsi="Times New Roman" w:cs="Times New Roman"/>
          <w:color w:val="000000"/>
          <w:spacing w:val="79"/>
          <w:sz w:val="24"/>
          <w:szCs w:val="24"/>
          <w:lang w:val="fr-FR" w:eastAsia="ru-RU"/>
        </w:rPr>
        <w:t xml:space="preserve"> </w:t>
      </w:r>
      <w:r w:rsidRPr="00A172D4">
        <w:rPr>
          <w:rFonts w:ascii="Times New Roman" w:eastAsia="Times New Roman" w:hAnsi="Times New Roman" w:cs="Times New Roman"/>
          <w:color w:val="000000"/>
          <w:sz w:val="24"/>
          <w:szCs w:val="24"/>
          <w:lang w:val="fr-FR" w:eastAsia="ru-RU"/>
        </w:rPr>
        <w:t>al d</w:t>
      </w:r>
      <w:r>
        <w:rPr>
          <w:rFonts w:ascii="Times New Roman" w:eastAsia="Times New Roman" w:hAnsi="Times New Roman" w:cs="Times New Roman"/>
          <w:color w:val="000000"/>
          <w:sz w:val="24"/>
          <w:szCs w:val="24"/>
          <w:lang w:val="fr-FR" w:eastAsia="ru-RU"/>
        </w:rPr>
        <w:t>eținătorilor de carduri bancare</w:t>
      </w:r>
      <w:r w:rsidRPr="00A172D4">
        <w:rPr>
          <w:rFonts w:ascii="Times New Roman" w:eastAsia="Times New Roman" w:hAnsi="Times New Roman" w:cs="Times New Roman"/>
          <w:color w:val="000000"/>
          <w:sz w:val="24"/>
          <w:szCs w:val="24"/>
          <w:lang w:val="fr-FR" w:eastAsia="ru-RU"/>
        </w:rPr>
        <w:t xml:space="preserve">. </w:t>
      </w:r>
      <w:r w:rsidRPr="000939A4">
        <w:rPr>
          <w:rFonts w:ascii="Times New Roman" w:eastAsia="Times New Roman" w:hAnsi="Times New Roman" w:cs="Times New Roman"/>
          <w:i/>
          <w:color w:val="000000"/>
          <w:sz w:val="24"/>
          <w:szCs w:val="24"/>
          <w:lang w:val="fr-FR" w:eastAsia="ru-RU"/>
        </w:rPr>
        <w:t>Organizația</w:t>
      </w:r>
      <w:r w:rsidRPr="000939A4">
        <w:rPr>
          <w:rFonts w:ascii="Times New Roman" w:eastAsia="Times New Roman" w:hAnsi="Times New Roman" w:cs="Times New Roman"/>
          <w:i/>
          <w:color w:val="000000"/>
          <w:spacing w:val="86"/>
          <w:sz w:val="24"/>
          <w:szCs w:val="24"/>
          <w:lang w:val="fr-FR" w:eastAsia="ru-RU"/>
        </w:rPr>
        <w:t xml:space="preserve"> </w:t>
      </w:r>
      <w:r w:rsidRPr="000939A4">
        <w:rPr>
          <w:rFonts w:ascii="Times New Roman" w:eastAsia="Times New Roman" w:hAnsi="Times New Roman" w:cs="Times New Roman"/>
          <w:i/>
          <w:color w:val="000000"/>
          <w:sz w:val="24"/>
          <w:szCs w:val="24"/>
          <w:lang w:val="fr-FR" w:eastAsia="ru-RU"/>
        </w:rPr>
        <w:t>Internațională pentru Standardizare și Comisia Internațională pentru Electrotehnică  (ISO/IEC)</w:t>
      </w:r>
      <w:r>
        <w:rPr>
          <w:rFonts w:ascii="Times New Roman" w:eastAsia="Times New Roman" w:hAnsi="Times New Roman" w:cs="Times New Roman"/>
          <w:color w:val="000000"/>
          <w:sz w:val="24"/>
          <w:szCs w:val="24"/>
          <w:lang w:val="fr-FR" w:eastAsia="ru-RU"/>
        </w:rPr>
        <w:t xml:space="preserve"> în</w:t>
      </w:r>
      <w:r w:rsidRPr="00A172D4">
        <w:rPr>
          <w:rFonts w:ascii="Times New Roman" w:eastAsia="Times New Roman" w:hAnsi="Times New Roman" w:cs="Times New Roman"/>
          <w:color w:val="000000"/>
          <w:sz w:val="24"/>
          <w:szCs w:val="24"/>
          <w:lang w:val="fr-FR" w:eastAsia="ru-RU"/>
        </w:rPr>
        <w:t xml:space="preserve"> familia de standarde ISO/IEC 27k pune accentul pe</w:t>
      </w:r>
      <w:r>
        <w:rPr>
          <w:rFonts w:ascii="Times New Roman" w:eastAsia="Times New Roman" w:hAnsi="Times New Roman" w:cs="Times New Roman"/>
          <w:color w:val="000000"/>
          <w:sz w:val="24"/>
          <w:szCs w:val="24"/>
          <w:lang w:val="fr-FR" w:eastAsia="ru-RU"/>
        </w:rPr>
        <w:t xml:space="preserve"> </w:t>
      </w:r>
      <w:r w:rsidRPr="00D466EC">
        <w:rPr>
          <w:rFonts w:ascii="Times New Roman" w:eastAsia="Times New Roman" w:hAnsi="Times New Roman" w:cs="Times New Roman"/>
          <w:color w:val="000000"/>
          <w:sz w:val="24"/>
          <w:szCs w:val="24"/>
          <w:lang w:val="fr-FR" w:eastAsia="ru-RU"/>
        </w:rPr>
        <w:t>informație ca un bun fundamental al organizației, care trebuie protejat corespunzător, iar tehnologia informației și a comunicațiilor electronice este, de obicei, un element esențial în crearea, procesarea, stocarea, transmiterea</w:t>
      </w:r>
      <w:r w:rsidRPr="00D466EC">
        <w:rPr>
          <w:rFonts w:ascii="Times New Roman" w:eastAsia="Times New Roman" w:hAnsi="Times New Roman" w:cs="Times New Roman"/>
          <w:color w:val="000000"/>
          <w:spacing w:val="-14"/>
          <w:sz w:val="24"/>
          <w:szCs w:val="24"/>
          <w:lang w:val="fr-FR" w:eastAsia="ru-RU"/>
        </w:rPr>
        <w:t xml:space="preserve">, </w:t>
      </w:r>
      <w:r w:rsidRPr="00D466EC">
        <w:rPr>
          <w:rFonts w:ascii="Times New Roman" w:eastAsia="Times New Roman" w:hAnsi="Times New Roman" w:cs="Times New Roman"/>
          <w:color w:val="000000"/>
          <w:sz w:val="24"/>
          <w:szCs w:val="24"/>
          <w:lang w:val="fr-FR" w:eastAsia="ru-RU"/>
        </w:rPr>
        <w:t xml:space="preserve">protecția și distrugerea informației. Totodată, vocabularul mondial de electrotehnică </w:t>
      </w:r>
      <w:r w:rsidRPr="000939A4">
        <w:rPr>
          <w:rFonts w:ascii="Times New Roman" w:eastAsia="Times New Roman" w:hAnsi="Times New Roman" w:cs="Times New Roman"/>
          <w:b/>
          <w:i/>
          <w:color w:val="000000"/>
          <w:sz w:val="24"/>
          <w:szCs w:val="24"/>
          <w:lang w:val="fr-FR" w:eastAsia="ru-RU"/>
        </w:rPr>
        <w:t>Electropedia</w:t>
      </w:r>
      <w:r w:rsidRPr="00D466EC">
        <w:rPr>
          <w:rFonts w:ascii="Times New Roman" w:eastAsia="Times New Roman" w:hAnsi="Times New Roman" w:cs="Times New Roman"/>
          <w:color w:val="000000"/>
          <w:sz w:val="24"/>
          <w:szCs w:val="24"/>
          <w:lang w:val="fr-FR" w:eastAsia="ru-RU"/>
        </w:rPr>
        <w:t xml:space="preserve"> definește termenul de securitate a informației</w:t>
      </w:r>
      <w:r w:rsidRPr="00D466EC">
        <w:rPr>
          <w:rFonts w:ascii="Times New Roman" w:eastAsia="Times New Roman" w:hAnsi="Times New Roman" w:cs="Times New Roman"/>
          <w:color w:val="000000"/>
          <w:spacing w:val="29"/>
          <w:sz w:val="24"/>
          <w:szCs w:val="24"/>
          <w:lang w:val="fr-FR" w:eastAsia="ru-RU"/>
        </w:rPr>
        <w:t xml:space="preserve"> </w:t>
      </w:r>
      <w:r w:rsidRPr="00D466EC">
        <w:rPr>
          <w:rFonts w:ascii="Times New Roman" w:eastAsia="Times New Roman" w:hAnsi="Times New Roman" w:cs="Times New Roman"/>
          <w:color w:val="000000"/>
          <w:spacing w:val="1"/>
          <w:sz w:val="24"/>
          <w:szCs w:val="24"/>
          <w:lang w:val="fr-FR" w:eastAsia="ru-RU"/>
        </w:rPr>
        <w:t xml:space="preserve">ca </w:t>
      </w:r>
      <w:r w:rsidRPr="00D466EC">
        <w:rPr>
          <w:rFonts w:ascii="Times New Roman" w:eastAsia="Times New Roman" w:hAnsi="Times New Roman" w:cs="Times New Roman"/>
          <w:color w:val="000000"/>
          <w:sz w:val="24"/>
          <w:szCs w:val="24"/>
          <w:lang w:val="fr-FR" w:eastAsia="ru-RU"/>
        </w:rPr>
        <w:t xml:space="preserve">protecția informațiilor împotriva divulgării, transferului, modificării </w:t>
      </w:r>
      <w:r>
        <w:rPr>
          <w:rFonts w:ascii="Times New Roman" w:eastAsia="Times New Roman" w:hAnsi="Times New Roman" w:cs="Times New Roman"/>
          <w:color w:val="000000"/>
          <w:sz w:val="24"/>
          <w:szCs w:val="24"/>
          <w:lang w:val="fr-FR" w:eastAsia="ru-RU"/>
        </w:rPr>
        <w:t>sau</w:t>
      </w:r>
      <w:r w:rsidRPr="00D466EC">
        <w:rPr>
          <w:rFonts w:ascii="Times New Roman" w:eastAsia="Times New Roman" w:hAnsi="Times New Roman" w:cs="Times New Roman"/>
          <w:color w:val="000000"/>
          <w:sz w:val="24"/>
          <w:szCs w:val="24"/>
          <w:lang w:val="fr-FR" w:eastAsia="ru-RU"/>
        </w:rPr>
        <w:t xml:space="preserve"> distrugerii neautorizate,</w:t>
      </w:r>
      <w:r w:rsidRPr="00D466EC">
        <w:rPr>
          <w:rFonts w:ascii="Times New Roman" w:eastAsia="Times New Roman" w:hAnsi="Times New Roman" w:cs="Times New Roman"/>
          <w:color w:val="000000"/>
          <w:spacing w:val="108"/>
          <w:sz w:val="24"/>
          <w:szCs w:val="24"/>
          <w:lang w:val="fr-FR" w:eastAsia="ru-RU"/>
        </w:rPr>
        <w:t xml:space="preserve"> </w:t>
      </w:r>
      <w:r>
        <w:rPr>
          <w:rFonts w:ascii="Times New Roman" w:eastAsia="Times New Roman" w:hAnsi="Times New Roman" w:cs="Times New Roman"/>
          <w:color w:val="000000"/>
          <w:sz w:val="24"/>
          <w:szCs w:val="24"/>
          <w:lang w:val="fr-FR" w:eastAsia="ru-RU"/>
        </w:rPr>
        <w:t>indiferent</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de</w:t>
      </w:r>
      <w:r w:rsidRPr="00D466EC">
        <w:rPr>
          <w:rFonts w:ascii="Times New Roman" w:eastAsia="Times New Roman" w:hAnsi="Times New Roman" w:cs="Times New Roman"/>
          <w:color w:val="000000"/>
          <w:sz w:val="24"/>
          <w:szCs w:val="24"/>
          <w:lang w:val="fr-FR" w:eastAsia="ru-RU"/>
        </w:rPr>
        <w:t xml:space="preserve"> natura accidentală sau intenționată. </w:t>
      </w:r>
      <w:r>
        <w:rPr>
          <w:rFonts w:ascii="Times New Roman" w:eastAsia="Times New Roman" w:hAnsi="Times New Roman" w:cs="Times New Roman"/>
          <w:color w:val="000000"/>
          <w:sz w:val="24"/>
          <w:szCs w:val="24"/>
          <w:lang w:val="fr-FR" w:eastAsia="ru-RU"/>
        </w:rPr>
        <w:t>Uniunea</w:t>
      </w:r>
      <w:r w:rsidRPr="00D466EC">
        <w:rPr>
          <w:rFonts w:ascii="Times New Roman" w:eastAsia="Times New Roman" w:hAnsi="Times New Roman" w:cs="Times New Roman"/>
          <w:color w:val="000000"/>
          <w:sz w:val="24"/>
          <w:szCs w:val="24"/>
          <w:lang w:val="fr-FR" w:eastAsia="ru-RU"/>
        </w:rPr>
        <w:t xml:space="preserve"> </w:t>
      </w:r>
      <w:r w:rsidRPr="00D466EC">
        <w:rPr>
          <w:rFonts w:ascii="Times New Roman" w:eastAsia="Times New Roman" w:hAnsi="Times New Roman" w:cs="Times New Roman"/>
          <w:color w:val="000000"/>
          <w:sz w:val="24"/>
          <w:szCs w:val="24"/>
          <w:lang w:val="fr-FR" w:eastAsia="ru-RU"/>
        </w:rPr>
        <w:lastRenderedPageBreak/>
        <w:t>Internațională a Telecomunicațiilor (ITU) în privința securității informației face referință la seria de standarde NIST SP-800 și la familia de standarde ISO/IEC 27k. Cei de la ITU au creat, în baza ISO/IEC 27002, recomandările ITU-</w:t>
      </w:r>
      <w:r w:rsidRPr="00D466EC">
        <w:rPr>
          <w:rFonts w:ascii="Times New Roman" w:eastAsia="Times New Roman" w:hAnsi="Times New Roman" w:cs="Times New Roman"/>
          <w:color w:val="000000"/>
          <w:spacing w:val="6"/>
          <w:sz w:val="24"/>
          <w:szCs w:val="24"/>
          <w:lang w:val="fr-FR" w:eastAsia="ru-RU"/>
        </w:rPr>
        <w:t xml:space="preserve">T </w:t>
      </w:r>
      <w:r w:rsidRPr="00D466EC">
        <w:rPr>
          <w:rFonts w:ascii="Times New Roman" w:eastAsia="Times New Roman" w:hAnsi="Times New Roman" w:cs="Times New Roman"/>
          <w:color w:val="000000"/>
          <w:spacing w:val="4"/>
          <w:sz w:val="24"/>
          <w:szCs w:val="24"/>
          <w:lang w:val="fr-FR" w:eastAsia="ru-RU"/>
        </w:rPr>
        <w:t>X.</w:t>
      </w:r>
      <w:r w:rsidRPr="00D466EC">
        <w:rPr>
          <w:rFonts w:ascii="Times New Roman" w:eastAsia="Times New Roman" w:hAnsi="Times New Roman" w:cs="Times New Roman"/>
          <w:color w:val="000000"/>
          <w:spacing w:val="-14"/>
          <w:sz w:val="24"/>
          <w:szCs w:val="24"/>
          <w:lang w:val="fr-FR" w:eastAsia="ru-RU"/>
        </w:rPr>
        <w:t>1051</w:t>
      </w:r>
      <w:r w:rsidRPr="00D466EC">
        <w:rPr>
          <w:rFonts w:ascii="Times New Roman" w:eastAsia="Times New Roman" w:hAnsi="Times New Roman" w:cs="Times New Roman"/>
          <w:color w:val="000000"/>
          <w:sz w:val="24"/>
          <w:szCs w:val="24"/>
          <w:lang w:val="fr-FR" w:eastAsia="ru-RU"/>
        </w:rPr>
        <w:t xml:space="preserve">, care servesc ca linii directoare pentru managementul securității informației în sistemele și serviciile </w:t>
      </w:r>
      <w:r>
        <w:rPr>
          <w:rFonts w:ascii="Times New Roman" w:eastAsia="Times New Roman" w:hAnsi="Times New Roman" w:cs="Times New Roman"/>
          <w:color w:val="000000"/>
          <w:sz w:val="24"/>
          <w:szCs w:val="24"/>
          <w:lang w:val="fr-FR" w:eastAsia="ru-RU"/>
        </w:rPr>
        <w:t>de</w:t>
      </w:r>
      <w:r w:rsidRPr="00D466EC">
        <w:rPr>
          <w:rFonts w:ascii="Times New Roman" w:eastAsia="Times New Roman" w:hAnsi="Times New Roman" w:cs="Times New Roman"/>
          <w:color w:val="000000"/>
          <w:sz w:val="24"/>
          <w:szCs w:val="24"/>
          <w:lang w:val="fr-FR" w:eastAsia="ru-RU"/>
        </w:rPr>
        <w:t xml:space="preserve"> telecomunicații</w:t>
      </w:r>
      <w:r>
        <w:rPr>
          <w:rFonts w:ascii="Times New Roman" w:eastAsia="Times New Roman" w:hAnsi="Times New Roman" w:cs="Times New Roman"/>
          <w:color w:val="000000"/>
          <w:sz w:val="24"/>
          <w:szCs w:val="24"/>
          <w:lang w:val="fr-FR" w:eastAsia="ru-RU"/>
        </w:rPr>
        <w:t>.</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en-US" w:eastAsia="ru-RU"/>
        </w:rPr>
        <w:t>În</w:t>
      </w:r>
      <w:r w:rsidRPr="00D466EC">
        <w:rPr>
          <w:rFonts w:ascii="Times New Roman" w:eastAsia="Times New Roman" w:hAnsi="Times New Roman" w:cs="Times New Roman"/>
          <w:color w:val="000000"/>
          <w:sz w:val="24"/>
          <w:szCs w:val="24"/>
          <w:lang w:val="en-US" w:eastAsia="ru-RU"/>
        </w:rPr>
        <w:t xml:space="preserve"> esență, </w:t>
      </w:r>
      <w:r>
        <w:rPr>
          <w:rFonts w:ascii="Times New Roman" w:eastAsia="Times New Roman" w:hAnsi="Times New Roman" w:cs="Times New Roman"/>
          <w:color w:val="000000"/>
          <w:sz w:val="24"/>
          <w:szCs w:val="24"/>
          <w:lang w:val="en-US" w:eastAsia="ru-RU"/>
        </w:rPr>
        <w:t>securitatea</w:t>
      </w:r>
      <w:r w:rsidRPr="00D466EC">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informației</w:t>
      </w:r>
      <w:r w:rsidRPr="00D466EC">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presupune</w:t>
      </w:r>
      <w:r w:rsidRPr="00D466EC">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asigurarea</w:t>
      </w:r>
      <w:r w:rsidRPr="00D466EC">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protecției</w:t>
      </w:r>
      <w:r w:rsidRPr="00D466EC">
        <w:rPr>
          <w:rFonts w:ascii="Times New Roman" w:eastAsia="Times New Roman" w:hAnsi="Times New Roman" w:cs="Times New Roman"/>
          <w:color w:val="000000"/>
          <w:sz w:val="24"/>
          <w:szCs w:val="24"/>
          <w:lang w:val="en-US" w:eastAsia="ru-RU"/>
        </w:rPr>
        <w:t xml:space="preserve"> caracteristicilor fundamentale ale informațiilor: </w:t>
      </w:r>
      <w:r>
        <w:rPr>
          <w:rFonts w:ascii="Times New Roman" w:eastAsia="Times New Roman" w:hAnsi="Times New Roman" w:cs="Times New Roman"/>
          <w:color w:val="000000"/>
          <w:sz w:val="24"/>
          <w:szCs w:val="24"/>
          <w:lang w:val="en-US" w:eastAsia="ru-RU"/>
        </w:rPr>
        <w:t>în literatura</w:t>
      </w:r>
      <w:r w:rsidRPr="00D466EC">
        <w:rPr>
          <w:rFonts w:ascii="Times New Roman" w:eastAsia="Times New Roman" w:hAnsi="Times New Roman" w:cs="Times New Roman"/>
          <w:color w:val="000000"/>
          <w:sz w:val="24"/>
          <w:szCs w:val="24"/>
          <w:lang w:val="en-US" w:eastAsia="ru-RU"/>
        </w:rPr>
        <w:t xml:space="preserve"> de specialitate referită ca triada </w:t>
      </w:r>
      <w:r w:rsidRPr="00616643">
        <w:rPr>
          <w:rFonts w:ascii="Times New Roman" w:eastAsia="Times New Roman" w:hAnsi="Times New Roman" w:cs="Times New Roman"/>
          <w:i/>
          <w:color w:val="000000"/>
          <w:sz w:val="24"/>
          <w:szCs w:val="24"/>
          <w:lang w:val="en-US" w:eastAsia="ru-RU"/>
        </w:rPr>
        <w:t>CIA (Confidentiality, Integrity and Availability).</w:t>
      </w:r>
      <w:r w:rsidRPr="00D466EC">
        <w:rPr>
          <w:rFonts w:ascii="Times New Roman" w:eastAsia="Times New Roman" w:hAnsi="Times New Roman" w:cs="Times New Roman"/>
          <w:color w:val="000000"/>
          <w:sz w:val="24"/>
          <w:szCs w:val="24"/>
          <w:lang w:val="en-US" w:eastAsia="ru-RU"/>
        </w:rPr>
        <w:t xml:space="preserve"> </w:t>
      </w:r>
      <w:r w:rsidRPr="00D466EC">
        <w:rPr>
          <w:rFonts w:ascii="Times New Roman" w:eastAsia="Times New Roman" w:hAnsi="Times New Roman" w:cs="Times New Roman"/>
          <w:color w:val="000000"/>
          <w:sz w:val="24"/>
          <w:szCs w:val="24"/>
          <w:lang w:val="fr-FR" w:eastAsia="ru-RU"/>
        </w:rPr>
        <w:t>Însă, în afară de protecția CIA, NIST, ISO, și alte organe de r</w:t>
      </w:r>
      <w:r>
        <w:rPr>
          <w:rFonts w:ascii="Times New Roman" w:eastAsia="Times New Roman" w:hAnsi="Times New Roman" w:cs="Times New Roman"/>
          <w:color w:val="000000"/>
          <w:sz w:val="24"/>
          <w:szCs w:val="24"/>
          <w:lang w:val="fr-FR" w:eastAsia="ru-RU"/>
        </w:rPr>
        <w:t>eglementare impun asigurarea și</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altor</w:t>
      </w:r>
      <w:r w:rsidRPr="00D466EC">
        <w:rPr>
          <w:rFonts w:ascii="Times New Roman" w:eastAsia="Times New Roman" w:hAnsi="Times New Roman" w:cs="Times New Roman"/>
          <w:color w:val="000000"/>
          <w:sz w:val="24"/>
          <w:szCs w:val="24"/>
          <w:lang w:val="fr-FR" w:eastAsia="ru-RU"/>
        </w:rPr>
        <w:t xml:space="preserve"> atribute adiționale bazate pe CIA, precum dreptul de posesie a informației, autenticitatea informației</w:t>
      </w:r>
      <w:r w:rsidRPr="00D466EC">
        <w:rPr>
          <w:rFonts w:ascii="Times New Roman" w:eastAsia="Times New Roman" w:hAnsi="Times New Roman" w:cs="Times New Roman"/>
          <w:color w:val="000000"/>
          <w:spacing w:val="65"/>
          <w:sz w:val="24"/>
          <w:szCs w:val="24"/>
          <w:lang w:val="fr-FR" w:eastAsia="ru-RU"/>
        </w:rPr>
        <w:t xml:space="preserve"> </w:t>
      </w:r>
      <w:r w:rsidRPr="00D466EC">
        <w:rPr>
          <w:rFonts w:ascii="Times New Roman" w:eastAsia="Times New Roman" w:hAnsi="Times New Roman" w:cs="Times New Roman"/>
          <w:color w:val="000000"/>
          <w:sz w:val="24"/>
          <w:szCs w:val="24"/>
          <w:lang w:val="fr-FR" w:eastAsia="ru-RU"/>
        </w:rPr>
        <w:t xml:space="preserve">(asigurarea că </w:t>
      </w:r>
      <w:r>
        <w:rPr>
          <w:rFonts w:ascii="Times New Roman" w:eastAsia="Times New Roman" w:hAnsi="Times New Roman" w:cs="Times New Roman"/>
          <w:color w:val="000000"/>
          <w:sz w:val="24"/>
          <w:szCs w:val="24"/>
          <w:lang w:val="fr-FR" w:eastAsia="ru-RU"/>
        </w:rPr>
        <w:t>un mesaj,</w:t>
      </w:r>
      <w:r w:rsidRPr="00D466EC">
        <w:rPr>
          <w:rFonts w:ascii="Times New Roman" w:eastAsia="Times New Roman" w:hAnsi="Times New Roman" w:cs="Times New Roman"/>
          <w:color w:val="000000"/>
          <w:sz w:val="24"/>
          <w:szCs w:val="24"/>
          <w:lang w:val="fr-FR" w:eastAsia="ru-RU"/>
        </w:rPr>
        <w:t xml:space="preserve"> o tranzacție sau un alt schimb de </w:t>
      </w:r>
      <w:r>
        <w:rPr>
          <w:rFonts w:ascii="Times New Roman" w:eastAsia="Times New Roman" w:hAnsi="Times New Roman" w:cs="Times New Roman"/>
          <w:color w:val="000000"/>
          <w:sz w:val="24"/>
          <w:szCs w:val="24"/>
          <w:lang w:val="fr-FR" w:eastAsia="ru-RU"/>
        </w:rPr>
        <w:t>informații provin din sursa pe</w:t>
      </w:r>
      <w:r w:rsidRPr="00D466EC">
        <w:rPr>
          <w:rFonts w:ascii="Times New Roman" w:eastAsia="Times New Roman" w:hAnsi="Times New Roman" w:cs="Times New Roman"/>
          <w:color w:val="000000"/>
          <w:sz w:val="24"/>
          <w:szCs w:val="24"/>
          <w:lang w:val="fr-FR" w:eastAsia="ru-RU"/>
        </w:rPr>
        <w:t xml:space="preserve"> care se pretinde că este), non-repudierea (incapacitatea de negare a faptulu</w:t>
      </w:r>
      <w:r w:rsidRPr="00D466EC">
        <w:rPr>
          <w:rFonts w:ascii="Times New Roman" w:eastAsia="Times New Roman" w:hAnsi="Times New Roman" w:cs="Times New Roman"/>
          <w:color w:val="000000"/>
          <w:spacing w:val="-11"/>
          <w:sz w:val="24"/>
          <w:szCs w:val="24"/>
          <w:lang w:val="fr-FR" w:eastAsia="ru-RU"/>
        </w:rPr>
        <w:t xml:space="preserve">i </w:t>
      </w:r>
      <w:r w:rsidRPr="00D466EC">
        <w:rPr>
          <w:rFonts w:ascii="Times New Roman" w:eastAsia="Times New Roman" w:hAnsi="Times New Roman" w:cs="Times New Roman"/>
          <w:color w:val="000000"/>
          <w:sz w:val="24"/>
          <w:szCs w:val="24"/>
          <w:lang w:val="fr-FR" w:eastAsia="ru-RU"/>
        </w:rPr>
        <w:t xml:space="preserve">emiterii informației și verificarea cu ușurință a emitentului), fiabilitatea (gradul de încredere). Totodată, acestea </w:t>
      </w:r>
      <w:r>
        <w:rPr>
          <w:rFonts w:ascii="Times New Roman" w:eastAsia="Times New Roman" w:hAnsi="Times New Roman" w:cs="Times New Roman"/>
          <w:color w:val="000000"/>
          <w:sz w:val="24"/>
          <w:szCs w:val="24"/>
          <w:lang w:val="fr-FR" w:eastAsia="ru-RU"/>
        </w:rPr>
        <w:t>subliniază</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diversitatea</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formelor</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de</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manifestare</w:t>
      </w:r>
      <w:r w:rsidRPr="00D466EC">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w:t>
      </w:r>
      <w:r w:rsidRPr="00D466EC">
        <w:rPr>
          <w:rFonts w:ascii="Times New Roman" w:eastAsia="Times New Roman" w:hAnsi="Times New Roman" w:cs="Times New Roman"/>
          <w:color w:val="000000"/>
          <w:sz w:val="24"/>
          <w:szCs w:val="24"/>
          <w:lang w:val="fr-FR" w:eastAsia="ru-RU"/>
        </w:rPr>
        <w:t xml:space="preserve"> informației, diversitatea</w:t>
      </w:r>
      <w:r w:rsidRPr="00D466EC">
        <w:rPr>
          <w:rFonts w:ascii="Times New Roman" w:eastAsia="Times New Roman" w:hAnsi="Times New Roman" w:cs="Times New Roman"/>
          <w:color w:val="000000"/>
          <w:spacing w:val="137"/>
          <w:sz w:val="24"/>
          <w:szCs w:val="24"/>
          <w:lang w:val="fr-FR" w:eastAsia="ru-RU"/>
        </w:rPr>
        <w:t xml:space="preserve"> </w:t>
      </w:r>
      <w:r>
        <w:rPr>
          <w:rFonts w:ascii="Times New Roman" w:eastAsia="Times New Roman" w:hAnsi="Times New Roman" w:cs="Times New Roman"/>
          <w:color w:val="000000"/>
          <w:sz w:val="24"/>
          <w:szCs w:val="24"/>
          <w:lang w:val="fr-FR" w:eastAsia="ru-RU"/>
        </w:rPr>
        <w:t>dispozitivelor</w:t>
      </w:r>
      <w:r w:rsidRPr="00D466EC">
        <w:rPr>
          <w:rFonts w:ascii="Times New Roman" w:eastAsia="Times New Roman" w:hAnsi="Times New Roman" w:cs="Times New Roman"/>
          <w:color w:val="000000"/>
          <w:sz w:val="24"/>
          <w:szCs w:val="24"/>
          <w:lang w:val="fr-FR" w:eastAsia="ru-RU"/>
        </w:rPr>
        <w:t xml:space="preserve"> și tehnologiilor informaționale și comunicaționale în procesele de stocare-prelucrare-transmitere etc. </w:t>
      </w:r>
    </w:p>
    <w:p w:rsidR="001E6C44"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34169A">
        <w:rPr>
          <w:rFonts w:ascii="Times New Roman" w:eastAsia="Times New Roman" w:hAnsi="Times New Roman" w:cs="Times New Roman"/>
          <w:b/>
          <w:color w:val="000000"/>
          <w:sz w:val="24"/>
          <w:szCs w:val="24"/>
          <w:lang w:val="fr-FR" w:eastAsia="ru-RU"/>
        </w:rPr>
        <w:t>Securitatea informațională,</w:t>
      </w:r>
      <w:r w:rsidRPr="0034169A">
        <w:rPr>
          <w:rFonts w:ascii="Times New Roman" w:eastAsia="Times New Roman" w:hAnsi="Times New Roman" w:cs="Times New Roman"/>
          <w:color w:val="000000"/>
          <w:spacing w:val="144"/>
          <w:sz w:val="24"/>
          <w:szCs w:val="24"/>
          <w:lang w:val="fr-FR" w:eastAsia="ru-RU"/>
        </w:rPr>
        <w:t xml:space="preserve"> </w:t>
      </w:r>
      <w:r>
        <w:rPr>
          <w:rFonts w:ascii="Times New Roman" w:eastAsia="Times New Roman" w:hAnsi="Times New Roman" w:cs="Times New Roman"/>
          <w:color w:val="000000"/>
          <w:sz w:val="24"/>
          <w:szCs w:val="24"/>
          <w:lang w:val="fr-FR" w:eastAsia="ru-RU"/>
        </w:rPr>
        <w:t>comparativ</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cu</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securitatea</w:t>
      </w:r>
      <w:r w:rsidRPr="0034169A">
        <w:rPr>
          <w:rFonts w:ascii="Times New Roman" w:eastAsia="Times New Roman" w:hAnsi="Times New Roman" w:cs="Times New Roman"/>
          <w:color w:val="000000"/>
          <w:sz w:val="24"/>
          <w:szCs w:val="24"/>
          <w:lang w:val="fr-FR" w:eastAsia="ru-RU"/>
        </w:rPr>
        <w:t xml:space="preserve"> informației,</w:t>
      </w:r>
      <w:r w:rsidRPr="0034169A">
        <w:rPr>
          <w:rFonts w:ascii="Times New Roman" w:eastAsia="Times New Roman" w:hAnsi="Times New Roman" w:cs="Times New Roman"/>
          <w:color w:val="000000"/>
          <w:spacing w:val="144"/>
          <w:sz w:val="24"/>
          <w:szCs w:val="24"/>
          <w:lang w:val="fr-FR" w:eastAsia="ru-RU"/>
        </w:rPr>
        <w:t xml:space="preserve"> </w:t>
      </w:r>
      <w:r w:rsidRPr="0034169A">
        <w:rPr>
          <w:rFonts w:ascii="Times New Roman" w:eastAsia="Times New Roman" w:hAnsi="Times New Roman" w:cs="Times New Roman"/>
          <w:color w:val="000000"/>
          <w:sz w:val="24"/>
          <w:szCs w:val="24"/>
          <w:lang w:val="fr-FR" w:eastAsia="ru-RU"/>
        </w:rPr>
        <w:t xml:space="preserve">reflectă  o </w:t>
      </w:r>
      <w:r>
        <w:rPr>
          <w:rFonts w:ascii="Times New Roman" w:eastAsia="Times New Roman" w:hAnsi="Times New Roman" w:cs="Times New Roman"/>
          <w:color w:val="000000"/>
          <w:sz w:val="24"/>
          <w:szCs w:val="24"/>
          <w:lang w:val="fr-FR" w:eastAsia="ru-RU"/>
        </w:rPr>
        <w:t>realitate</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sistemică</w:t>
      </w:r>
      <w:r w:rsidRPr="0034169A">
        <w:rPr>
          <w:rFonts w:ascii="Times New Roman" w:eastAsia="Times New Roman" w:hAnsi="Times New Roman" w:cs="Times New Roman"/>
          <w:color w:val="000000"/>
          <w:sz w:val="24"/>
          <w:szCs w:val="24"/>
          <w:lang w:val="fr-FR" w:eastAsia="ru-RU"/>
        </w:rPr>
        <w:t xml:space="preserve"> mai complexă, înglobând în sine atât securitatea</w:t>
      </w:r>
      <w:r w:rsidRPr="0034169A">
        <w:rPr>
          <w:rFonts w:ascii="Times New Roman" w:eastAsia="Times New Roman" w:hAnsi="Times New Roman" w:cs="Times New Roman"/>
          <w:color w:val="000000"/>
          <w:spacing w:val="14"/>
          <w:sz w:val="24"/>
          <w:szCs w:val="24"/>
          <w:lang w:val="fr-FR" w:eastAsia="ru-RU"/>
        </w:rPr>
        <w:t xml:space="preserve"> </w:t>
      </w:r>
      <w:r w:rsidRPr="0034169A">
        <w:rPr>
          <w:rFonts w:ascii="Times New Roman" w:eastAsia="Times New Roman" w:hAnsi="Times New Roman" w:cs="Times New Roman"/>
          <w:color w:val="000000"/>
          <w:sz w:val="24"/>
          <w:szCs w:val="24"/>
          <w:lang w:val="fr-FR" w:eastAsia="ru-RU"/>
        </w:rPr>
        <w:t>informației, securitatea</w:t>
      </w:r>
      <w:r w:rsidRPr="0034169A">
        <w:rPr>
          <w:rFonts w:ascii="Times New Roman" w:eastAsia="Times New Roman" w:hAnsi="Times New Roman" w:cs="Times New Roman"/>
          <w:color w:val="000000"/>
          <w:spacing w:val="14"/>
          <w:sz w:val="24"/>
          <w:szCs w:val="24"/>
          <w:lang w:val="fr-FR" w:eastAsia="ru-RU"/>
        </w:rPr>
        <w:t xml:space="preserve"> </w:t>
      </w:r>
      <w:r w:rsidRPr="0034169A">
        <w:rPr>
          <w:rFonts w:ascii="Times New Roman" w:eastAsia="Times New Roman" w:hAnsi="Times New Roman" w:cs="Times New Roman"/>
          <w:color w:val="000000"/>
          <w:sz w:val="24"/>
          <w:szCs w:val="24"/>
          <w:lang w:val="fr-FR" w:eastAsia="ru-RU"/>
        </w:rPr>
        <w:t xml:space="preserve">sistemelor informaționale (IS), securitatea informatică (a calculatoarelor, a rețelelor și dispozitivelor de  </w:t>
      </w:r>
      <w:r>
        <w:rPr>
          <w:rFonts w:ascii="Times New Roman" w:eastAsia="Times New Roman" w:hAnsi="Times New Roman" w:cs="Times New Roman"/>
          <w:color w:val="000000"/>
          <w:sz w:val="24"/>
          <w:szCs w:val="24"/>
          <w:lang w:val="fr-FR" w:eastAsia="ru-RU"/>
        </w:rPr>
        <w:t>rețea, a</w:t>
      </w:r>
      <w:r w:rsidRPr="0034169A">
        <w:rPr>
          <w:rFonts w:ascii="Times New Roman" w:eastAsia="Times New Roman" w:hAnsi="Times New Roman" w:cs="Times New Roman"/>
          <w:color w:val="000000"/>
          <w:sz w:val="24"/>
          <w:szCs w:val="24"/>
          <w:lang w:val="fr-FR" w:eastAsia="ru-RU"/>
        </w:rPr>
        <w:t xml:space="preserve"> tehnologiei informației (IT), adesea referită  ca </w:t>
      </w:r>
      <w:r>
        <w:rPr>
          <w:rFonts w:ascii="Times New Roman" w:eastAsia="Times New Roman" w:hAnsi="Times New Roman" w:cs="Times New Roman"/>
          <w:color w:val="000000"/>
          <w:sz w:val="24"/>
          <w:szCs w:val="24"/>
          <w:lang w:val="fr-FR" w:eastAsia="ru-RU"/>
        </w:rPr>
        <w:t>securitate</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cibernetică/securitatea</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informației</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în</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spațiul</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cibernetic,</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virtual,</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sau</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securitatea</w:t>
      </w:r>
      <w:r w:rsidRPr="0034169A">
        <w:rPr>
          <w:rFonts w:ascii="Times New Roman" w:eastAsia="Times New Roman" w:hAnsi="Times New Roman" w:cs="Times New Roman"/>
          <w:color w:val="000000"/>
          <w:sz w:val="24"/>
          <w:szCs w:val="24"/>
          <w:lang w:val="fr-FR" w:eastAsia="ru-RU"/>
        </w:rPr>
        <w:t xml:space="preserve"> în Internet), protec</w:t>
      </w:r>
      <w:r w:rsidRPr="0034169A">
        <w:rPr>
          <w:rFonts w:ascii="Times New Roman" w:eastAsia="Times New Roman" w:hAnsi="Times New Roman" w:cs="Times New Roman"/>
          <w:color w:val="000000"/>
          <w:spacing w:val="3"/>
          <w:sz w:val="24"/>
          <w:szCs w:val="24"/>
          <w:lang w:val="fr-FR" w:eastAsia="ru-RU"/>
        </w:rPr>
        <w:t>ț</w:t>
      </w:r>
      <w:r w:rsidRPr="0034169A">
        <w:rPr>
          <w:rFonts w:ascii="Times New Roman" w:eastAsia="Times New Roman" w:hAnsi="Times New Roman" w:cs="Times New Roman"/>
          <w:color w:val="000000"/>
          <w:sz w:val="24"/>
          <w:szCs w:val="24"/>
          <w:lang w:val="fr-FR" w:eastAsia="ru-RU"/>
        </w:rPr>
        <w:t xml:space="preserve">ia datelor cu caracter personal, cât și protecția drepturilor de autor, protecția drepturilor și </w:t>
      </w:r>
      <w:r>
        <w:rPr>
          <w:rFonts w:ascii="Times New Roman" w:eastAsia="Times New Roman" w:hAnsi="Times New Roman" w:cs="Times New Roman"/>
          <w:color w:val="000000"/>
          <w:sz w:val="24"/>
          <w:szCs w:val="24"/>
          <w:lang w:val="fr-FR" w:eastAsia="ru-RU"/>
        </w:rPr>
        <w:t>libertăților</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omului</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în</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spațiul</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informațional,</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protecția</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spațiului</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informațional</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și</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w:t>
      </w:r>
      <w:r w:rsidRPr="0034169A">
        <w:rPr>
          <w:rFonts w:ascii="Times New Roman" w:eastAsia="Times New Roman" w:hAnsi="Times New Roman" w:cs="Times New Roman"/>
          <w:color w:val="000000"/>
          <w:sz w:val="24"/>
          <w:szCs w:val="24"/>
          <w:lang w:val="fr-FR" w:eastAsia="ru-RU"/>
        </w:rPr>
        <w:t xml:space="preserve"> infrastructurii critice, protecția personalului care lucrează cu sistemele informaționale, protecția informației oficiale ale statului, </w:t>
      </w:r>
      <w:r>
        <w:rPr>
          <w:rFonts w:ascii="Times New Roman" w:eastAsia="Times New Roman" w:hAnsi="Times New Roman" w:cs="Times New Roman"/>
          <w:color w:val="000000"/>
          <w:sz w:val="24"/>
          <w:szCs w:val="24"/>
          <w:lang w:val="fr-FR" w:eastAsia="ru-RU"/>
        </w:rPr>
        <w:t>inclusiv</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 informațiilor</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atribuite la</w:t>
      </w:r>
      <w:r w:rsidRPr="0034169A">
        <w:rPr>
          <w:rFonts w:ascii="Times New Roman" w:eastAsia="Times New Roman" w:hAnsi="Times New Roman" w:cs="Times New Roman"/>
          <w:color w:val="000000"/>
          <w:sz w:val="24"/>
          <w:szCs w:val="24"/>
          <w:lang w:val="fr-FR" w:eastAsia="ru-RU"/>
        </w:rPr>
        <w:t xml:space="preserve"> secret de </w:t>
      </w:r>
      <w:r>
        <w:rPr>
          <w:rFonts w:ascii="Times New Roman" w:eastAsia="Times New Roman" w:hAnsi="Times New Roman" w:cs="Times New Roman"/>
          <w:color w:val="000000"/>
          <w:sz w:val="24"/>
          <w:szCs w:val="24"/>
          <w:lang w:val="fr-FR" w:eastAsia="ru-RU"/>
        </w:rPr>
        <w:t>stat și</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 celor</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cu</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accesibilitate</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limitată,</w:t>
      </w:r>
      <w:r w:rsidRPr="0034169A">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protecția</w:t>
      </w:r>
      <w:r w:rsidRPr="0034169A">
        <w:rPr>
          <w:rFonts w:ascii="Times New Roman" w:eastAsia="Times New Roman" w:hAnsi="Times New Roman" w:cs="Times New Roman"/>
          <w:color w:val="000000"/>
          <w:sz w:val="24"/>
          <w:szCs w:val="24"/>
          <w:lang w:val="fr-FR" w:eastAsia="ru-RU"/>
        </w:rPr>
        <w:t xml:space="preserve"> spațiului informațional de impactul dezinformării etc</w:t>
      </w:r>
      <w:r w:rsidR="00F04D3E">
        <w:rPr>
          <w:rStyle w:val="a6"/>
          <w:rFonts w:ascii="Times New Roman" w:eastAsia="Times New Roman" w:hAnsi="Times New Roman" w:cs="Times New Roman"/>
          <w:color w:val="000000"/>
          <w:sz w:val="24"/>
          <w:szCs w:val="24"/>
          <w:lang w:val="fr-FR" w:eastAsia="ru-RU"/>
        </w:rPr>
        <w:footnoteReference w:id="1"/>
      </w:r>
      <w:r w:rsidRPr="0034169A">
        <w:rPr>
          <w:rFonts w:ascii="Times New Roman" w:eastAsia="Times New Roman" w:hAnsi="Times New Roman" w:cs="Times New Roman"/>
          <w:color w:val="000000"/>
          <w:sz w:val="24"/>
          <w:szCs w:val="24"/>
          <w:lang w:val="fr-FR" w:eastAsia="ru-RU"/>
        </w:rPr>
        <w:t>.</w:t>
      </w:r>
    </w:p>
    <w:p w:rsidR="001E6C44" w:rsidRPr="00524DDF"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524DDF">
        <w:rPr>
          <w:rFonts w:ascii="Times New Roman" w:eastAsia="Times New Roman" w:hAnsi="Times New Roman" w:cs="Times New Roman"/>
          <w:color w:val="000000"/>
          <w:sz w:val="24"/>
          <w:szCs w:val="24"/>
          <w:lang w:val="fr-FR" w:eastAsia="ru-RU"/>
        </w:rPr>
        <w:t>Conceptul de</w:t>
      </w:r>
      <w:r w:rsidRPr="00524DDF">
        <w:rPr>
          <w:rFonts w:ascii="Times New Roman" w:eastAsia="Times New Roman" w:hAnsi="Times New Roman" w:cs="Times New Roman"/>
          <w:color w:val="000000"/>
          <w:spacing w:val="7"/>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securitate informațională este aplicabil la nivelul persoanei, statului și al societății în întregime, curent</w:t>
      </w:r>
      <w:r w:rsidRPr="00524DDF">
        <w:rPr>
          <w:rFonts w:ascii="Times New Roman" w:eastAsia="Times New Roman" w:hAnsi="Times New Roman" w:cs="Times New Roman"/>
          <w:color w:val="000000"/>
          <w:spacing w:val="115"/>
          <w:sz w:val="24"/>
          <w:szCs w:val="24"/>
          <w:lang w:val="fr-FR" w:eastAsia="ru-RU"/>
        </w:rPr>
        <w:t xml:space="preserve"> </w:t>
      </w:r>
      <w:r>
        <w:rPr>
          <w:rFonts w:ascii="Times New Roman" w:eastAsia="Times New Roman" w:hAnsi="Times New Roman" w:cs="Times New Roman"/>
          <w:color w:val="000000"/>
          <w:sz w:val="24"/>
          <w:szCs w:val="24"/>
          <w:lang w:val="fr-FR" w:eastAsia="ru-RU"/>
        </w:rPr>
        <w:t>definită</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ca</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Societate</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Informațională</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bazată</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pe</w:t>
      </w:r>
      <w:r w:rsidRPr="00524DDF">
        <w:rPr>
          <w:rFonts w:ascii="Times New Roman" w:eastAsia="Times New Roman" w:hAnsi="Times New Roman" w:cs="Times New Roman"/>
          <w:color w:val="000000"/>
          <w:sz w:val="24"/>
          <w:szCs w:val="24"/>
          <w:lang w:val="fr-FR" w:eastAsia="ru-RU"/>
        </w:rPr>
        <w:t xml:space="preserve"> Cunoaștere. „Securitate informațională – </w:t>
      </w:r>
      <w:r>
        <w:rPr>
          <w:rFonts w:ascii="Times New Roman" w:eastAsia="Times New Roman" w:hAnsi="Times New Roman" w:cs="Times New Roman"/>
          <w:color w:val="000000"/>
          <w:sz w:val="24"/>
          <w:szCs w:val="24"/>
          <w:lang w:val="fr-FR" w:eastAsia="ru-RU"/>
        </w:rPr>
        <w:t>stare</w:t>
      </w:r>
      <w:r w:rsidRPr="00524DDF">
        <w:rPr>
          <w:rFonts w:ascii="Times New Roman" w:eastAsia="Times New Roman" w:hAnsi="Times New Roman" w:cs="Times New Roman"/>
          <w:color w:val="000000"/>
          <w:sz w:val="24"/>
          <w:szCs w:val="24"/>
          <w:lang w:val="fr-FR" w:eastAsia="ru-RU"/>
        </w:rPr>
        <w:t xml:space="preserve"> de protecție a resurselor informaționale, precum și a persoanei, a societății și a statului în spațiul informațional</w:t>
      </w:r>
      <w:r>
        <w:rPr>
          <w:rFonts w:ascii="Times New Roman" w:eastAsia="Times New Roman" w:hAnsi="Times New Roman" w:cs="Times New Roman"/>
          <w:color w:val="000000"/>
          <w:sz w:val="24"/>
          <w:szCs w:val="24"/>
          <w:lang w:val="fr-FR" w:eastAsia="ru-RU"/>
        </w:rPr>
        <w:t>.</w:t>
      </w:r>
    </w:p>
    <w:p w:rsidR="001E6C44" w:rsidRPr="00524DDF"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524DDF">
        <w:rPr>
          <w:rFonts w:ascii="Times New Roman" w:eastAsia="Times New Roman" w:hAnsi="Times New Roman" w:cs="Times New Roman"/>
          <w:color w:val="000000"/>
          <w:sz w:val="24"/>
          <w:szCs w:val="24"/>
          <w:lang w:val="fr-FR" w:eastAsia="ru-RU"/>
        </w:rPr>
        <w:t>Spațiu  informațional</w:t>
      </w:r>
      <w:r w:rsidRPr="00524DDF">
        <w:rPr>
          <w:rFonts w:ascii="Times New Roman" w:eastAsia="Times New Roman" w:hAnsi="Times New Roman" w:cs="Times New Roman"/>
          <w:color w:val="000000"/>
          <w:spacing w:val="151"/>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mediu</w:t>
      </w:r>
      <w:r w:rsidRPr="00524DDF">
        <w:rPr>
          <w:rFonts w:ascii="Times New Roman" w:eastAsia="Times New Roman" w:hAnsi="Times New Roman" w:cs="Times New Roman"/>
          <w:color w:val="000000"/>
          <w:sz w:val="24"/>
          <w:szCs w:val="24"/>
          <w:lang w:val="fr-FR" w:eastAsia="ru-RU"/>
        </w:rPr>
        <w:t xml:space="preserve"> de </w:t>
      </w:r>
      <w:r>
        <w:rPr>
          <w:rFonts w:ascii="Times New Roman" w:eastAsia="Times New Roman" w:hAnsi="Times New Roman" w:cs="Times New Roman"/>
          <w:color w:val="000000"/>
          <w:sz w:val="24"/>
          <w:szCs w:val="24"/>
          <w:lang w:val="fr-FR" w:eastAsia="ru-RU"/>
        </w:rPr>
        <w:t>activitate</w:t>
      </w:r>
      <w:r w:rsidRPr="00524DDF">
        <w:rPr>
          <w:rFonts w:ascii="Times New Roman" w:eastAsia="Times New Roman" w:hAnsi="Times New Roman" w:cs="Times New Roman"/>
          <w:color w:val="000000"/>
          <w:sz w:val="24"/>
          <w:szCs w:val="24"/>
          <w:lang w:val="fr-FR" w:eastAsia="ru-RU"/>
        </w:rPr>
        <w:t xml:space="preserve"> asociat </w:t>
      </w:r>
      <w:r>
        <w:rPr>
          <w:rFonts w:ascii="Times New Roman" w:eastAsia="Times New Roman" w:hAnsi="Times New Roman" w:cs="Times New Roman"/>
          <w:color w:val="000000"/>
          <w:sz w:val="24"/>
          <w:szCs w:val="24"/>
          <w:lang w:val="fr-FR" w:eastAsia="ru-RU"/>
        </w:rPr>
        <w:t>cu</w:t>
      </w:r>
      <w:r w:rsidRPr="00524DDF">
        <w:rPr>
          <w:rFonts w:ascii="Times New Roman" w:eastAsia="Times New Roman" w:hAnsi="Times New Roman" w:cs="Times New Roman"/>
          <w:color w:val="000000"/>
          <w:sz w:val="24"/>
          <w:szCs w:val="24"/>
          <w:lang w:val="fr-FR" w:eastAsia="ru-RU"/>
        </w:rPr>
        <w:t xml:space="preserve"> formarea, crearea, </w:t>
      </w:r>
      <w:r>
        <w:rPr>
          <w:rFonts w:ascii="Times New Roman" w:eastAsia="Times New Roman" w:hAnsi="Times New Roman" w:cs="Times New Roman"/>
          <w:color w:val="000000"/>
          <w:sz w:val="24"/>
          <w:szCs w:val="24"/>
          <w:lang w:val="fr-FR" w:eastAsia="ru-RU"/>
        </w:rPr>
        <w:t>transformarea,</w:t>
      </w:r>
      <w:r w:rsidRPr="00524DDF">
        <w:rPr>
          <w:rFonts w:ascii="Times New Roman" w:eastAsia="Times New Roman" w:hAnsi="Times New Roman" w:cs="Times New Roman"/>
          <w:color w:val="000000"/>
          <w:sz w:val="24"/>
          <w:szCs w:val="24"/>
          <w:lang w:val="fr-FR" w:eastAsia="ru-RU"/>
        </w:rPr>
        <w:t xml:space="preserve"> transmiterea, difuzarea, utilizarea și stocarea informațiilor, care produce efecte la nivel de conștiință individuală și/s</w:t>
      </w:r>
      <w:r w:rsidRPr="00524DDF">
        <w:rPr>
          <w:rFonts w:ascii="Times New Roman" w:eastAsia="Times New Roman" w:hAnsi="Times New Roman" w:cs="Times New Roman"/>
          <w:color w:val="000000"/>
          <w:spacing w:val="-7"/>
          <w:sz w:val="24"/>
          <w:szCs w:val="24"/>
          <w:lang w:val="fr-FR" w:eastAsia="ru-RU"/>
        </w:rPr>
        <w:t xml:space="preserve">au </w:t>
      </w:r>
      <w:r w:rsidRPr="00524DDF">
        <w:rPr>
          <w:rFonts w:ascii="Times New Roman" w:eastAsia="Times New Roman" w:hAnsi="Times New Roman" w:cs="Times New Roman"/>
          <w:color w:val="000000"/>
          <w:sz w:val="24"/>
          <w:szCs w:val="24"/>
          <w:lang w:val="fr-FR" w:eastAsia="ru-RU"/>
        </w:rPr>
        <w:t>socială, de infrastructură informațională și de informație”</w:t>
      </w:r>
      <w:r w:rsidRPr="00524DDF">
        <w:rPr>
          <w:rFonts w:ascii="Times New Roman" w:eastAsia="Times New Roman" w:hAnsi="Times New Roman" w:cs="Times New Roman"/>
          <w:color w:val="000000"/>
          <w:spacing w:val="3"/>
          <w:sz w:val="24"/>
          <w:szCs w:val="24"/>
          <w:lang w:val="fr-FR" w:eastAsia="ru-RU"/>
        </w:rPr>
        <w:t>.</w:t>
      </w:r>
      <w:r w:rsidRPr="00524DDF">
        <w:rPr>
          <w:rFonts w:ascii="Times New Roman" w:eastAsia="Times New Roman" w:hAnsi="Times New Roman" w:cs="Times New Roman"/>
          <w:color w:val="000000"/>
          <w:spacing w:val="36"/>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 xml:space="preserve">„Prin </w:t>
      </w:r>
      <w:r w:rsidRPr="00524DDF">
        <w:rPr>
          <w:rFonts w:ascii="Times New Roman" w:eastAsia="Times New Roman" w:hAnsi="Times New Roman" w:cs="Times New Roman"/>
          <w:color w:val="000000"/>
          <w:sz w:val="24"/>
          <w:szCs w:val="24"/>
          <w:lang w:val="fr-FR" w:eastAsia="ru-RU"/>
        </w:rPr>
        <w:lastRenderedPageBreak/>
        <w:t>sintagma „securitate informațională” se are în vedere prote</w:t>
      </w:r>
      <w:r>
        <w:rPr>
          <w:rFonts w:ascii="Times New Roman" w:eastAsia="Times New Roman" w:hAnsi="Times New Roman" w:cs="Times New Roman"/>
          <w:color w:val="000000"/>
          <w:sz w:val="24"/>
          <w:szCs w:val="24"/>
          <w:lang w:val="fr-FR" w:eastAsia="ru-RU"/>
        </w:rPr>
        <w:t>cția persoanei, societății și a</w:t>
      </w:r>
      <w:r w:rsidRPr="00524DDF">
        <w:rPr>
          <w:rFonts w:ascii="Times New Roman" w:eastAsia="Times New Roman" w:hAnsi="Times New Roman" w:cs="Times New Roman"/>
          <w:color w:val="000000"/>
          <w:sz w:val="24"/>
          <w:szCs w:val="24"/>
          <w:lang w:val="fr-FR" w:eastAsia="ru-RU"/>
        </w:rPr>
        <w:t xml:space="preserve"> statului, a drep</w:t>
      </w:r>
      <w:r w:rsidR="00CB2EB4">
        <w:rPr>
          <w:rFonts w:ascii="Times New Roman" w:eastAsia="Times New Roman" w:hAnsi="Times New Roman" w:cs="Times New Roman"/>
          <w:color w:val="000000"/>
          <w:sz w:val="24"/>
          <w:szCs w:val="24"/>
          <w:lang w:val="fr-FR" w:eastAsia="ru-RU"/>
        </w:rPr>
        <w:t>turilor și intereselor acestora</w:t>
      </w:r>
      <w:r w:rsidRPr="00524DDF">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în</w:t>
      </w:r>
      <w:r w:rsidRPr="00524DDF">
        <w:rPr>
          <w:rFonts w:ascii="Times New Roman" w:eastAsia="Times New Roman" w:hAnsi="Times New Roman" w:cs="Times New Roman"/>
          <w:color w:val="000000"/>
          <w:sz w:val="24"/>
          <w:szCs w:val="24"/>
          <w:lang w:val="fr-FR" w:eastAsia="ru-RU"/>
        </w:rPr>
        <w:t xml:space="preserve"> mediul informațional” de amenințările asupra caracteristicilo</w:t>
      </w:r>
      <w:r>
        <w:rPr>
          <w:rFonts w:ascii="Times New Roman" w:eastAsia="Times New Roman" w:hAnsi="Times New Roman" w:cs="Times New Roman"/>
          <w:color w:val="000000"/>
          <w:sz w:val="24"/>
          <w:szCs w:val="24"/>
          <w:lang w:val="fr-FR" w:eastAsia="ru-RU"/>
        </w:rPr>
        <w:t>r fundamentale ale informației</w:t>
      </w:r>
      <w:r w:rsidRPr="00524DDF">
        <w:rPr>
          <w:rFonts w:ascii="Times New Roman" w:eastAsia="Times New Roman" w:hAnsi="Times New Roman" w:cs="Times New Roman"/>
          <w:color w:val="000000"/>
          <w:spacing w:val="3"/>
          <w:sz w:val="24"/>
          <w:szCs w:val="24"/>
          <w:lang w:val="fr-FR" w:eastAsia="ru-RU"/>
        </w:rPr>
        <w:t>.</w:t>
      </w:r>
      <w:r w:rsidRPr="00524DDF">
        <w:rPr>
          <w:rFonts w:ascii="Times New Roman" w:eastAsia="Times New Roman" w:hAnsi="Times New Roman" w:cs="Times New Roman"/>
          <w:color w:val="000000"/>
          <w:sz w:val="24"/>
          <w:szCs w:val="24"/>
          <w:lang w:val="fr-FR" w:eastAsia="ru-RU"/>
        </w:rPr>
        <w:t xml:space="preserve"> </w:t>
      </w:r>
    </w:p>
    <w:p w:rsidR="001E6C44" w:rsidRPr="00524DDF"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524DDF">
        <w:rPr>
          <w:rFonts w:ascii="Times New Roman" w:eastAsia="Times New Roman" w:hAnsi="Times New Roman" w:cs="Times New Roman"/>
          <w:color w:val="000000"/>
          <w:sz w:val="24"/>
          <w:szCs w:val="24"/>
          <w:lang w:val="fr-FR" w:eastAsia="ru-RU"/>
        </w:rPr>
        <w:t xml:space="preserve">Securitatea informațională implică tipul activului protejat ca parte componentă a unui sistem informațional </w:t>
      </w:r>
      <w:r w:rsidRPr="00524DDF">
        <w:rPr>
          <w:rFonts w:ascii="Times New Roman" w:eastAsia="Times New Roman" w:hAnsi="Times New Roman" w:cs="Times New Roman"/>
          <w:color w:val="000000"/>
          <w:spacing w:val="2"/>
          <w:sz w:val="24"/>
          <w:szCs w:val="24"/>
          <w:lang w:val="fr-FR" w:eastAsia="ru-RU"/>
        </w:rPr>
        <w:t>ș</w:t>
      </w:r>
      <w:r w:rsidRPr="00524DDF">
        <w:rPr>
          <w:rFonts w:ascii="Times New Roman" w:eastAsia="Times New Roman" w:hAnsi="Times New Roman" w:cs="Times New Roman"/>
          <w:color w:val="000000"/>
          <w:spacing w:val="3"/>
          <w:sz w:val="24"/>
          <w:szCs w:val="24"/>
          <w:lang w:val="fr-FR" w:eastAsia="ru-RU"/>
        </w:rPr>
        <w:t xml:space="preserve">i </w:t>
      </w:r>
      <w:r w:rsidRPr="00524DDF">
        <w:rPr>
          <w:rFonts w:ascii="Times New Roman" w:eastAsia="Times New Roman" w:hAnsi="Times New Roman" w:cs="Times New Roman"/>
          <w:color w:val="000000"/>
          <w:spacing w:val="-6"/>
          <w:sz w:val="24"/>
          <w:szCs w:val="24"/>
          <w:lang w:val="fr-FR" w:eastAsia="ru-RU"/>
        </w:rPr>
        <w:t>al</w:t>
      </w:r>
      <w:r w:rsidRPr="00524DDF">
        <w:rPr>
          <w:rFonts w:ascii="Times New Roman" w:eastAsia="Times New Roman" w:hAnsi="Times New Roman" w:cs="Times New Roman"/>
          <w:color w:val="000000"/>
          <w:spacing w:val="29"/>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activităților care contracarează provocarea daunelor obiectului dat. În calitate de obiect fiind considerat orice</w:t>
      </w:r>
      <w:r w:rsidRPr="00524DDF">
        <w:rPr>
          <w:rFonts w:ascii="Times New Roman" w:eastAsia="Times New Roman" w:hAnsi="Times New Roman" w:cs="Times New Roman"/>
          <w:color w:val="000000"/>
          <w:spacing w:val="22"/>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bun, sistem, informație, resursă umană, proces</w:t>
      </w:r>
      <w:r w:rsidRPr="00524DDF">
        <w:rPr>
          <w:rFonts w:ascii="Times New Roman" w:eastAsia="Times New Roman" w:hAnsi="Times New Roman" w:cs="Times New Roman"/>
          <w:color w:val="000000"/>
          <w:spacing w:val="14"/>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 xml:space="preserve">ce are valoare pentru persoană, organizație, societate și stat. În acest caz, conceptul de </w:t>
      </w:r>
      <w:r w:rsidRPr="00524DDF">
        <w:rPr>
          <w:rFonts w:ascii="Times New Roman" w:eastAsia="Times New Roman" w:hAnsi="Times New Roman" w:cs="Times New Roman"/>
          <w:color w:val="000000"/>
          <w:spacing w:val="-6"/>
          <w:sz w:val="24"/>
          <w:szCs w:val="24"/>
          <w:lang w:val="fr-FR" w:eastAsia="ru-RU"/>
        </w:rPr>
        <w:t>sec</w:t>
      </w:r>
      <w:r w:rsidRPr="00524DDF">
        <w:rPr>
          <w:rFonts w:ascii="Times New Roman" w:eastAsia="Times New Roman" w:hAnsi="Times New Roman" w:cs="Times New Roman"/>
          <w:color w:val="000000"/>
          <w:sz w:val="24"/>
          <w:szCs w:val="24"/>
          <w:lang w:val="fr-FR" w:eastAsia="ru-RU"/>
        </w:rPr>
        <w:t>uritate informațională</w:t>
      </w:r>
      <w:r w:rsidRPr="00524DDF">
        <w:rPr>
          <w:rFonts w:ascii="Times New Roman" w:eastAsia="Times New Roman" w:hAnsi="Times New Roman" w:cs="Times New Roman"/>
          <w:color w:val="000000"/>
          <w:spacing w:val="29"/>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 xml:space="preserve">se referă </w:t>
      </w:r>
      <w:r w:rsidRPr="00524DDF">
        <w:rPr>
          <w:rFonts w:ascii="Times New Roman" w:eastAsia="Times New Roman" w:hAnsi="Times New Roman" w:cs="Times New Roman"/>
          <w:color w:val="000000"/>
          <w:spacing w:val="-4"/>
          <w:sz w:val="24"/>
          <w:szCs w:val="24"/>
          <w:lang w:val="fr-FR" w:eastAsia="ru-RU"/>
        </w:rPr>
        <w:t>la</w:t>
      </w:r>
      <w:r w:rsidRPr="00524DDF">
        <w:rPr>
          <w:rFonts w:ascii="Times New Roman" w:eastAsia="Times New Roman" w:hAnsi="Times New Roman" w:cs="Times New Roman"/>
          <w:color w:val="000000"/>
          <w:spacing w:val="29"/>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protecția de amenințările informaționale</w:t>
      </w:r>
      <w:r w:rsidRPr="00524DDF">
        <w:rPr>
          <w:rFonts w:ascii="Times New Roman" w:eastAsia="Times New Roman" w:hAnsi="Times New Roman" w:cs="Times New Roman"/>
          <w:color w:val="000000"/>
          <w:spacing w:val="-7"/>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când însuși obiectul protecției poate fi parte componentă sau proprietate a persoanei, a organizației, a unui sistem, a unei infrastructuri, a societății sau a statului în întregime. De exemplu: protecția datelor personale ale  utilizatorului  vis-</w:t>
      </w:r>
      <w:r w:rsidRPr="00524DDF">
        <w:rPr>
          <w:rFonts w:ascii="Times New Roman" w:eastAsia="Times New Roman" w:hAnsi="Times New Roman" w:cs="Times New Roman"/>
          <w:color w:val="000000"/>
          <w:spacing w:val="8"/>
          <w:sz w:val="24"/>
          <w:szCs w:val="24"/>
          <w:lang w:val="fr-FR" w:eastAsia="ru-RU"/>
        </w:rPr>
        <w:t>à</w:t>
      </w:r>
      <w:r>
        <w:rPr>
          <w:rFonts w:ascii="Times New Roman" w:eastAsia="Times New Roman" w:hAnsi="Times New Roman" w:cs="Times New Roman"/>
          <w:color w:val="000000"/>
          <w:sz w:val="24"/>
          <w:szCs w:val="24"/>
          <w:lang w:val="fr-FR" w:eastAsia="ru-RU"/>
        </w:rPr>
        <w:t>-vis</w:t>
      </w:r>
      <w:r w:rsidRPr="00524DDF">
        <w:rPr>
          <w:rFonts w:ascii="Times New Roman" w:eastAsia="Times New Roman" w:hAnsi="Times New Roman" w:cs="Times New Roman"/>
          <w:color w:val="000000"/>
          <w:sz w:val="24"/>
          <w:szCs w:val="24"/>
          <w:lang w:val="fr-FR" w:eastAsia="ru-RU"/>
        </w:rPr>
        <w:t xml:space="preserve"> de</w:t>
      </w:r>
      <w:r w:rsidRPr="00524DDF">
        <w:rPr>
          <w:rFonts w:ascii="Times New Roman" w:eastAsia="Times New Roman" w:hAnsi="Times New Roman" w:cs="Times New Roman"/>
          <w:color w:val="000000"/>
          <w:spacing w:val="137"/>
          <w:sz w:val="24"/>
          <w:szCs w:val="24"/>
          <w:lang w:val="fr-FR" w:eastAsia="ru-RU"/>
        </w:rPr>
        <w:t xml:space="preserve"> </w:t>
      </w:r>
      <w:r>
        <w:rPr>
          <w:rFonts w:ascii="Times New Roman" w:eastAsia="Times New Roman" w:hAnsi="Times New Roman" w:cs="Times New Roman"/>
          <w:color w:val="000000"/>
          <w:sz w:val="24"/>
          <w:szCs w:val="24"/>
          <w:lang w:val="fr-FR" w:eastAsia="ru-RU"/>
        </w:rPr>
        <w:t>protecția</w:t>
      </w:r>
      <w:r w:rsidRPr="00524DDF">
        <w:rPr>
          <w:rFonts w:ascii="Times New Roman" w:eastAsia="Times New Roman" w:hAnsi="Times New Roman" w:cs="Times New Roman"/>
          <w:color w:val="000000"/>
          <w:sz w:val="24"/>
          <w:szCs w:val="24"/>
          <w:lang w:val="fr-FR" w:eastAsia="ru-RU"/>
        </w:rPr>
        <w:t xml:space="preserve"> informațională </w:t>
      </w:r>
      <w:r>
        <w:rPr>
          <w:rFonts w:ascii="Times New Roman" w:eastAsia="Times New Roman" w:hAnsi="Times New Roman" w:cs="Times New Roman"/>
          <w:color w:val="000000"/>
          <w:sz w:val="24"/>
          <w:szCs w:val="24"/>
          <w:lang w:val="fr-FR" w:eastAsia="ru-RU"/>
        </w:rPr>
        <w:t>a</w:t>
      </w:r>
      <w:r w:rsidRPr="00524DDF">
        <w:rPr>
          <w:rFonts w:ascii="Times New Roman" w:eastAsia="Times New Roman" w:hAnsi="Times New Roman" w:cs="Times New Roman"/>
          <w:color w:val="000000"/>
          <w:sz w:val="24"/>
          <w:szCs w:val="24"/>
          <w:lang w:val="fr-FR" w:eastAsia="ru-RU"/>
        </w:rPr>
        <w:t xml:space="preserve"> persoanei</w:t>
      </w:r>
      <w:r w:rsidRPr="00524DDF">
        <w:rPr>
          <w:rFonts w:ascii="Times New Roman" w:eastAsia="Times New Roman" w:hAnsi="Times New Roman" w:cs="Times New Roman"/>
          <w:color w:val="000000"/>
          <w:spacing w:val="137"/>
          <w:sz w:val="24"/>
          <w:szCs w:val="24"/>
          <w:lang w:val="fr-FR" w:eastAsia="ru-RU"/>
        </w:rPr>
        <w:t xml:space="preserve"> </w:t>
      </w:r>
      <w:r w:rsidRPr="00524DDF">
        <w:rPr>
          <w:rFonts w:ascii="Times New Roman" w:eastAsia="Times New Roman" w:hAnsi="Times New Roman" w:cs="Times New Roman"/>
          <w:color w:val="000000"/>
          <w:sz w:val="24"/>
          <w:szCs w:val="24"/>
          <w:lang w:val="fr-FR" w:eastAsia="ru-RU"/>
        </w:rPr>
        <w:t xml:space="preserve">(de spam, </w:t>
      </w:r>
      <w:r>
        <w:rPr>
          <w:rFonts w:ascii="Times New Roman" w:eastAsia="Times New Roman" w:hAnsi="Times New Roman" w:cs="Times New Roman"/>
          <w:color w:val="000000"/>
          <w:sz w:val="24"/>
          <w:szCs w:val="24"/>
          <w:lang w:val="fr-FR" w:eastAsia="ru-RU"/>
        </w:rPr>
        <w:t>reclamă</w:t>
      </w:r>
      <w:r w:rsidRPr="00524DDF">
        <w:rPr>
          <w:rFonts w:ascii="Times New Roman" w:eastAsia="Times New Roman" w:hAnsi="Times New Roman" w:cs="Times New Roman"/>
          <w:color w:val="000000"/>
          <w:sz w:val="24"/>
          <w:szCs w:val="24"/>
          <w:lang w:val="fr-FR" w:eastAsia="ru-RU"/>
        </w:rPr>
        <w:t xml:space="preserve"> nesolicitată etc.); protecția informației oficiale a statului vis-</w:t>
      </w:r>
      <w:r w:rsidRPr="00524DDF">
        <w:rPr>
          <w:rFonts w:ascii="Times New Roman" w:eastAsia="Times New Roman" w:hAnsi="Times New Roman" w:cs="Times New Roman"/>
          <w:color w:val="000000"/>
          <w:spacing w:val="8"/>
          <w:sz w:val="24"/>
          <w:szCs w:val="24"/>
          <w:lang w:val="fr-FR" w:eastAsia="ru-RU"/>
        </w:rPr>
        <w:t>à</w:t>
      </w:r>
      <w:r w:rsidRPr="00524DDF">
        <w:rPr>
          <w:rFonts w:ascii="Times New Roman" w:eastAsia="Times New Roman" w:hAnsi="Times New Roman" w:cs="Times New Roman"/>
          <w:color w:val="000000"/>
          <w:sz w:val="24"/>
          <w:szCs w:val="24"/>
          <w:lang w:val="fr-FR" w:eastAsia="ru-RU"/>
        </w:rPr>
        <w:t>-vis de protecția spațiului informațional al statului etc.</w:t>
      </w:r>
    </w:p>
    <w:p w:rsidR="001E6C44" w:rsidRPr="00C34C1E"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C34C1E">
        <w:rPr>
          <w:rFonts w:ascii="Times New Roman" w:eastAsia="Times New Roman" w:hAnsi="Times New Roman" w:cs="Times New Roman"/>
          <w:color w:val="000000"/>
          <w:sz w:val="24"/>
          <w:szCs w:val="24"/>
          <w:lang w:val="fr-FR" w:eastAsia="ru-RU"/>
        </w:rPr>
        <w:t xml:space="preserve">În general, conceptul de securitate informațională este preluat ca model de asigurare a securității resurselor </w:t>
      </w:r>
      <w:r>
        <w:rPr>
          <w:rFonts w:ascii="Times New Roman" w:eastAsia="Times New Roman" w:hAnsi="Times New Roman" w:cs="Times New Roman"/>
          <w:color w:val="000000"/>
          <w:sz w:val="24"/>
          <w:szCs w:val="24"/>
          <w:lang w:val="fr-FR" w:eastAsia="ru-RU"/>
        </w:rPr>
        <w:t>informaționale la</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nivel de</w:t>
      </w:r>
      <w:r w:rsidRPr="00C34C1E">
        <w:rPr>
          <w:rFonts w:ascii="Times New Roman" w:eastAsia="Times New Roman" w:hAnsi="Times New Roman" w:cs="Times New Roman"/>
          <w:color w:val="000000"/>
          <w:sz w:val="24"/>
          <w:szCs w:val="24"/>
          <w:lang w:val="fr-FR" w:eastAsia="ru-RU"/>
        </w:rPr>
        <w:t xml:space="preserve"> stat. </w:t>
      </w:r>
      <w:r>
        <w:rPr>
          <w:rFonts w:ascii="Times New Roman" w:eastAsia="Times New Roman" w:hAnsi="Times New Roman" w:cs="Times New Roman"/>
          <w:color w:val="000000"/>
          <w:sz w:val="24"/>
          <w:szCs w:val="24"/>
          <w:lang w:val="fr-FR" w:eastAsia="ru-RU"/>
        </w:rPr>
        <w:t>Exemple</w:t>
      </w:r>
      <w:r w:rsidRPr="00C34C1E">
        <w:rPr>
          <w:rFonts w:ascii="Times New Roman" w:eastAsia="Times New Roman" w:hAnsi="Times New Roman" w:cs="Times New Roman"/>
          <w:color w:val="000000"/>
          <w:sz w:val="24"/>
          <w:szCs w:val="24"/>
          <w:lang w:val="fr-FR" w:eastAsia="ru-RU"/>
        </w:rPr>
        <w:t xml:space="preserve"> în acest sens </w:t>
      </w:r>
      <w:r>
        <w:rPr>
          <w:rFonts w:ascii="Times New Roman" w:eastAsia="Times New Roman" w:hAnsi="Times New Roman" w:cs="Times New Roman"/>
          <w:color w:val="000000"/>
          <w:sz w:val="24"/>
          <w:szCs w:val="24"/>
          <w:lang w:val="fr-FR" w:eastAsia="ru-RU"/>
        </w:rPr>
        <w:t>pot servi:</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Concepția securității</w:t>
      </w:r>
      <w:r w:rsidRPr="00C34C1E">
        <w:rPr>
          <w:rFonts w:ascii="Times New Roman" w:eastAsia="Times New Roman" w:hAnsi="Times New Roman" w:cs="Times New Roman"/>
          <w:color w:val="000000"/>
          <w:sz w:val="24"/>
          <w:szCs w:val="24"/>
          <w:lang w:val="fr-FR" w:eastAsia="ru-RU"/>
        </w:rPr>
        <w:t xml:space="preserve"> informaționale a Republicii Moldova</w:t>
      </w:r>
      <w:r>
        <w:rPr>
          <w:rFonts w:ascii="Times New Roman" w:eastAsia="Times New Roman" w:hAnsi="Times New Roman" w:cs="Times New Roman"/>
          <w:color w:val="000000"/>
          <w:sz w:val="24"/>
          <w:szCs w:val="24"/>
          <w:lang w:val="fr-FR" w:eastAsia="ru-RU"/>
        </w:rPr>
        <w:t>, în</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care asigurarea</w:t>
      </w:r>
      <w:r w:rsidRPr="00C34C1E">
        <w:rPr>
          <w:rFonts w:ascii="Times New Roman" w:eastAsia="Times New Roman" w:hAnsi="Times New Roman" w:cs="Times New Roman"/>
          <w:color w:val="000000"/>
          <w:sz w:val="24"/>
          <w:szCs w:val="24"/>
          <w:lang w:val="fr-FR" w:eastAsia="ru-RU"/>
        </w:rPr>
        <w:t xml:space="preserve"> securității informaționale este definită ca </w:t>
      </w:r>
      <w:r>
        <w:rPr>
          <w:rFonts w:ascii="Times New Roman" w:eastAsia="Times New Roman" w:hAnsi="Times New Roman" w:cs="Times New Roman"/>
          <w:color w:val="000000"/>
          <w:sz w:val="24"/>
          <w:szCs w:val="24"/>
          <w:lang w:val="fr-FR" w:eastAsia="ru-RU"/>
        </w:rPr>
        <w:t>stare de</w:t>
      </w:r>
      <w:r w:rsidRPr="00C34C1E">
        <w:rPr>
          <w:rFonts w:ascii="Times New Roman" w:eastAsia="Times New Roman" w:hAnsi="Times New Roman" w:cs="Times New Roman"/>
          <w:color w:val="000000"/>
          <w:sz w:val="24"/>
          <w:szCs w:val="24"/>
          <w:lang w:val="fr-FR" w:eastAsia="ru-RU"/>
        </w:rPr>
        <w:t xml:space="preserve"> protecție a </w:t>
      </w:r>
      <w:r>
        <w:rPr>
          <w:rFonts w:ascii="Times New Roman" w:eastAsia="Times New Roman" w:hAnsi="Times New Roman" w:cs="Times New Roman"/>
          <w:color w:val="000000"/>
          <w:sz w:val="24"/>
          <w:szCs w:val="24"/>
          <w:lang w:val="fr-FR" w:eastAsia="ru-RU"/>
        </w:rPr>
        <w:t>resurselor</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informaționale,</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precum și a</w:t>
      </w:r>
      <w:r w:rsidRPr="00C34C1E">
        <w:rPr>
          <w:rFonts w:ascii="Times New Roman" w:eastAsia="Times New Roman" w:hAnsi="Times New Roman" w:cs="Times New Roman"/>
          <w:color w:val="000000"/>
          <w:sz w:val="24"/>
          <w:szCs w:val="24"/>
          <w:lang w:val="fr-FR" w:eastAsia="ru-RU"/>
        </w:rPr>
        <w:t xml:space="preserve"> persoanei, </w:t>
      </w:r>
      <w:r>
        <w:rPr>
          <w:rFonts w:ascii="Times New Roman" w:eastAsia="Times New Roman" w:hAnsi="Times New Roman" w:cs="Times New Roman"/>
          <w:color w:val="000000"/>
          <w:sz w:val="24"/>
          <w:szCs w:val="24"/>
          <w:lang w:val="fr-FR" w:eastAsia="ru-RU"/>
        </w:rPr>
        <w:t>societății</w:t>
      </w:r>
      <w:r w:rsidRPr="00C34C1E">
        <w:rPr>
          <w:rFonts w:ascii="Times New Roman" w:eastAsia="Times New Roman" w:hAnsi="Times New Roman" w:cs="Times New Roman"/>
          <w:color w:val="000000"/>
          <w:sz w:val="24"/>
          <w:szCs w:val="24"/>
          <w:lang w:val="fr-FR" w:eastAsia="ru-RU"/>
        </w:rPr>
        <w:t xml:space="preserve"> și statului, </w:t>
      </w:r>
      <w:r>
        <w:rPr>
          <w:rFonts w:ascii="Times New Roman" w:eastAsia="Times New Roman" w:hAnsi="Times New Roman" w:cs="Times New Roman"/>
          <w:color w:val="000000"/>
          <w:sz w:val="24"/>
          <w:szCs w:val="24"/>
          <w:lang w:val="fr-FR" w:eastAsia="ru-RU"/>
        </w:rPr>
        <w:t>în spațiul</w:t>
      </w:r>
      <w:r w:rsidRPr="00C34C1E">
        <w:rPr>
          <w:rFonts w:ascii="Times New Roman" w:eastAsia="Times New Roman" w:hAnsi="Times New Roman" w:cs="Times New Roman"/>
          <w:color w:val="000000"/>
          <w:sz w:val="24"/>
          <w:szCs w:val="24"/>
          <w:lang w:val="fr-FR" w:eastAsia="ru-RU"/>
        </w:rPr>
        <w:t xml:space="preserve"> informațional, iar spațiul informațional, la rândul său, este divizat în digital, cibernetic și mediatic</w:t>
      </w:r>
      <w:r w:rsidRPr="00C34C1E">
        <w:rPr>
          <w:rFonts w:ascii="Times New Roman" w:eastAsia="Times New Roman" w:hAnsi="Times New Roman" w:cs="Times New Roman"/>
          <w:color w:val="000000"/>
          <w:spacing w:val="-4"/>
          <w:sz w:val="24"/>
          <w:szCs w:val="24"/>
          <w:lang w:val="fr-FR" w:eastAsia="ru-RU"/>
        </w:rPr>
        <w:t xml:space="preserve">; </w:t>
      </w:r>
      <w:r w:rsidRPr="00C34C1E">
        <w:rPr>
          <w:rFonts w:ascii="Times New Roman" w:eastAsia="Times New Roman" w:hAnsi="Times New Roman" w:cs="Times New Roman"/>
          <w:color w:val="000000"/>
          <w:sz w:val="24"/>
          <w:szCs w:val="24"/>
          <w:lang w:val="fr-FR" w:eastAsia="ru-RU"/>
        </w:rPr>
        <w:t>Doctrina securității informaționale a Federației Ruse</w:t>
      </w:r>
      <w:r>
        <w:rPr>
          <w:rFonts w:ascii="Times New Roman" w:eastAsia="Times New Roman" w:hAnsi="Times New Roman" w:cs="Times New Roman"/>
          <w:color w:val="000000"/>
          <w:sz w:val="24"/>
          <w:szCs w:val="24"/>
          <w:lang w:val="fr-FR" w:eastAsia="ru-RU"/>
        </w:rPr>
        <w:t>, prin care</w:t>
      </w:r>
      <w:r w:rsidRPr="00C34C1E">
        <w:rPr>
          <w:rFonts w:ascii="Times New Roman" w:eastAsia="Times New Roman" w:hAnsi="Times New Roman" w:cs="Times New Roman"/>
          <w:color w:val="000000"/>
          <w:sz w:val="24"/>
          <w:szCs w:val="24"/>
          <w:lang w:val="fr-FR" w:eastAsia="ru-RU"/>
        </w:rPr>
        <w:t xml:space="preserve"> se garantează protecția împotriva amenințărilor informaționale interne și externe în scopul asigurării drepturilor constituționale și libertăților oamenilor și a</w:t>
      </w:r>
      <w:r w:rsidRPr="00C34C1E">
        <w:rPr>
          <w:rFonts w:ascii="Times New Roman" w:eastAsia="Times New Roman" w:hAnsi="Times New Roman" w:cs="Times New Roman"/>
          <w:color w:val="000000"/>
          <w:spacing w:val="-4"/>
          <w:sz w:val="24"/>
          <w:szCs w:val="24"/>
          <w:lang w:val="fr-FR" w:eastAsia="ru-RU"/>
        </w:rPr>
        <w:t>le</w:t>
      </w:r>
      <w:r w:rsidRPr="00C34C1E">
        <w:rPr>
          <w:rFonts w:ascii="Times New Roman" w:eastAsia="Times New Roman" w:hAnsi="Times New Roman" w:cs="Times New Roman"/>
          <w:color w:val="000000"/>
          <w:sz w:val="24"/>
          <w:szCs w:val="24"/>
          <w:lang w:val="fr-FR" w:eastAsia="ru-RU"/>
        </w:rPr>
        <w:t xml:space="preserve"> cetățenilor. </w:t>
      </w:r>
    </w:p>
    <w:p w:rsidR="001E6C44"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C34C1E">
        <w:rPr>
          <w:rFonts w:ascii="Times New Roman" w:eastAsia="Times New Roman" w:hAnsi="Times New Roman" w:cs="Times New Roman"/>
          <w:color w:val="000000"/>
          <w:sz w:val="24"/>
          <w:szCs w:val="24"/>
          <w:lang w:val="fr-FR" w:eastAsia="ru-RU"/>
        </w:rPr>
        <w:t>Sinte</w:t>
      </w:r>
      <w:r w:rsidRPr="00C34C1E">
        <w:rPr>
          <w:rFonts w:ascii="Times New Roman" w:eastAsia="Times New Roman" w:hAnsi="Times New Roman" w:cs="Times New Roman"/>
          <w:color w:val="000000"/>
          <w:spacing w:val="-11"/>
          <w:sz w:val="24"/>
          <w:szCs w:val="24"/>
          <w:lang w:val="fr-FR" w:eastAsia="ru-RU"/>
        </w:rPr>
        <w:t>ti</w:t>
      </w:r>
      <w:r w:rsidRPr="00C34C1E">
        <w:rPr>
          <w:rFonts w:ascii="Times New Roman" w:eastAsia="Times New Roman" w:hAnsi="Times New Roman" w:cs="Times New Roman"/>
          <w:color w:val="000000"/>
          <w:sz w:val="24"/>
          <w:szCs w:val="24"/>
          <w:lang w:val="fr-FR" w:eastAsia="ru-RU"/>
        </w:rPr>
        <w:t>zând</w:t>
      </w:r>
      <w:r>
        <w:rPr>
          <w:rFonts w:ascii="Times New Roman" w:eastAsia="Times New Roman" w:hAnsi="Times New Roman" w:cs="Times New Roman"/>
          <w:color w:val="000000"/>
          <w:sz w:val="24"/>
          <w:szCs w:val="24"/>
          <w:lang w:val="fr-FR" w:eastAsia="ru-RU"/>
        </w:rPr>
        <w:t>,</w:t>
      </w:r>
      <w:r w:rsidRPr="00C34C1E">
        <w:rPr>
          <w:rFonts w:ascii="Times New Roman" w:eastAsia="Times New Roman" w:hAnsi="Times New Roman" w:cs="Times New Roman"/>
          <w:color w:val="000000"/>
          <w:sz w:val="24"/>
          <w:szCs w:val="24"/>
          <w:lang w:val="fr-FR" w:eastAsia="ru-RU"/>
        </w:rPr>
        <w:t xml:space="preserve"> conceptul de securitate </w:t>
      </w:r>
      <w:r>
        <w:rPr>
          <w:rFonts w:ascii="Times New Roman" w:eastAsia="Times New Roman" w:hAnsi="Times New Roman" w:cs="Times New Roman"/>
          <w:color w:val="000000"/>
          <w:sz w:val="24"/>
          <w:szCs w:val="24"/>
          <w:lang w:val="fr-FR" w:eastAsia="ru-RU"/>
        </w:rPr>
        <w:t>informațională</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se</w:t>
      </w:r>
      <w:r w:rsidRPr="00C34C1E">
        <w:rPr>
          <w:rFonts w:ascii="Times New Roman" w:eastAsia="Times New Roman" w:hAnsi="Times New Roman" w:cs="Times New Roman"/>
          <w:color w:val="000000"/>
          <w:sz w:val="24"/>
          <w:szCs w:val="24"/>
          <w:lang w:val="fr-FR" w:eastAsia="ru-RU"/>
        </w:rPr>
        <w:t xml:space="preserve"> referă </w:t>
      </w:r>
      <w:r>
        <w:rPr>
          <w:rFonts w:ascii="Times New Roman" w:eastAsia="Times New Roman" w:hAnsi="Times New Roman" w:cs="Times New Roman"/>
          <w:color w:val="000000"/>
          <w:sz w:val="24"/>
          <w:szCs w:val="24"/>
          <w:lang w:val="fr-FR" w:eastAsia="ru-RU"/>
        </w:rPr>
        <w:t>la</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orice</w:t>
      </w:r>
      <w:r w:rsidRPr="00C34C1E">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informații,</w:t>
      </w:r>
      <w:r w:rsidRPr="00C34C1E">
        <w:rPr>
          <w:rFonts w:ascii="Times New Roman" w:eastAsia="Times New Roman" w:hAnsi="Times New Roman" w:cs="Times New Roman"/>
          <w:color w:val="000000"/>
          <w:sz w:val="24"/>
          <w:szCs w:val="24"/>
          <w:lang w:val="fr-FR" w:eastAsia="ru-RU"/>
        </w:rPr>
        <w:t xml:space="preserve"> IT sau non-IT (cărți, rapoarte, documente etc.), pe orice </w:t>
      </w:r>
      <w:r>
        <w:rPr>
          <w:rFonts w:ascii="Times New Roman" w:eastAsia="Times New Roman" w:hAnsi="Times New Roman" w:cs="Times New Roman"/>
          <w:color w:val="000000"/>
          <w:sz w:val="24"/>
          <w:szCs w:val="24"/>
          <w:lang w:val="fr-FR" w:eastAsia="ru-RU"/>
        </w:rPr>
        <w:t>suporturi tradiționale (hârtie,</w:t>
      </w:r>
      <w:r w:rsidRPr="00C34C1E">
        <w:rPr>
          <w:rFonts w:ascii="Times New Roman" w:eastAsia="Times New Roman" w:hAnsi="Times New Roman" w:cs="Times New Roman"/>
          <w:color w:val="000000"/>
          <w:sz w:val="24"/>
          <w:szCs w:val="24"/>
          <w:lang w:val="fr-FR" w:eastAsia="ru-RU"/>
        </w:rPr>
        <w:t xml:space="preserve"> pânză etc.) sau media electronice (bandă magnetică, CD etc.), sub orice formă (text, grafică, audio, video), comunicate în mod tradițional (scris, oral, poșta obișnuită) sau electronic (e</w:t>
      </w:r>
      <w:r w:rsidRPr="00C34C1E">
        <w:rPr>
          <w:rFonts w:ascii="Times New Roman" w:eastAsia="Times New Roman" w:hAnsi="Times New Roman" w:cs="Times New Roman"/>
          <w:color w:val="000000"/>
          <w:spacing w:val="3"/>
          <w:sz w:val="24"/>
          <w:szCs w:val="24"/>
          <w:lang w:val="fr-FR" w:eastAsia="ru-RU"/>
        </w:rPr>
        <w:t>-</w:t>
      </w:r>
      <w:r w:rsidRPr="00C34C1E">
        <w:rPr>
          <w:rFonts w:ascii="Times New Roman" w:eastAsia="Times New Roman" w:hAnsi="Times New Roman" w:cs="Times New Roman"/>
          <w:color w:val="000000"/>
          <w:sz w:val="24"/>
          <w:szCs w:val="24"/>
          <w:lang w:val="fr-FR" w:eastAsia="ru-RU"/>
        </w:rPr>
        <w:t>mail, chat, telefonie mobilă)</w:t>
      </w:r>
      <w:r w:rsidR="004D2399">
        <w:rPr>
          <w:rStyle w:val="a6"/>
          <w:rFonts w:ascii="Times New Roman" w:eastAsia="Times New Roman" w:hAnsi="Times New Roman" w:cs="Times New Roman"/>
          <w:color w:val="000000"/>
          <w:sz w:val="24"/>
          <w:szCs w:val="24"/>
          <w:lang w:val="fr-FR" w:eastAsia="ru-RU"/>
        </w:rPr>
        <w:footnoteReference w:id="2"/>
      </w:r>
      <w:r w:rsidRPr="00C34C1E">
        <w:rPr>
          <w:rFonts w:ascii="Times New Roman" w:eastAsia="Times New Roman" w:hAnsi="Times New Roman" w:cs="Times New Roman"/>
          <w:color w:val="000000"/>
          <w:sz w:val="24"/>
          <w:szCs w:val="24"/>
          <w:lang w:val="fr-FR" w:eastAsia="ru-RU"/>
        </w:rPr>
        <w:t xml:space="preserve">. </w:t>
      </w:r>
    </w:p>
    <w:p w:rsidR="001E6C44" w:rsidRPr="00610BAB"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610BAB">
        <w:rPr>
          <w:rFonts w:ascii="Times New Roman" w:eastAsia="Times New Roman" w:hAnsi="Times New Roman" w:cs="Times New Roman"/>
          <w:color w:val="000000"/>
          <w:sz w:val="24"/>
          <w:szCs w:val="24"/>
          <w:lang w:val="fr-FR" w:eastAsia="ru-RU"/>
        </w:rPr>
        <w:t>La nivel de stat, în țara noastră există cadrul normativ general de acces la informațiile oficiale stabilit prin Lege</w:t>
      </w:r>
      <w:r>
        <w:rPr>
          <w:rFonts w:ascii="Times New Roman" w:eastAsia="Times New Roman" w:hAnsi="Times New Roman" w:cs="Times New Roman"/>
          <w:color w:val="000000"/>
          <w:sz w:val="24"/>
          <w:szCs w:val="24"/>
          <w:lang w:val="fr-FR" w:eastAsia="ru-RU"/>
        </w:rPr>
        <w:t>a privind accesul la informație</w:t>
      </w:r>
      <w:r w:rsidRPr="00610BAB">
        <w:rPr>
          <w:rFonts w:ascii="Times New Roman" w:eastAsia="Times New Roman" w:hAnsi="Times New Roman" w:cs="Times New Roman"/>
          <w:color w:val="000000"/>
          <w:sz w:val="24"/>
          <w:szCs w:val="24"/>
          <w:lang w:val="fr-FR" w:eastAsia="ru-RU"/>
        </w:rPr>
        <w:t xml:space="preserve">, unde este definit termenul informații oficiale, care sunt considerate toate informațiile aflate în posesia și la dispoziția furnizorilor de informații, iar politica statului în domeniul accesării informațiilor oficiale presupune că oricine </w:t>
      </w:r>
      <w:r>
        <w:rPr>
          <w:rFonts w:ascii="Times New Roman" w:eastAsia="Times New Roman" w:hAnsi="Times New Roman" w:cs="Times New Roman"/>
          <w:color w:val="000000"/>
          <w:sz w:val="24"/>
          <w:szCs w:val="24"/>
          <w:lang w:val="fr-FR" w:eastAsia="ru-RU"/>
        </w:rPr>
        <w:t>are dreptul de</w:t>
      </w:r>
      <w:r w:rsidRPr="00610BAB">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 le</w:t>
      </w:r>
      <w:r w:rsidRPr="00610BAB">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prelucra în condițiile</w:t>
      </w:r>
      <w:r w:rsidRPr="00610BAB">
        <w:rPr>
          <w:rFonts w:ascii="Times New Roman" w:eastAsia="Times New Roman" w:hAnsi="Times New Roman" w:cs="Times New Roman"/>
          <w:color w:val="000000"/>
          <w:sz w:val="24"/>
          <w:szCs w:val="24"/>
          <w:lang w:val="fr-FR" w:eastAsia="ru-RU"/>
        </w:rPr>
        <w:t xml:space="preserve"> prevăzute de această lege. Totodată, este definită o </w:t>
      </w:r>
      <w:r w:rsidRPr="00610BAB">
        <w:rPr>
          <w:rFonts w:ascii="Times New Roman" w:eastAsia="Times New Roman" w:hAnsi="Times New Roman" w:cs="Times New Roman"/>
          <w:color w:val="000000"/>
          <w:sz w:val="24"/>
          <w:szCs w:val="24"/>
          <w:lang w:val="fr-FR" w:eastAsia="ru-RU"/>
        </w:rPr>
        <w:lastRenderedPageBreak/>
        <w:t xml:space="preserve">categorie de informații oficiale care posedă accesibilitate limitată, din care fac parte așa informații ca informațiile cu caracter personal, informațiile atribuite la secretul de stat ș.a.  </w:t>
      </w:r>
    </w:p>
    <w:p w:rsidR="001E6C44"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610BAB">
        <w:rPr>
          <w:rFonts w:ascii="Times New Roman" w:eastAsia="Times New Roman" w:hAnsi="Times New Roman" w:cs="Times New Roman"/>
          <w:color w:val="000000"/>
          <w:sz w:val="24"/>
          <w:szCs w:val="24"/>
          <w:lang w:val="fr-FR" w:eastAsia="ru-RU"/>
        </w:rPr>
        <w:t>Or, domeniul securității informației se referă la orice acțiune, care implică asigurarea securității informațiilor sau a sistemelor informatice sau non-informatice care prelucrează informații, inclusiv componenta umană, componenta de infrastructură, componenta</w:t>
      </w:r>
      <w:r w:rsidRPr="00610BAB">
        <w:rPr>
          <w:rFonts w:ascii="Times New Roman" w:eastAsia="Times New Roman" w:hAnsi="Times New Roman" w:cs="Times New Roman"/>
          <w:color w:val="000000"/>
          <w:spacing w:val="14"/>
          <w:sz w:val="24"/>
          <w:szCs w:val="24"/>
          <w:lang w:val="fr-FR" w:eastAsia="ru-RU"/>
        </w:rPr>
        <w:t xml:space="preserve"> </w:t>
      </w:r>
      <w:r w:rsidRPr="00610BAB">
        <w:rPr>
          <w:rFonts w:ascii="Times New Roman" w:eastAsia="Times New Roman" w:hAnsi="Times New Roman" w:cs="Times New Roman"/>
          <w:color w:val="000000"/>
          <w:sz w:val="24"/>
          <w:szCs w:val="24"/>
          <w:lang w:val="fr-FR" w:eastAsia="ru-RU"/>
        </w:rPr>
        <w:t xml:space="preserve">de suport pentru procesare-transportare-comunicare, inclusiv în rețele, Internet, la  </w:t>
      </w:r>
      <w:r>
        <w:rPr>
          <w:rFonts w:ascii="Times New Roman" w:eastAsia="Times New Roman" w:hAnsi="Times New Roman" w:cs="Times New Roman"/>
          <w:color w:val="000000"/>
          <w:sz w:val="24"/>
          <w:szCs w:val="24"/>
          <w:lang w:val="fr-FR" w:eastAsia="ru-RU"/>
        </w:rPr>
        <w:t>distanță, online</w:t>
      </w:r>
      <w:r w:rsidRPr="00610BAB">
        <w:rPr>
          <w:rFonts w:ascii="Times New Roman" w:eastAsia="Times New Roman" w:hAnsi="Times New Roman" w:cs="Times New Roman"/>
          <w:color w:val="000000"/>
          <w:sz w:val="24"/>
          <w:szCs w:val="24"/>
          <w:lang w:val="fr-FR" w:eastAsia="ru-RU"/>
        </w:rPr>
        <w:t xml:space="preserve"> etc. </w:t>
      </w:r>
      <w:r>
        <w:rPr>
          <w:rFonts w:ascii="Times New Roman" w:eastAsia="Times New Roman" w:hAnsi="Times New Roman" w:cs="Times New Roman"/>
          <w:color w:val="000000"/>
          <w:sz w:val="24"/>
          <w:szCs w:val="24"/>
          <w:lang w:val="fr-FR" w:eastAsia="ru-RU"/>
        </w:rPr>
        <w:t>Evident,</w:t>
      </w:r>
      <w:r w:rsidRPr="00610BAB">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fiecare dintre</w:t>
      </w:r>
      <w:r w:rsidRPr="00610BAB">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aceste componente</w:t>
      </w:r>
      <w:r w:rsidRPr="00610BAB">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exercită</w:t>
      </w:r>
      <w:r w:rsidRPr="00610BAB">
        <w:rPr>
          <w:rFonts w:ascii="Times New Roman" w:eastAsia="Times New Roman" w:hAnsi="Times New Roman" w:cs="Times New Roman"/>
          <w:color w:val="000000"/>
          <w:sz w:val="24"/>
          <w:szCs w:val="24"/>
          <w:lang w:val="fr-FR" w:eastAsia="ru-RU"/>
        </w:rPr>
        <w:t xml:space="preserve"> impact asupra securității informației și constituie domeniu aparte, fiecare cu metodele și soluțiile sale. De exemplu, asigurarea triadei CIA, autenticității și non-repudierii unui document pe suport de hârtie oarecum diferă de un document electronic, aplicarea </w:t>
      </w:r>
      <w:r>
        <w:rPr>
          <w:rFonts w:ascii="Times New Roman" w:eastAsia="Times New Roman" w:hAnsi="Times New Roman" w:cs="Times New Roman"/>
          <w:color w:val="000000"/>
          <w:sz w:val="24"/>
          <w:szCs w:val="24"/>
          <w:lang w:val="fr-FR" w:eastAsia="ru-RU"/>
        </w:rPr>
        <w:t>semnăturii</w:t>
      </w:r>
      <w:r w:rsidRPr="008717DF">
        <w:rPr>
          <w:rFonts w:ascii="Times New Roman" w:eastAsia="Times New Roman" w:hAnsi="Times New Roman" w:cs="Times New Roman"/>
          <w:color w:val="000000"/>
          <w:sz w:val="24"/>
          <w:szCs w:val="24"/>
          <w:lang w:val="fr-FR" w:eastAsia="ru-RU"/>
        </w:rPr>
        <w:t xml:space="preserve"> </w:t>
      </w:r>
      <w:r w:rsidRPr="00610BAB">
        <w:rPr>
          <w:rFonts w:ascii="Times New Roman" w:eastAsia="Times New Roman" w:hAnsi="Times New Roman" w:cs="Times New Roman"/>
          <w:color w:val="000000"/>
          <w:sz w:val="24"/>
          <w:szCs w:val="24"/>
          <w:lang w:val="fr-FR" w:eastAsia="ru-RU"/>
        </w:rPr>
        <w:t xml:space="preserve">olografe </w:t>
      </w:r>
      <w:r>
        <w:rPr>
          <w:rFonts w:ascii="Times New Roman" w:eastAsia="Times New Roman" w:hAnsi="Times New Roman" w:cs="Times New Roman"/>
          <w:color w:val="000000"/>
          <w:sz w:val="24"/>
          <w:szCs w:val="24"/>
          <w:lang w:val="fr-FR" w:eastAsia="ru-RU"/>
        </w:rPr>
        <w:t>diferă</w:t>
      </w:r>
      <w:r w:rsidRPr="008717DF">
        <w:rPr>
          <w:rFonts w:ascii="Times New Roman" w:eastAsia="Times New Roman" w:hAnsi="Times New Roman" w:cs="Times New Roman"/>
          <w:color w:val="000000"/>
          <w:sz w:val="24"/>
          <w:szCs w:val="24"/>
          <w:lang w:val="fr-FR" w:eastAsia="ru-RU"/>
        </w:rPr>
        <w:t xml:space="preserve"> </w:t>
      </w:r>
      <w:r w:rsidRPr="00610BAB">
        <w:rPr>
          <w:rFonts w:ascii="Times New Roman" w:eastAsia="Times New Roman" w:hAnsi="Times New Roman" w:cs="Times New Roman"/>
          <w:color w:val="000000"/>
          <w:sz w:val="24"/>
          <w:szCs w:val="24"/>
          <w:lang w:val="fr-FR" w:eastAsia="ru-RU"/>
        </w:rPr>
        <w:t xml:space="preserve">tehnologic de </w:t>
      </w:r>
      <w:r>
        <w:rPr>
          <w:rFonts w:ascii="Times New Roman" w:eastAsia="Times New Roman" w:hAnsi="Times New Roman" w:cs="Times New Roman"/>
          <w:color w:val="000000"/>
          <w:sz w:val="24"/>
          <w:szCs w:val="24"/>
          <w:lang w:val="fr-FR" w:eastAsia="ru-RU"/>
        </w:rPr>
        <w:t>aplicarea</w:t>
      </w:r>
      <w:r w:rsidRPr="008717DF">
        <w:rPr>
          <w:rFonts w:ascii="Times New Roman" w:eastAsia="Times New Roman" w:hAnsi="Times New Roman" w:cs="Times New Roman"/>
          <w:color w:val="000000"/>
          <w:sz w:val="24"/>
          <w:szCs w:val="24"/>
          <w:lang w:val="fr-FR" w:eastAsia="ru-RU"/>
        </w:rPr>
        <w:t xml:space="preserve"> </w:t>
      </w:r>
      <w:r w:rsidRPr="00610BAB">
        <w:rPr>
          <w:rFonts w:ascii="Times New Roman" w:eastAsia="Times New Roman" w:hAnsi="Times New Roman" w:cs="Times New Roman"/>
          <w:color w:val="000000"/>
          <w:sz w:val="24"/>
          <w:szCs w:val="24"/>
          <w:lang w:val="fr-FR" w:eastAsia="ru-RU"/>
        </w:rPr>
        <w:t>semnăturii electronice, modul de păstrare la fel este diferit etc.</w:t>
      </w:r>
    </w:p>
    <w:p w:rsidR="001E6C44" w:rsidRPr="00321306" w:rsidRDefault="001E6C44" w:rsidP="001E6C44">
      <w:pPr>
        <w:shd w:val="clear" w:color="auto" w:fill="FFFFFF"/>
        <w:spacing w:after="0" w:line="360" w:lineRule="auto"/>
        <w:ind w:firstLine="709"/>
        <w:jc w:val="both"/>
        <w:rPr>
          <w:rFonts w:ascii="Times New Roman" w:eastAsia="Times New Roman" w:hAnsi="Times New Roman" w:cs="Times New Roman"/>
          <w:color w:val="000000"/>
          <w:sz w:val="24"/>
          <w:szCs w:val="24"/>
          <w:lang w:val="fr-FR" w:eastAsia="ru-RU"/>
        </w:rPr>
      </w:pPr>
      <w:r w:rsidRPr="00321306">
        <w:rPr>
          <w:rFonts w:ascii="Times New Roman" w:eastAsia="Times New Roman" w:hAnsi="Times New Roman" w:cs="Times New Roman"/>
          <w:color w:val="000000"/>
          <w:sz w:val="24"/>
          <w:szCs w:val="24"/>
          <w:lang w:val="fr-FR" w:eastAsia="ru-RU"/>
        </w:rPr>
        <w:t xml:space="preserve">În concluzie, </w:t>
      </w:r>
      <w:r w:rsidRPr="00321306">
        <w:rPr>
          <w:rFonts w:ascii="Times New Roman" w:eastAsia="Times New Roman" w:hAnsi="Times New Roman" w:cs="Times New Roman"/>
          <w:b/>
          <w:i/>
          <w:color w:val="000000"/>
          <w:sz w:val="24"/>
          <w:szCs w:val="24"/>
          <w:lang w:val="fr-FR" w:eastAsia="ru-RU"/>
        </w:rPr>
        <w:t>securitatea informațională</w:t>
      </w:r>
      <w:r w:rsidRPr="00321306">
        <w:rPr>
          <w:rFonts w:ascii="Times New Roman" w:eastAsia="Times New Roman" w:hAnsi="Times New Roman" w:cs="Times New Roman"/>
          <w:color w:val="000000"/>
          <w:spacing w:val="-14"/>
          <w:sz w:val="24"/>
          <w:szCs w:val="24"/>
          <w:lang w:val="fr-FR" w:eastAsia="ru-RU"/>
        </w:rPr>
        <w:t xml:space="preserve">, </w:t>
      </w:r>
      <w:r w:rsidRPr="00321306">
        <w:rPr>
          <w:rFonts w:ascii="Times New Roman" w:eastAsia="Times New Roman" w:hAnsi="Times New Roman" w:cs="Times New Roman"/>
          <w:color w:val="000000"/>
          <w:sz w:val="24"/>
          <w:szCs w:val="24"/>
          <w:lang w:val="fr-FR" w:eastAsia="ru-RU"/>
        </w:rPr>
        <w:t>în mod general, poate fi definită ca</w:t>
      </w:r>
      <w:r w:rsidRPr="00321306">
        <w:rPr>
          <w:rFonts w:ascii="Times New Roman" w:eastAsia="Times New Roman" w:hAnsi="Times New Roman" w:cs="Times New Roman"/>
          <w:color w:val="000000"/>
          <w:spacing w:val="14"/>
          <w:sz w:val="24"/>
          <w:szCs w:val="24"/>
          <w:lang w:val="fr-FR" w:eastAsia="ru-RU"/>
        </w:rPr>
        <w:t xml:space="preserve"> </w:t>
      </w:r>
      <w:r w:rsidRPr="00321306">
        <w:rPr>
          <w:rFonts w:ascii="Times New Roman" w:eastAsia="Times New Roman" w:hAnsi="Times New Roman" w:cs="Times New Roman"/>
          <w:color w:val="000000"/>
          <w:sz w:val="24"/>
          <w:szCs w:val="24"/>
          <w:lang w:val="fr-FR" w:eastAsia="ru-RU"/>
        </w:rPr>
        <w:t>stare a spațiului informațional</w:t>
      </w:r>
      <w:r w:rsidRPr="00321306">
        <w:rPr>
          <w:rFonts w:ascii="Times New Roman" w:eastAsia="Times New Roman" w:hAnsi="Times New Roman" w:cs="Times New Roman"/>
          <w:color w:val="000000"/>
          <w:spacing w:val="7"/>
          <w:sz w:val="24"/>
          <w:szCs w:val="24"/>
          <w:lang w:val="fr-FR" w:eastAsia="ru-RU"/>
        </w:rPr>
        <w:t xml:space="preserve">, </w:t>
      </w:r>
      <w:r>
        <w:rPr>
          <w:rFonts w:ascii="Times New Roman" w:eastAsia="Times New Roman" w:hAnsi="Times New Roman" w:cs="Times New Roman"/>
          <w:color w:val="000000"/>
          <w:sz w:val="24"/>
          <w:szCs w:val="24"/>
          <w:lang w:val="fr-FR" w:eastAsia="ru-RU"/>
        </w:rPr>
        <w:t>care</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asigură</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nevoile informaționale</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ale subiecților în</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relațiile informaționale,</w:t>
      </w:r>
      <w:r w:rsidRPr="00321306">
        <w:rPr>
          <w:rFonts w:ascii="Times New Roman" w:eastAsia="Times New Roman" w:hAnsi="Times New Roman" w:cs="Times New Roman"/>
          <w:color w:val="000000"/>
          <w:sz w:val="24"/>
          <w:szCs w:val="24"/>
          <w:lang w:val="fr-FR" w:eastAsia="ru-RU"/>
        </w:rPr>
        <w:t xml:space="preserve"> securitatea informațiilor și protecția subiecților relațiilor informaționale de influențe negativ</w:t>
      </w:r>
      <w:r w:rsidRPr="00321306">
        <w:rPr>
          <w:rFonts w:ascii="Times New Roman" w:eastAsia="Times New Roman" w:hAnsi="Times New Roman" w:cs="Times New Roman"/>
          <w:color w:val="000000"/>
          <w:spacing w:val="1"/>
          <w:sz w:val="24"/>
          <w:szCs w:val="24"/>
          <w:lang w:val="fr-FR" w:eastAsia="ru-RU"/>
        </w:rPr>
        <w:t>e</w:t>
      </w:r>
      <w:r w:rsidRPr="00321306">
        <w:rPr>
          <w:rFonts w:ascii="Times New Roman" w:eastAsia="Times New Roman" w:hAnsi="Times New Roman" w:cs="Times New Roman"/>
          <w:color w:val="000000"/>
          <w:sz w:val="24"/>
          <w:szCs w:val="24"/>
          <w:lang w:val="fr-FR" w:eastAsia="ru-RU"/>
        </w:rPr>
        <w:t>. Iar spațiul informațional poate fi definit drept mediu de activitate a subiecților preocupați de crearea, transformarea și consumul de informații. Astfel, conceptul „</w:t>
      </w:r>
      <w:r w:rsidRPr="00FD65CF">
        <w:rPr>
          <w:rFonts w:ascii="Times New Roman" w:eastAsia="Times New Roman" w:hAnsi="Times New Roman" w:cs="Times New Roman"/>
          <w:i/>
          <w:color w:val="000000"/>
          <w:sz w:val="24"/>
          <w:szCs w:val="24"/>
          <w:lang w:val="fr-FR" w:eastAsia="ru-RU"/>
        </w:rPr>
        <w:t>securitate informațională</w:t>
      </w:r>
      <w:r>
        <w:rPr>
          <w:rFonts w:ascii="Times New Roman" w:eastAsia="Times New Roman" w:hAnsi="Times New Roman" w:cs="Times New Roman"/>
          <w:color w:val="000000"/>
          <w:sz w:val="24"/>
          <w:szCs w:val="24"/>
          <w:lang w:val="fr-FR" w:eastAsia="ru-RU"/>
        </w:rPr>
        <w:t>” este unul acoperitor, care</w:t>
      </w:r>
      <w:r w:rsidRPr="00321306">
        <w:rPr>
          <w:rFonts w:ascii="Times New Roman" w:eastAsia="Times New Roman" w:hAnsi="Times New Roman" w:cs="Times New Roman"/>
          <w:color w:val="000000"/>
          <w:sz w:val="24"/>
          <w:szCs w:val="24"/>
          <w:lang w:val="fr-FR" w:eastAsia="ru-RU"/>
        </w:rPr>
        <w:t xml:space="preserve"> include nu doar securitatea informațiilor, ci și protecția mediului obiectului (statului, organizației, persoanei) de impactul informațiilor negative sau de destabilizarea unor componente ale sistemului/obiectului respectiv. Rezumând, securitatea informațională poate fi definită ca protejarea persoanei, organizației, societății și statului</w:t>
      </w:r>
      <w:r w:rsidRPr="00321306">
        <w:rPr>
          <w:rFonts w:ascii="Times New Roman" w:eastAsia="Times New Roman" w:hAnsi="Times New Roman" w:cs="Times New Roman"/>
          <w:color w:val="000000"/>
          <w:spacing w:val="22"/>
          <w:sz w:val="24"/>
          <w:szCs w:val="24"/>
          <w:lang w:val="fr-FR" w:eastAsia="ru-RU"/>
        </w:rPr>
        <w:t xml:space="preserve"> </w:t>
      </w:r>
      <w:r w:rsidRPr="00321306">
        <w:rPr>
          <w:rFonts w:ascii="Times New Roman" w:eastAsia="Times New Roman" w:hAnsi="Times New Roman" w:cs="Times New Roman"/>
          <w:color w:val="000000"/>
          <w:sz w:val="24"/>
          <w:szCs w:val="24"/>
          <w:lang w:val="fr-FR" w:eastAsia="ru-RU"/>
        </w:rPr>
        <w:t>în spațiul informațional, a drepturilor și intereselor acestora față de (1) acces, (2) utilizare, (3) divulgare, (4) modificare, (5) dislocare sau (6) distrugeri neautorizate a</w:t>
      </w:r>
      <w:r w:rsidRPr="00321306">
        <w:rPr>
          <w:rFonts w:ascii="Times New Roman" w:eastAsia="Times New Roman" w:hAnsi="Times New Roman" w:cs="Times New Roman"/>
          <w:color w:val="000000"/>
          <w:spacing w:val="-19"/>
          <w:sz w:val="24"/>
          <w:szCs w:val="24"/>
          <w:lang w:val="fr-FR" w:eastAsia="ru-RU"/>
        </w:rPr>
        <w:t>le</w:t>
      </w:r>
      <w:r w:rsidRPr="00321306">
        <w:rPr>
          <w:rFonts w:ascii="Times New Roman" w:eastAsia="Times New Roman" w:hAnsi="Times New Roman" w:cs="Times New Roman"/>
          <w:color w:val="000000"/>
          <w:spacing w:val="22"/>
          <w:sz w:val="24"/>
          <w:szCs w:val="24"/>
          <w:lang w:val="fr-FR" w:eastAsia="ru-RU"/>
        </w:rPr>
        <w:t xml:space="preserve"> </w:t>
      </w:r>
      <w:r w:rsidRPr="00321306">
        <w:rPr>
          <w:rFonts w:ascii="Times New Roman" w:eastAsia="Times New Roman" w:hAnsi="Times New Roman" w:cs="Times New Roman"/>
          <w:color w:val="000000"/>
          <w:sz w:val="24"/>
          <w:szCs w:val="24"/>
          <w:lang w:val="fr-FR" w:eastAsia="ru-RU"/>
        </w:rPr>
        <w:t>atributelor informației, a</w:t>
      </w:r>
      <w:r w:rsidRPr="00321306">
        <w:rPr>
          <w:rFonts w:ascii="Times New Roman" w:eastAsia="Times New Roman" w:hAnsi="Times New Roman" w:cs="Times New Roman"/>
          <w:color w:val="000000"/>
          <w:spacing w:val="-19"/>
          <w:sz w:val="24"/>
          <w:szCs w:val="24"/>
          <w:lang w:val="fr-FR" w:eastAsia="ru-RU"/>
        </w:rPr>
        <w:t>le</w:t>
      </w:r>
      <w:r w:rsidRPr="00321306">
        <w:rPr>
          <w:rFonts w:ascii="Times New Roman" w:eastAsia="Times New Roman" w:hAnsi="Times New Roman" w:cs="Times New Roman"/>
          <w:color w:val="000000"/>
          <w:spacing w:val="22"/>
          <w:sz w:val="24"/>
          <w:szCs w:val="24"/>
          <w:lang w:val="fr-FR" w:eastAsia="ru-RU"/>
        </w:rPr>
        <w:t xml:space="preserve"> </w:t>
      </w:r>
      <w:r w:rsidRPr="00321306">
        <w:rPr>
          <w:rFonts w:ascii="Times New Roman" w:eastAsia="Times New Roman" w:hAnsi="Times New Roman" w:cs="Times New Roman"/>
          <w:color w:val="000000"/>
          <w:sz w:val="24"/>
          <w:szCs w:val="24"/>
          <w:lang w:val="fr-FR" w:eastAsia="ru-RU"/>
        </w:rPr>
        <w:t>IS, TIC și infrastructurilor de procesare, depozitare, acces și transport al  informațiilor,  inclusiv mass-</w:t>
      </w:r>
      <w:r>
        <w:rPr>
          <w:rFonts w:ascii="Times New Roman" w:eastAsia="Times New Roman" w:hAnsi="Times New Roman" w:cs="Times New Roman"/>
          <w:color w:val="000000"/>
          <w:sz w:val="24"/>
          <w:szCs w:val="24"/>
          <w:lang w:val="fr-FR" w:eastAsia="ru-RU"/>
        </w:rPr>
        <w:t>media,</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în</w:t>
      </w:r>
      <w:r w:rsidRPr="00321306">
        <w:rPr>
          <w:rFonts w:ascii="Times New Roman" w:eastAsia="Times New Roman" w:hAnsi="Times New Roman" w:cs="Times New Roman"/>
          <w:color w:val="000000"/>
          <w:sz w:val="24"/>
          <w:szCs w:val="24"/>
          <w:lang w:val="fr-FR" w:eastAsia="ru-RU"/>
        </w:rPr>
        <w:t xml:space="preserve"> scopul  </w:t>
      </w:r>
      <w:r>
        <w:rPr>
          <w:rFonts w:ascii="Times New Roman" w:eastAsia="Times New Roman" w:hAnsi="Times New Roman" w:cs="Times New Roman"/>
          <w:color w:val="000000"/>
          <w:sz w:val="24"/>
          <w:szCs w:val="24"/>
          <w:lang w:val="fr-FR" w:eastAsia="ru-RU"/>
        </w:rPr>
        <w:t>asigurării</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intimității</w:t>
      </w:r>
      <w:r w:rsidRPr="00321306">
        <w:rPr>
          <w:rFonts w:ascii="Times New Roman" w:eastAsia="Times New Roman" w:hAnsi="Times New Roman" w:cs="Times New Roman"/>
          <w:color w:val="000000"/>
          <w:sz w:val="24"/>
          <w:szCs w:val="24"/>
          <w:lang w:val="fr-FR" w:eastAsia="ru-RU"/>
        </w:rPr>
        <w:t xml:space="preserve"> </w:t>
      </w:r>
      <w:r>
        <w:rPr>
          <w:rFonts w:ascii="Times New Roman" w:eastAsia="Times New Roman" w:hAnsi="Times New Roman" w:cs="Times New Roman"/>
          <w:color w:val="000000"/>
          <w:sz w:val="24"/>
          <w:szCs w:val="24"/>
          <w:lang w:val="fr-FR" w:eastAsia="ru-RU"/>
        </w:rPr>
        <w:t>persoanei,</w:t>
      </w:r>
      <w:r w:rsidRPr="00321306">
        <w:rPr>
          <w:rFonts w:ascii="Times New Roman" w:eastAsia="Times New Roman" w:hAnsi="Times New Roman" w:cs="Times New Roman"/>
          <w:color w:val="000000"/>
          <w:sz w:val="24"/>
          <w:szCs w:val="24"/>
          <w:lang w:val="fr-FR" w:eastAsia="ru-RU"/>
        </w:rPr>
        <w:t xml:space="preserve"> continuității afacerii, suveranității statului, diminuării pierderilor, dezinformării, inclusiv prevenirii scurgerii de date, spionaj</w:t>
      </w:r>
      <w:r w:rsidR="009F0041">
        <w:rPr>
          <w:rStyle w:val="a6"/>
          <w:rFonts w:ascii="Times New Roman" w:eastAsia="Times New Roman" w:hAnsi="Times New Roman" w:cs="Times New Roman"/>
          <w:color w:val="000000"/>
          <w:sz w:val="24"/>
          <w:szCs w:val="24"/>
          <w:lang w:val="fr-FR" w:eastAsia="ru-RU"/>
        </w:rPr>
        <w:footnoteReference w:id="3"/>
      </w:r>
      <w:r w:rsidRPr="00321306">
        <w:rPr>
          <w:rFonts w:ascii="Times New Roman" w:eastAsia="Times New Roman" w:hAnsi="Times New Roman" w:cs="Times New Roman"/>
          <w:color w:val="000000"/>
          <w:sz w:val="24"/>
          <w:szCs w:val="24"/>
          <w:lang w:val="fr-FR" w:eastAsia="ru-RU"/>
        </w:rPr>
        <w:t>.</w:t>
      </w:r>
    </w:p>
    <w:p w:rsidR="00494889" w:rsidRPr="006307CE" w:rsidRDefault="00494889" w:rsidP="006307CE">
      <w:pPr>
        <w:spacing w:after="0" w:line="360" w:lineRule="auto"/>
        <w:ind w:firstLine="709"/>
        <w:rPr>
          <w:rFonts w:ascii="Times New Roman" w:hAnsi="Times New Roman" w:cs="Times New Roman"/>
          <w:b/>
          <w:sz w:val="24"/>
          <w:szCs w:val="24"/>
          <w:lang w:val="ro-MD"/>
        </w:rPr>
      </w:pPr>
      <w:r w:rsidRPr="006307CE">
        <w:rPr>
          <w:rFonts w:ascii="Times New Roman" w:hAnsi="Times New Roman" w:cs="Times New Roman"/>
          <w:b/>
          <w:sz w:val="24"/>
          <w:szCs w:val="24"/>
          <w:lang w:val="ro-MD"/>
        </w:rPr>
        <w:t xml:space="preserve">2. Securitatea informațională în contextul globalizării.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La ziua de azi este evident că sfera informaţională, ca factor de organizare a societăţii contemporane, are o influenţă activă în situaţia politică, economică, de apărare şi alte componente ale securităţii statului. În mare parte, integritatea lumii contemporane, ca societate globală, este asigurată de schimbul informaţional.</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lastRenderedPageBreak/>
        <w:t xml:space="preserve">Globalizarea, este un fenomen amplu dezbătut, nu putea să nu influenţeze aspectele legate de securitatea naţională, de ameninţările privind siguranţa oamenilor şi informaţiilor, a instituţiilor naţionale şi internaţionale. Extinderea la scară globală a utilizării diferitelor mecanisme de prelucrare şi comunicare a informaţiilor, de control al activităţilor a condus şi la apariţia nevoii de a lua în considerare noile aspecte ce influenţează securitatea spaţiului cibernetic global.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Implementarea activă şi multilaterală a tehnologiilor informaţionale a determinat transformarea structurii societăţii mondiale, conducînd treptat spre dispariţia frontierelor naţionale. In toate domeniile de activitate au apărut noi structuri funcţionale, la baza cărora se află Reţeaua. Acestea sînt şi corporaţiile transnaţionale, şi economia electronică (e-economia), şi asocierea colectivelor ştiinţifice, care lucrează asupra unor probleme comune, dar se află în diferite regiuni ale planetei. Dar aceste schimbări au atins şi partea negativă a vieţii umane. Structurile de reţea au devenit baza criminalităţii mondiale.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Reţelele de calculatoare sunt structuri deschise, la care se pot conecta un numar mare şi uneori necontrolat de calculatoare. Complexitatea arhitecturală şi distribuţia topologică a reţelelor conduc la o mărire necontrolată a mulţimii utilizatorilor cu acces nemijlocit la resursele reţelei- fişiere, baze de date, rutere etc. de aceea putem vorbi de o vulnerabilitate a reţelelor ce se manifestă în diferite moduri. Din această cauză un aspect crucial al reţelelor de calculatoare, în mod special al comunicaţilor pe Internet, îl constituie securitatea informaţiilor. Utilizatorii situaţi la mari distanţe trebuiesc bine identificaţi-în mod tipic prin parole. Cu părere de rău şi sistemele de parole au devenit vulnerabile, atât datorită hacker-ilor care şi-au perfecţionat metodele cât şi datorită alegerii incorecte a parolelor de către utilizatori. Necesitatea de securitate şi de autenticitate, apare la toate nivelele arhitecturale ale reţelelor.</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În lume s-a creat spaţiul informaţional global unic, în care s-a manifestat o confruntare geostrategică informaţională între marile puteri, pentru atingerea superiorităţii în spaţiul informaţional mondial, în special în megapolisuri, centre-cheie ale societăţii informaţionale globale. Aceasta însă provoacă frecvent situaţii critice, deoarece omul de astăzi este practic permanent supus stresului</w:t>
      </w:r>
      <w:r w:rsidR="001812F8">
        <w:rPr>
          <w:rStyle w:val="a6"/>
          <w:rFonts w:ascii="Times New Roman" w:hAnsi="Times New Roman" w:cs="Times New Roman"/>
          <w:sz w:val="24"/>
          <w:szCs w:val="24"/>
          <w:lang w:val="ro-MD"/>
        </w:rPr>
        <w:footnoteReference w:id="4"/>
      </w:r>
      <w:r w:rsidRPr="00494889">
        <w:rPr>
          <w:rFonts w:ascii="Times New Roman" w:hAnsi="Times New Roman" w:cs="Times New Roman"/>
          <w:sz w:val="24"/>
          <w:szCs w:val="24"/>
          <w:lang w:val="ro-MD"/>
        </w:rPr>
        <w:t xml:space="preserv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În condiţiile intersectării cu noile provocări şi ameninţări ale naturii, la care omul încă nu a reuşit să se adapteze şi să elaboreze contramăsuri, o actualitate deosebită capătă activitatea de asigurare a securităţii activităţii sale vitale - securitatea în sensul larg cuprinzînd toate domeniile activităţilor umane.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lastRenderedPageBreak/>
        <w:t>Securitatea naţională şi economia sînt total dependente de tehnologiile informaţionale şi de infrastructura informaţională. Nucleul infrastructurii informaţionale, de care depinde omenirea, se află Internetul. Utilizarea de către infractori a tehnologiilor informaţionale şi telecomunicaţionale, în primul rînd a reţelei Internet, prezintă un pericol serios în procesul de promovare a securităţii societăţii la nivel global. Cea mai importantă problemă de care sunt preocupaţi utilizatorii Internetului este problema securităţii informaţionale</w:t>
      </w:r>
      <w:r w:rsidR="005579AB">
        <w:rPr>
          <w:rStyle w:val="a6"/>
          <w:rFonts w:ascii="Times New Roman" w:hAnsi="Times New Roman" w:cs="Times New Roman"/>
          <w:sz w:val="24"/>
          <w:szCs w:val="24"/>
          <w:lang w:val="ro-MD"/>
        </w:rPr>
        <w:footnoteReference w:id="5"/>
      </w:r>
      <w:r w:rsidRPr="00494889">
        <w:rPr>
          <w:rFonts w:ascii="Times New Roman" w:hAnsi="Times New Roman" w:cs="Times New Roman"/>
          <w:sz w:val="24"/>
          <w:szCs w:val="24"/>
          <w:lang w:val="ro-MD"/>
        </w:rPr>
        <w:t xml:space="preserv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Utilizării tehnicii de calcul în majoritatea domeniilor vieţii, precum şi conectarea calculatoarelor în reţele internaţionale a dus la faptul că infracţiunea comisă cu ajutorul sau prin intermediul calculatorului să fie mai diversă, mai periculoasă şi mai prezentă la nivel internaţional. La studierea factorilor generatori de acţiuni criminale s-a demonstrat că reţelele de comunicare şi calculatorul modern prezintă caracteristici specifice care sînt de mare utilitate pentru criminali şi implică serioase dificultăţi pentru potenţialele victime şi pentru aplicarea legii (probleme complexe de securizare a sistemelor, diversitatea sistemelor hard şi soft, lipsa de experienţă a multor utilizatori, anonimatul comunicării, criptarea şi mobilitatea internaţională). Grupurile care activează în domeniul crimei organizate, profesionişti în spionajul economic şi serviciile secrete din întreaga lume exploatează deja aceste noi caracteristici ale acţiunilor criminale cibernetice. Multe guverne, mulţi oameni de afaceri, mulţi utilizatori particulari nu realizează pericolul la care sînt expuşi prin aceste noi condiţii de comitere a crimei, nici semnificaţia protecţiei împotriva crimei cibernetice şi nici căile tehnice şi legale de contracarare a ameninţărilor infractorilor.</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Odată cu avantajele şi transformările pozitive pe care le aduce globalizarea la nivelul naţiunilor, nu este lipsită de aspecte ce ridică, de multe ori, probleme şi îngrijorare, între care un loc din ce în ce mai important îl ocupă problematica securizării spaţiilor cibernetice, cu atît mai mult cu cît fenomenul terorismului a luat o amploare fără precedent, inclusiv terorismul informaţional.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În zilele noastre, este din ce în ce mai evident că, grupările teroriste utilizează pe larg Internetul pentru aşi atinge scopurile subversive. Printre cele mai bine reprezentate sînt mişcările de gherilă latino-americane, care dispun de o tehnică informatică de înaltă performanţă şi, de multe ori, de masive finanţări ce provin din fondurile unor capi ai traficanţilor de droguri. În condiţiile existenţei Internetului, teroriştii au posibilitatea de a lansa atacuri greu detectabile din orice punct al globului. Ei pot infecta sistemele informatice cu viruşi complecşi, care ar putea provoca disfuncţionalităţi grave în sisteme.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lastRenderedPageBreak/>
        <w:t>Calculatoarele au făcut ca multe activităţi economice să se desfăşoare mai uşor, dar în mod similar, ele au facilitat şi multe activităţi ilegale. Utilizarea tehnologiilor informaţionale şi comunicaţionale a permis ca vechile infracţiuni (de exemplu furtul de bani) să beneficieze de noi modalităţi de realizare şi a creat noi posibilităţi de fraudă (dirijarea de fonduri de către personalul angajat, „de încredere", care are sarcina de a actualiza fişierele).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Infracţiunile comise cu ajutorul calculatorului, împotriva afacerilor sau pe seama companiilor economice, sînt comise de angajaţi, consideraţi persoane de încredere, sau de persoane din afara organizaţiei (hackeri, concurenţi neloiali, grupe criminale). Calculatorul, ca instrument al crimei, este foarte puternic. El nu numai că facilitează comiterea crimei, dar şi conferă infracţiunii un caracter devastator şi face extrem de dificilă identificarea autorului. Reţelele globale de sisteme informatice extind zona expusă infracţiunii şi fac ancheta, urmărirea judiciară şi arestul mult mai dificile. Un hoţ care fură o carte de credit obţine acces la o sumă mult mai mare decît cea la care ar avea acces un hoţ care fură un portofel. Informaţii confidenţiale privind afacerile pot fi furate din calculatoare şi sisteme de comunicare verbală fără să rămînă vreun semn care să indice intervenţia unui terţ prin „forţarea uşii".</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Printre alte consecinţe negative ale informatizării, cauzate de dereglarea securităţii informaţionale, se numără terorismul şi huliganismul informaţional. Dacă hacherii pătrund în memoria sistemelor computerizate pentru satisfacerea ambiţiilor proprii, apoi cracherii mai şi „storc" băncile informaţionale. Asemenea „specialişti" sînt extrem de periculoşi pentru sistemele computerizate care dirijează rachetele de luptă, arma cosmică şi nucleară. Consecinţele amestecului lor „profesional" nu este greu de ghicit. Acest lucru poate deveni o tragedie nu numai pentru o ţară, dar şi pentru întreaga omenire.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Nivelul de securitate al calculatoarelor şi al reţelelor instalate în bănci, întreprinderi, administraţii şi organizaţii militare rămîne nesatisfăcător. O demonstrează miile de exemple de penetrări realizate de piraţii informatici, sabotaje, hold-up-uri electronice soldate cu milioane de dolari transferaţi.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Atacurile cibernetice asupra reţelelor informaţionale ale oricărei ţări pot avea consecinţe grave, cum ar fi întreruperea funcţionării unor componente-cheie, provocarea pierderilor de venituri şi proprietăţi intelectuale sau chiar pierderea vieţilor omeneşti. Contracararea unor astfel de atacuri necesită crearea unor componente riguroase, cum încă nu există în prezent, dacă se doreşte reducerea vulnerabilităţilor şi prevenirea sau diminuarea forţei capacităţilor îndreptate împotriva infrastructurilor critice</w:t>
      </w:r>
      <w:r w:rsidR="00BE789C">
        <w:rPr>
          <w:rStyle w:val="a6"/>
          <w:rFonts w:ascii="Times New Roman" w:hAnsi="Times New Roman" w:cs="Times New Roman"/>
          <w:sz w:val="24"/>
          <w:szCs w:val="24"/>
          <w:lang w:val="ro-MD"/>
        </w:rPr>
        <w:footnoteReference w:id="6"/>
      </w:r>
      <w:r w:rsidRPr="00494889">
        <w:rPr>
          <w:rFonts w:ascii="Times New Roman" w:hAnsi="Times New Roman" w:cs="Times New Roman"/>
          <w:sz w:val="24"/>
          <w:szCs w:val="24"/>
          <w:lang w:val="ro-MD"/>
        </w:rPr>
        <w:t>.</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lastRenderedPageBreak/>
        <w:t>Ca rezultat al globalizării factorilor economici, politici şi militari, al expansiunii reţelelor şi sistemelor informaţionale globale, guvernele lumii, organizaţiile internaţionale sînt nevoite să-şi concentreze şi mai mult eforturile asupra asigurării securităţii globale, pentru că acum riscurile sînt mai mari ca oricînd, din cauza efectului de propagare în lanţ. Dacă pînă la apariţia reţelei globale asigurarea securităţii sistemelor informaţionale era o problemă de politică naţională, în momentul de faţă la stabilirea strategiilor şi politicilor de securizare a spaţiului cibernetic trebuie luate în considerare şi aspectele de compatibilizare şi standardizare la nivel global</w:t>
      </w:r>
      <w:r w:rsidR="007427B5">
        <w:rPr>
          <w:rStyle w:val="a6"/>
          <w:rFonts w:ascii="Times New Roman" w:hAnsi="Times New Roman" w:cs="Times New Roman"/>
          <w:sz w:val="24"/>
          <w:szCs w:val="24"/>
          <w:lang w:val="ro-MD"/>
        </w:rPr>
        <w:footnoteReference w:id="7"/>
      </w:r>
      <w:r w:rsidRPr="00494889">
        <w:rPr>
          <w:rFonts w:ascii="Times New Roman" w:hAnsi="Times New Roman" w:cs="Times New Roman"/>
          <w:sz w:val="24"/>
          <w:szCs w:val="24"/>
          <w:lang w:val="ro-MD"/>
        </w:rPr>
        <w:t>.</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Pe de o parte, foarte puţine unităţi au proceduri stricte în vederea asigurării securităţii informaţiilor. Pe de altă parte, la nivel naţional există proceduri foarte riguroase privind secretul de stat. De regulă, există o ierarhie a ceea ce este cunoscut sub numele de clasificare, prin care orice document şi alte elemente importante sînt încadrate într-o anumită categorie.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Se practică două strategii de bază pe linia securităţii naţionale: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1. Tot ceea ce nu este interzis este permis.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2. Tot ceea ce nu este permis este interzis.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În multe ţări de pe glob, accesul la informaţiile naţionale este controlat prin legi privind secretul de stat, folosindu-se cea de-a doua strategie.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Statul, ca subiect de bază în asigurarea securităţii informaţiei prin intermediul organelor puterii legislative, executive şi judiciare, trebuie să asigure crearea condiţiilor privind realizarea securităţii şi coordonarea acţiunilor de securitate.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Scopurile securităţii informaţionale trebuie să fie stabilite pe baza priorităţilor constante ale securităţii naţionale ce corespund sarcinilor de lungă durată ale dezvoltării mediului informaţional al societăţii, incluzînd:</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apărarea intereselor naţionale ale statului în condiţiile globalizării proceselor informaţionale şi formării reţelelor informaţionale globale;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 asigurarea organelor puterii şi conducerii de stat, persoanelor fizice şi juridice cu informaţie veridică, completă şi oportună, necesară pentru luarea deciziilor; prevenirea încălcării integrităţii resurselor informaţionale de stat, utilizării lor nelegitime şi ineficiente;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 realizarea drepturilor cetăţenilor, organizaţiilor şi statului în vederea obţinerii, difuzării şi utilizării informaţiei;</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 susţinerea normelor democratice, în special a principiilor de interacţiune a statului, societăţii şi persoanei în mediul informaţional, în calitate de agenţi realmente egali ai relaţiilor democratice;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lastRenderedPageBreak/>
        <w:t xml:space="preserve">- protecţia informaţională a cetăţenilor.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Activităţile de bază trebuie orientate pe următoarele direcţii: depistarea, evaluarea şi pronosticarea surselor de pericol pentru securitatea informaţională, elaborarea unui complex de măsuri şi mecanisme pentru realizarea acesteia; crearea bazei normativ-legale de asigurare a securităţii informaţionale, coordonarea activităţii organelor puterii şi administrării de stat, structurilor menite să asigure securitatea informaţională; dezvoltarea sistemului de asigurare a securităţii informaţionale, perfecţionarea organizării ei, a formelor, metodelor şi mijloacelor de prevenire şi neutralizare a pericolelor securităţii informaţionale, lichidarea consecinţelor prejudicierii.</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Dependenţa de informaţie este tot mai mare, chiar periculoasă. Există state care depind totalmente de informaţiile oferite de componentele spaţiului cibernetic naţional. Blocarea acestuia timp de cîteva ore poate să conducă la instaurarea haosului în ţara respectivă, afectînd, în bună măsură, şi securitatea sistemului informaţional global.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Experţii au declanşat o nouă ofensivă pentru perfecţionarea legislaţiei, întărirea rolului agenţilor de profil şi perfecţionarea produselor pentru prevenirea şi descoperirea delictelor informaţionale şi informatice. Deşi fenomenul infracţionalităţii informaţionale afectează majoritatea instituţiilor publice şi private, cu consecinţe de nebănuit, el capătă accente catastrofale cînd este vorba de siguranţa şi apărarea naţională, unde sistemul informaţional are o importanţă vitală în prelucrarea informaţiilor şi în asigurare fundamentării deciziilor.</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Iată de ce se impune cu acuitate necesitatea acordării unei atenţii sporite securităţii informaţiilor, în primul rînd prin asigurarea unei corecte clasificări a lor, dar şi prin elaborarea unor strategii coerente de securizare a spaţiului cibernetic. </w:t>
      </w:r>
    </w:p>
    <w:p w:rsidR="00494889" w:rsidRPr="00F61CC0" w:rsidRDefault="00B3672C" w:rsidP="006307CE">
      <w:pPr>
        <w:spacing w:after="0" w:line="360" w:lineRule="auto"/>
        <w:ind w:firstLine="709"/>
        <w:jc w:val="both"/>
        <w:rPr>
          <w:rFonts w:ascii="Times New Roman" w:hAnsi="Times New Roman" w:cs="Times New Roman"/>
          <w:b/>
          <w:sz w:val="24"/>
          <w:szCs w:val="24"/>
          <w:lang w:val="ro-MD"/>
        </w:rPr>
      </w:pPr>
      <w:r>
        <w:rPr>
          <w:rFonts w:ascii="Times New Roman" w:hAnsi="Times New Roman" w:cs="Times New Roman"/>
          <w:b/>
          <w:sz w:val="24"/>
          <w:szCs w:val="24"/>
          <w:lang w:val="ro-MD"/>
        </w:rPr>
        <w:t xml:space="preserve">3. </w:t>
      </w:r>
      <w:r w:rsidR="00494889" w:rsidRPr="00F61CC0">
        <w:rPr>
          <w:rFonts w:ascii="Times New Roman" w:hAnsi="Times New Roman" w:cs="Times New Roman"/>
          <w:b/>
          <w:sz w:val="24"/>
          <w:szCs w:val="24"/>
          <w:lang w:val="ro-MD"/>
        </w:rPr>
        <w:t xml:space="preserve">Riscuri şi ameninţări </w:t>
      </w:r>
      <w:r>
        <w:rPr>
          <w:rFonts w:ascii="Times New Roman" w:hAnsi="Times New Roman" w:cs="Times New Roman"/>
          <w:b/>
          <w:sz w:val="24"/>
          <w:szCs w:val="24"/>
          <w:lang w:val="ro-MD"/>
        </w:rPr>
        <w:t xml:space="preserve">la adresa securității informaționale.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Ameninţările specifice spaţiului cibernetic se caracterizează prin asimetrie şi dinamică accentuată şi caracter global, ceea ce le face dificil de identificat şi de contracarat prin măsuri proporţionale cu impactul materializării riscurilor. În prezent, confruntările cu ameninţările provenite din spaţiul cibernetic la adresa infrastructurilor critice, având în vedere interdependenţa din ce în ce mai ridicată între infrastructurile cibernetice şi infrastructuri, precum cele din sectoarele financiar</w:t>
      </w:r>
      <w:r w:rsidR="009E00CE">
        <w:rPr>
          <w:rFonts w:ascii="Times New Roman" w:hAnsi="Times New Roman" w:cs="Times New Roman"/>
          <w:sz w:val="24"/>
          <w:szCs w:val="24"/>
          <w:lang w:val="ro-MD"/>
        </w:rPr>
        <w:t>-</w:t>
      </w:r>
      <w:r w:rsidRPr="00494889">
        <w:rPr>
          <w:rFonts w:ascii="Times New Roman" w:hAnsi="Times New Roman" w:cs="Times New Roman"/>
          <w:sz w:val="24"/>
          <w:szCs w:val="24"/>
          <w:lang w:val="ro-MD"/>
        </w:rPr>
        <w:t>bancar, transport, energie şi apărare naţională. Globalitatea spaţiului cibernetic este de natură să amplifice riscurile la adresa acestora afectând în aceeaşi măsură atât sectorul privat, cât şi cel public</w:t>
      </w:r>
      <w:r w:rsidR="00CA014B">
        <w:rPr>
          <w:rStyle w:val="a6"/>
          <w:rFonts w:ascii="Times New Roman" w:hAnsi="Times New Roman" w:cs="Times New Roman"/>
          <w:sz w:val="24"/>
          <w:szCs w:val="24"/>
          <w:lang w:val="ro-MD"/>
        </w:rPr>
        <w:footnoteReference w:id="8"/>
      </w:r>
      <w:r w:rsidRPr="00494889">
        <w:rPr>
          <w:rFonts w:ascii="Times New Roman" w:hAnsi="Times New Roman" w:cs="Times New Roman"/>
          <w:sz w:val="24"/>
          <w:szCs w:val="24"/>
          <w:lang w:val="ro-MD"/>
        </w:rPr>
        <w:t xml:space="preserv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lastRenderedPageBreak/>
        <w:t xml:space="preserve">Posibilitatea ca sistemele informaţionale computirizate ale unei instituţii să fie insuficient protejate împotriva anumiţi atacuri sau pierderi este numit de către Straub(1998) risc de sistem. Pe de altă parte, putem spune că riscul este considerat ceva subiectiv care se referă la un viitor care există doar în imaginaţie. Conform lui Turban (1996) riscul este defenit ca posibilitatea unei ameninţări materializate.Riscul este în contextul sistemelor informaţionale computerizate, suma ameninţărilor (evenimete care pot cauza daune), vulnerabilităţilor şi valoarea informaţiilor expuse: </w:t>
      </w:r>
    </w:p>
    <w:p w:rsidR="00494889" w:rsidRPr="006307CE" w:rsidRDefault="00494889" w:rsidP="006307CE">
      <w:pPr>
        <w:spacing w:after="0" w:line="360" w:lineRule="auto"/>
        <w:ind w:firstLine="709"/>
        <w:jc w:val="both"/>
        <w:rPr>
          <w:rFonts w:ascii="Times New Roman" w:hAnsi="Times New Roman" w:cs="Times New Roman"/>
          <w:b/>
          <w:sz w:val="24"/>
          <w:szCs w:val="24"/>
          <w:lang w:val="ro-MD"/>
        </w:rPr>
      </w:pPr>
      <w:r w:rsidRPr="006307CE">
        <w:rPr>
          <w:rFonts w:ascii="Times New Roman" w:hAnsi="Times New Roman" w:cs="Times New Roman"/>
          <w:b/>
          <w:sz w:val="24"/>
          <w:szCs w:val="24"/>
          <w:lang w:val="ro-MD"/>
        </w:rPr>
        <w:t>RISC = AMENINŢĂRI+VULNERA</w:t>
      </w:r>
      <w:r w:rsidR="006307CE" w:rsidRPr="006307CE">
        <w:rPr>
          <w:rFonts w:ascii="Times New Roman" w:hAnsi="Times New Roman" w:cs="Times New Roman"/>
          <w:b/>
          <w:sz w:val="24"/>
          <w:szCs w:val="24"/>
          <w:lang w:val="ro-MD"/>
        </w:rPr>
        <w:t>BILITĂŢI+VALOAREA INFORMAŢIILOR</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Informaţiile stocate electronic au anumită valoare. Un incident care va afecta negativ informaţiile stocate electronic va afecta şi individual instituţia care depinde sau foloseşte informaţiile respective. Reprezentarea schematică sugestivă a conceptelor privind securitatea sistemelor informaţionale şi relaţiile acestea este propusă în standardul CCITSE1 (Common Criteria for Information Technology Security Evaluation).</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Pentru evaluarea potenţialului atacurilor posibile este necesar să fie înţelese expertiza, motivaţia şi intenţia potenţialilor atacatorilor. Un atacator care selectează sistemul în funcţie de insecurităţii pe care acesta le prezintă este diferit de un atacator care selectează pentru atac un sistem anume, pentru a comite anumite fapte. </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Ameninţările la adresa spaţiului cibernetic se pot clasifica în mai multe moduri, dar cele mai frecvent utilizate sunt cele bazate pe factorii motivaţionali şi impactul asupra societăţii. În acest sens, putem avea în vedere criminalitatea cibernetică, terorismul cibernetic şi războiul cibernetic, având ca sursă atât actori statali, cât şi non</w:t>
      </w:r>
      <w:r w:rsidR="00732B39">
        <w:rPr>
          <w:rFonts w:ascii="Times New Roman" w:hAnsi="Times New Roman" w:cs="Times New Roman"/>
          <w:sz w:val="24"/>
          <w:szCs w:val="24"/>
          <w:lang w:val="ro-MD"/>
        </w:rPr>
        <w:t>-</w:t>
      </w:r>
      <w:r w:rsidRPr="00494889">
        <w:rPr>
          <w:rFonts w:ascii="Times New Roman" w:hAnsi="Times New Roman" w:cs="Times New Roman"/>
          <w:sz w:val="24"/>
          <w:szCs w:val="24"/>
          <w:lang w:val="ro-MD"/>
        </w:rPr>
        <w:t>statali.</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Principale persoane care generează ameninţări în spaţiul cibernetic sunt:</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 persoane sau grupări de criminalitate organizată care exploatează vulnerabilităţile spaţiului cibernetic în scopul obţinerii de avantaje patrimoniale sau nepatrimoniale;</w:t>
      </w:r>
    </w:p>
    <w:p w:rsidR="00494889" w:rsidRPr="00494889" w:rsidRDefault="00494889" w:rsidP="006307CE">
      <w:pPr>
        <w:spacing w:after="0" w:line="360" w:lineRule="auto"/>
        <w:ind w:firstLine="709"/>
        <w:jc w:val="both"/>
        <w:rPr>
          <w:rFonts w:ascii="Times New Roman" w:hAnsi="Times New Roman" w:cs="Times New Roman"/>
          <w:sz w:val="24"/>
          <w:szCs w:val="24"/>
          <w:lang w:val="ro-MD"/>
        </w:rPr>
      </w:pPr>
      <w:r w:rsidRPr="00494889">
        <w:rPr>
          <w:rFonts w:ascii="Times New Roman" w:hAnsi="Times New Roman" w:cs="Times New Roman"/>
          <w:sz w:val="24"/>
          <w:szCs w:val="24"/>
          <w:lang w:val="ro-MD"/>
        </w:rPr>
        <w:t xml:space="preserve"> - terorişti sau extremişti care utilizează spaţiul cibernetic pentru desfăşurarea şi coordonarea unor atacuri teroriste, activităţi de comunicare, propagandă, recrutare şi instruire, colectare de fonduri etc., în scopuri teroriste; </w:t>
      </w:r>
    </w:p>
    <w:p w:rsidR="00690EF6" w:rsidRDefault="00E010BC" w:rsidP="00690EF6">
      <w:pPr>
        <w:spacing w:after="0" w:line="360" w:lineRule="auto"/>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 state sau actori non-</w:t>
      </w:r>
      <w:r w:rsidR="00494889" w:rsidRPr="00494889">
        <w:rPr>
          <w:rFonts w:ascii="Times New Roman" w:hAnsi="Times New Roman" w:cs="Times New Roman"/>
          <w:sz w:val="24"/>
          <w:szCs w:val="24"/>
          <w:lang w:val="ro-MD"/>
        </w:rPr>
        <w:t>statali care iniţiază sau derulează operaţiuni în spaţiul cibernetic în scopul culegerii de informaţii din domeniile guvernamental, militar, economic sau al materializării altor ameninţări la adresa securităţii naţionale</w:t>
      </w:r>
      <w:r w:rsidR="000B2586">
        <w:rPr>
          <w:rStyle w:val="a6"/>
          <w:rFonts w:ascii="Times New Roman" w:hAnsi="Times New Roman" w:cs="Times New Roman"/>
          <w:sz w:val="24"/>
          <w:szCs w:val="24"/>
          <w:lang w:val="ro-MD"/>
        </w:rPr>
        <w:footnoteReference w:id="9"/>
      </w:r>
      <w:r w:rsidR="00494889" w:rsidRPr="00494889">
        <w:rPr>
          <w:rFonts w:ascii="Times New Roman" w:hAnsi="Times New Roman" w:cs="Times New Roman"/>
          <w:sz w:val="24"/>
          <w:szCs w:val="24"/>
          <w:lang w:val="ro-MD"/>
        </w:rPr>
        <w:t>.</w:t>
      </w:r>
    </w:p>
    <w:p w:rsidR="00690EF6" w:rsidRPr="00690EF6" w:rsidRDefault="00690EF6" w:rsidP="00690EF6">
      <w:pPr>
        <w:spacing w:after="0" w:line="360" w:lineRule="auto"/>
        <w:ind w:firstLine="709"/>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 xml:space="preserve">Concluzie: </w:t>
      </w:r>
      <w:r w:rsidRPr="00690EF6">
        <w:rPr>
          <w:rFonts w:ascii="Times New Roman" w:hAnsi="Times New Roman" w:cs="Times New Roman"/>
          <w:sz w:val="24"/>
          <w:szCs w:val="24"/>
          <w:lang w:val="ro-MD"/>
        </w:rPr>
        <w:t xml:space="preserve">Securitatea informaţională este un domeniu mult prea vast şi cu prea multe domenii conexe pentru a fi detaliat complet undeva. Lumea este în continuă mişcare, cerinţele de securitate şi confidenţialitate cresc pe zi ce trece, ameninţările ţin pasul. </w:t>
      </w:r>
    </w:p>
    <w:p w:rsidR="00690EF6" w:rsidRPr="00690EF6" w:rsidRDefault="00690EF6" w:rsidP="00690EF6">
      <w:pPr>
        <w:tabs>
          <w:tab w:val="left" w:pos="1809"/>
        </w:tabs>
        <w:spacing w:after="0" w:line="360" w:lineRule="auto"/>
        <w:jc w:val="both"/>
        <w:rPr>
          <w:rFonts w:ascii="Times New Roman" w:hAnsi="Times New Roman" w:cs="Times New Roman"/>
          <w:sz w:val="24"/>
          <w:szCs w:val="24"/>
          <w:lang w:val="ro-MD"/>
        </w:rPr>
      </w:pPr>
      <w:r w:rsidRPr="00690EF6">
        <w:rPr>
          <w:rFonts w:ascii="Times New Roman" w:hAnsi="Times New Roman" w:cs="Times New Roman"/>
          <w:sz w:val="24"/>
          <w:szCs w:val="24"/>
          <w:lang w:val="ro-MD"/>
        </w:rPr>
        <w:t xml:space="preserve">Dependenţa de informaţie este tot mai mare, chiar periculoasă. Există state care depind totalmente de informaţiile oferite de componentele spaţiului cibernetic naţional. Blocarea acestuia timp de cîteva ore poate să conducă la instaurarea haosului în ţara respectivă, afectînd, în bună măsură, şi securitatea sistemului informaţional global. În contextul dat,  experţii au declanşat o nouă ofensivă pentru perfecţionarea legislaţiei, întărirea rolului agenţilor de profil şi perfecţionarea produselor pentru prevenirea şi descoperirea delictelor informaţionale şi informatice. Deşi fenomenul infracţionalităţii informaţionale afectează majoritatea instituţiilor publice şi private, cu consecinţe de nebănuit, el capătă accente catastrofale cînd este vorba de siguranţa şi apărarea naţională, unde sistemul informaţional are o importanţă vitală în prelucrarea informaţiilor şi în asigurare fundamentării deciziilor. Iată de ce se impune cu acuitate necesitatea acordării unei atenţii sporite securităţii informaţiilor, în primul rînd prin asigurarea unei corecte clasificări a lor, dar şi prin elaborarea unor strategii coerente de securizare a spaţiului cibernetic. </w:t>
      </w:r>
    </w:p>
    <w:p w:rsidR="00690EF6" w:rsidRPr="00690EF6" w:rsidRDefault="00690EF6" w:rsidP="00690EF6">
      <w:pPr>
        <w:tabs>
          <w:tab w:val="left" w:pos="1809"/>
        </w:tabs>
        <w:spacing w:after="0" w:line="360" w:lineRule="auto"/>
        <w:jc w:val="both"/>
        <w:rPr>
          <w:rFonts w:ascii="Times New Roman" w:hAnsi="Times New Roman" w:cs="Times New Roman"/>
          <w:sz w:val="24"/>
          <w:szCs w:val="24"/>
          <w:lang w:val="ro-MD"/>
        </w:rPr>
      </w:pPr>
      <w:r w:rsidRPr="00690EF6">
        <w:rPr>
          <w:rFonts w:ascii="Times New Roman" w:hAnsi="Times New Roman" w:cs="Times New Roman"/>
          <w:sz w:val="24"/>
          <w:szCs w:val="24"/>
          <w:lang w:val="ro-MD"/>
        </w:rPr>
        <w:t xml:space="preserve"> În concluzie menționez că noile condiţii ce implică dezvoltarea societăţii informaţionale pe baza utilizării reţelelor informaţionale globale, dezvoltarea schimbului informaţional transfrontalier, globalizarea sistemului economiei mondiale şi creşterea nivelului informatizării necesită scoaterea în evidenţă a factorilor care anterior nu reprezentau ameninţări consi derabile. Aceşti factori fac ca securitatea intereselor naţionale în sfera informaţională să fie un element important al securităţii naţionale a statului. </w:t>
      </w:r>
    </w:p>
    <w:p w:rsidR="00690EF6" w:rsidRPr="00690EF6" w:rsidRDefault="00690EF6" w:rsidP="00690EF6">
      <w:pPr>
        <w:tabs>
          <w:tab w:val="left" w:pos="1809"/>
        </w:tabs>
        <w:spacing w:after="0" w:line="360" w:lineRule="auto"/>
        <w:ind w:firstLine="1809"/>
        <w:jc w:val="both"/>
        <w:rPr>
          <w:rFonts w:ascii="Times New Roman" w:hAnsi="Times New Roman" w:cs="Times New Roman"/>
          <w:sz w:val="24"/>
          <w:szCs w:val="24"/>
          <w:lang w:val="ro-MD"/>
        </w:rPr>
      </w:pPr>
    </w:p>
    <w:p w:rsidR="00936205" w:rsidRDefault="00936205" w:rsidP="009F643A">
      <w:pPr>
        <w:tabs>
          <w:tab w:val="left" w:pos="1809"/>
        </w:tabs>
        <w:spacing w:after="0"/>
        <w:jc w:val="both"/>
        <w:rPr>
          <w:rFonts w:ascii="Times New Roman" w:hAnsi="Times New Roman" w:cs="Times New Roman"/>
          <w:b/>
          <w:sz w:val="24"/>
          <w:lang w:val="ro-MD"/>
        </w:rPr>
      </w:pPr>
    </w:p>
    <w:p w:rsidR="00936205" w:rsidRDefault="00936205" w:rsidP="009F643A">
      <w:pPr>
        <w:tabs>
          <w:tab w:val="left" w:pos="1809"/>
        </w:tabs>
        <w:spacing w:after="0"/>
        <w:jc w:val="both"/>
        <w:rPr>
          <w:rFonts w:ascii="Times New Roman" w:hAnsi="Times New Roman" w:cs="Times New Roman"/>
          <w:b/>
          <w:sz w:val="24"/>
          <w:lang w:val="ro-MD"/>
        </w:rPr>
      </w:pPr>
    </w:p>
    <w:p w:rsidR="009F643A" w:rsidRPr="00494889" w:rsidRDefault="009F643A" w:rsidP="009F643A">
      <w:pPr>
        <w:tabs>
          <w:tab w:val="left" w:pos="1809"/>
        </w:tabs>
        <w:spacing w:after="0"/>
        <w:jc w:val="both"/>
        <w:rPr>
          <w:rFonts w:ascii="Times New Roman" w:hAnsi="Times New Roman" w:cs="Times New Roman"/>
          <w:b/>
          <w:sz w:val="24"/>
          <w:lang w:val="ro-MD"/>
        </w:rPr>
      </w:pPr>
      <w:r w:rsidRPr="00494889">
        <w:rPr>
          <w:rFonts w:ascii="Times New Roman" w:hAnsi="Times New Roman" w:cs="Times New Roman"/>
          <w:b/>
          <w:sz w:val="24"/>
          <w:lang w:val="ro-MD"/>
        </w:rPr>
        <w:t xml:space="preserve">Bibliografie: </w:t>
      </w:r>
    </w:p>
    <w:p w:rsidR="009F643A" w:rsidRPr="004C3A4F"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t>1. Bellamy BJ. Vulnerability Identification and Remediation Through Best Security Practices, SANS Institute, 2002.</w:t>
      </w:r>
    </w:p>
    <w:p w:rsidR="009F643A"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t xml:space="preserve"> 2. Grime R.- Implementing Vulnerability Scanning in a Large Organisation, SANS Institute, June 2003. </w:t>
      </w:r>
    </w:p>
    <w:p w:rsidR="009F643A" w:rsidRPr="004C3A4F"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t xml:space="preserve">3. Lundin E., Jonsson E. Survey of Intrusion Detection Research, Technical Report nr. 02-04, 2002. </w:t>
      </w:r>
    </w:p>
    <w:p w:rsidR="009F643A" w:rsidRPr="004C3A4F"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t>4. Patriciu Victor-Valeriu, Pietroşanu-Ene Monica, Bica Ion, Cristea Costel-Securitatea informatică în UNIX şi INTERNET, Editura Tehnică, 1998.</w:t>
      </w:r>
    </w:p>
    <w:p w:rsidR="009F643A" w:rsidRPr="00053AA5" w:rsidRDefault="009F643A" w:rsidP="009F643A">
      <w:pPr>
        <w:tabs>
          <w:tab w:val="left" w:pos="1809"/>
        </w:tabs>
        <w:spacing w:after="0"/>
        <w:jc w:val="both"/>
        <w:rPr>
          <w:rFonts w:ascii="Times New Roman" w:hAnsi="Times New Roman" w:cs="Times New Roman"/>
          <w:sz w:val="24"/>
          <w:lang w:val="fr-FR"/>
        </w:rPr>
      </w:pPr>
      <w:r w:rsidRPr="004C3A4F">
        <w:rPr>
          <w:rFonts w:ascii="Times New Roman" w:hAnsi="Times New Roman" w:cs="Times New Roman"/>
          <w:sz w:val="24"/>
          <w:lang w:val="en-US"/>
        </w:rPr>
        <w:t xml:space="preserve">5. Patriciu Victor-Valeriu, Pietroşanu-Ene Monica, Bica Ion, Priescu Justin-Semnături electronice şi securitate informatică. </w:t>
      </w:r>
      <w:r w:rsidRPr="00053AA5">
        <w:rPr>
          <w:rFonts w:ascii="Times New Roman" w:hAnsi="Times New Roman" w:cs="Times New Roman"/>
          <w:sz w:val="24"/>
          <w:lang w:val="fr-FR"/>
        </w:rPr>
        <w:t xml:space="preserve">Aspecte criptografice, tehnice, juridice şi de standardizare, Editura BIC ALL, 2006. </w:t>
      </w:r>
    </w:p>
    <w:p w:rsidR="009F643A" w:rsidRPr="004C3A4F"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t xml:space="preserve">6. Petersen R.Security Breaches: Notification, Treatment and Prevention, EDUCAUSE review, July/August 2005. </w:t>
      </w:r>
    </w:p>
    <w:p w:rsidR="009F643A" w:rsidRPr="004C3A4F"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lastRenderedPageBreak/>
        <w:t xml:space="preserve">7. Vasilescu Andrei, Rachieru Dan, Vasile Irina, Filip Luminiţa, Vasilescu Elena-Ghid de aplicare a recomandărilor europene referitoare la confidenţialitatea comunicaţiilor, INSCC, decembrie 2005. </w:t>
      </w:r>
    </w:p>
    <w:p w:rsidR="009F643A" w:rsidRDefault="009F643A" w:rsidP="009F643A">
      <w:pPr>
        <w:tabs>
          <w:tab w:val="left" w:pos="1809"/>
        </w:tabs>
        <w:spacing w:after="0"/>
        <w:jc w:val="both"/>
        <w:rPr>
          <w:rFonts w:ascii="Times New Roman" w:hAnsi="Times New Roman" w:cs="Times New Roman"/>
          <w:sz w:val="24"/>
          <w:lang w:val="en-US"/>
        </w:rPr>
      </w:pPr>
      <w:r w:rsidRPr="004C3A4F">
        <w:rPr>
          <w:rFonts w:ascii="Times New Roman" w:hAnsi="Times New Roman" w:cs="Times New Roman"/>
          <w:sz w:val="24"/>
          <w:lang w:val="en-US"/>
        </w:rPr>
        <w:t>8. Walters N. –Into the Breach: Security Breaches and Identity Theft, AARP Public Policy Institute, July 2006.</w:t>
      </w:r>
    </w:p>
    <w:p w:rsidR="00396F80" w:rsidRDefault="000F3AD2" w:rsidP="000F3AD2">
      <w:pPr>
        <w:tabs>
          <w:tab w:val="left" w:pos="1809"/>
        </w:tabs>
        <w:spacing w:after="0"/>
        <w:jc w:val="both"/>
        <w:rPr>
          <w:rFonts w:ascii="Times New Roman" w:hAnsi="Times New Roman" w:cs="Times New Roman"/>
          <w:sz w:val="24"/>
          <w:lang w:val="en-US"/>
        </w:rPr>
      </w:pPr>
      <w:r>
        <w:rPr>
          <w:rFonts w:ascii="Times New Roman" w:hAnsi="Times New Roman" w:cs="Times New Roman"/>
          <w:sz w:val="24"/>
          <w:lang w:val="fr-FR"/>
        </w:rPr>
        <w:t xml:space="preserve">9. </w:t>
      </w:r>
      <w:r w:rsidRPr="000F3AD2">
        <w:rPr>
          <w:rFonts w:ascii="Times New Roman" w:hAnsi="Times New Roman" w:cs="Times New Roman"/>
          <w:sz w:val="24"/>
          <w:lang w:val="fr-FR"/>
        </w:rPr>
        <w:t xml:space="preserve">Bragaru T., Briceag V., Malcocui V., Galaicu V. Securitatea </w:t>
      </w:r>
      <w:r w:rsidR="008423F5">
        <w:rPr>
          <w:rFonts w:ascii="Times New Roman" w:hAnsi="Times New Roman" w:cs="Times New Roman"/>
          <w:sz w:val="24"/>
          <w:lang w:val="fr-FR"/>
        </w:rPr>
        <w:t>informaţiei vis a –vis de securi</w:t>
      </w:r>
      <w:r w:rsidRPr="000F3AD2">
        <w:rPr>
          <w:rFonts w:ascii="Times New Roman" w:hAnsi="Times New Roman" w:cs="Times New Roman"/>
          <w:sz w:val="24"/>
          <w:lang w:val="fr-FR"/>
        </w:rPr>
        <w:t xml:space="preserve">tatea informațională. </w:t>
      </w:r>
      <w:r w:rsidRPr="000F3AD2">
        <w:rPr>
          <w:rFonts w:ascii="Times New Roman" w:hAnsi="Times New Roman" w:cs="Times New Roman"/>
          <w:sz w:val="24"/>
          <w:lang w:val="en-US"/>
        </w:rPr>
        <w:t xml:space="preserve">USM. </w:t>
      </w:r>
    </w:p>
    <w:p w:rsidR="008423F5" w:rsidRPr="00B05FA5" w:rsidRDefault="001B3B92" w:rsidP="008423F5">
      <w:pPr>
        <w:jc w:val="both"/>
        <w:rPr>
          <w:rStyle w:val="a7"/>
          <w:rFonts w:ascii="Times New Roman" w:hAnsi="Times New Roman" w:cs="Times New Roman"/>
          <w:sz w:val="20"/>
          <w:szCs w:val="20"/>
          <w:lang w:val="en-US"/>
        </w:rPr>
      </w:pPr>
      <w:hyperlink r:id="rId10" w:history="1">
        <w:r w:rsidR="008423F5" w:rsidRPr="008423F5">
          <w:rPr>
            <w:rStyle w:val="a7"/>
            <w:rFonts w:ascii="Times New Roman" w:hAnsi="Times New Roman" w:cs="Times New Roman"/>
            <w:sz w:val="20"/>
            <w:szCs w:val="20"/>
            <w:lang w:val="en-US"/>
          </w:rPr>
          <w:t>https://www.researchgate.net/publication/340087793_SECURITATEA_INFORMATIEI_VIS-A-VIS_DE_SECURITATEA_INFORMATIONALA</w:t>
        </w:r>
      </w:hyperlink>
    </w:p>
    <w:p w:rsidR="00641203" w:rsidRPr="00690EF6" w:rsidRDefault="00690EF6" w:rsidP="000F3AD2">
      <w:pPr>
        <w:tabs>
          <w:tab w:val="left" w:pos="1809"/>
        </w:tabs>
        <w:spacing w:after="0"/>
        <w:jc w:val="both"/>
        <w:rPr>
          <w:rStyle w:val="a7"/>
          <w:rFonts w:ascii="Times New Roman" w:hAnsi="Times New Roman" w:cs="Times New Roman"/>
          <w:sz w:val="20"/>
          <w:szCs w:val="20"/>
          <w:lang w:val="en-US"/>
        </w:rPr>
      </w:pPr>
      <w:r w:rsidRPr="00690EF6">
        <w:rPr>
          <w:rStyle w:val="a7"/>
          <w:rFonts w:ascii="Times New Roman" w:hAnsi="Times New Roman" w:cs="Times New Roman"/>
          <w:color w:val="000000" w:themeColor="text1"/>
          <w:sz w:val="24"/>
          <w:szCs w:val="20"/>
          <w:u w:val="none"/>
          <w:lang w:val="en-US"/>
        </w:rPr>
        <w:t>10.</w:t>
      </w:r>
      <w:r w:rsidRPr="00690EF6">
        <w:rPr>
          <w:rStyle w:val="a7"/>
          <w:rFonts w:ascii="Times New Roman" w:hAnsi="Times New Roman" w:cs="Times New Roman"/>
          <w:sz w:val="24"/>
          <w:szCs w:val="20"/>
          <w:u w:val="none"/>
          <w:lang w:val="en-US"/>
        </w:rPr>
        <w:t xml:space="preserve"> </w:t>
      </w:r>
      <w:r w:rsidR="00641203" w:rsidRPr="00641203">
        <w:rPr>
          <w:rStyle w:val="a7"/>
          <w:rFonts w:ascii="Times New Roman" w:hAnsi="Times New Roman" w:cs="Times New Roman"/>
          <w:sz w:val="20"/>
          <w:szCs w:val="20"/>
          <w:lang w:val="en-US"/>
        </w:rPr>
        <w:t>https://ibn.idsi.md/sites/default/files/imag_file/63-68_4.pdf  SECURITATEA INFORMAŢIONALĂ ÎN ERA TEHNOLOGICĂ Irina Babară, Marin Lupu Academia Militară a Forţelor Armate „Alexandru cel Bun”, revista SECURITATEA INFORMATIONALĂ 2013</w:t>
      </w:r>
      <w:r w:rsidR="00641203" w:rsidRPr="00690EF6">
        <w:rPr>
          <w:rStyle w:val="a7"/>
          <w:rFonts w:ascii="Times New Roman" w:hAnsi="Times New Roman" w:cs="Times New Roman"/>
          <w:sz w:val="20"/>
          <w:szCs w:val="20"/>
          <w:lang w:val="en-US"/>
        </w:rPr>
        <w:t xml:space="preserve">. </w:t>
      </w:r>
    </w:p>
    <w:p w:rsidR="00641203" w:rsidRPr="008423F5" w:rsidRDefault="00641203" w:rsidP="000F3AD2">
      <w:pPr>
        <w:tabs>
          <w:tab w:val="left" w:pos="1809"/>
        </w:tabs>
        <w:spacing w:after="0"/>
        <w:jc w:val="both"/>
        <w:rPr>
          <w:rFonts w:ascii="Times New Roman" w:hAnsi="Times New Roman" w:cs="Times New Roman"/>
          <w:sz w:val="24"/>
          <w:lang w:val="en-US"/>
        </w:rPr>
      </w:pPr>
    </w:p>
    <w:sectPr w:rsidR="00641203" w:rsidRPr="008423F5">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92" w:rsidRDefault="001B3B92" w:rsidP="00B82494">
      <w:pPr>
        <w:spacing w:after="0" w:line="240" w:lineRule="auto"/>
      </w:pPr>
      <w:r>
        <w:separator/>
      </w:r>
    </w:p>
  </w:endnote>
  <w:endnote w:type="continuationSeparator" w:id="0">
    <w:p w:rsidR="001B3B92" w:rsidRDefault="001B3B92" w:rsidP="00B8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54318"/>
      <w:docPartObj>
        <w:docPartGallery w:val="Page Numbers (Bottom of Page)"/>
        <w:docPartUnique/>
      </w:docPartObj>
    </w:sdtPr>
    <w:sdtEndPr/>
    <w:sdtContent>
      <w:p w:rsidR="00F726B2" w:rsidRDefault="00F726B2">
        <w:pPr>
          <w:pStyle w:val="aa"/>
          <w:jc w:val="right"/>
        </w:pPr>
        <w:r>
          <w:fldChar w:fldCharType="begin"/>
        </w:r>
        <w:r>
          <w:instrText>PAGE   \* MERGEFORMAT</w:instrText>
        </w:r>
        <w:r>
          <w:fldChar w:fldCharType="separate"/>
        </w:r>
        <w:r w:rsidR="009A1221">
          <w:rPr>
            <w:noProof/>
          </w:rPr>
          <w:t>1</w:t>
        </w:r>
        <w:r>
          <w:fldChar w:fldCharType="end"/>
        </w:r>
      </w:p>
    </w:sdtContent>
  </w:sdt>
  <w:p w:rsidR="00F726B2" w:rsidRDefault="00F726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92" w:rsidRDefault="001B3B92" w:rsidP="00B82494">
      <w:pPr>
        <w:spacing w:after="0" w:line="240" w:lineRule="auto"/>
      </w:pPr>
      <w:r>
        <w:separator/>
      </w:r>
    </w:p>
  </w:footnote>
  <w:footnote w:type="continuationSeparator" w:id="0">
    <w:p w:rsidR="001B3B92" w:rsidRDefault="001B3B92" w:rsidP="00B82494">
      <w:pPr>
        <w:spacing w:after="0" w:line="240" w:lineRule="auto"/>
      </w:pPr>
      <w:r>
        <w:continuationSeparator/>
      </w:r>
    </w:p>
  </w:footnote>
  <w:footnote w:id="1">
    <w:p w:rsidR="00F04D3E" w:rsidRPr="00DE5A54" w:rsidRDefault="00F04D3E" w:rsidP="00DE5A54">
      <w:pPr>
        <w:pStyle w:val="a4"/>
        <w:jc w:val="both"/>
        <w:rPr>
          <w:rFonts w:ascii="Times New Roman" w:hAnsi="Times New Roman" w:cs="Times New Roman"/>
          <w:lang w:val="en-US"/>
        </w:rPr>
      </w:pPr>
      <w:r>
        <w:rPr>
          <w:rStyle w:val="a6"/>
        </w:rPr>
        <w:footnoteRef/>
      </w:r>
      <w:r w:rsidRPr="00F04D3E">
        <w:rPr>
          <w:lang w:val="fr-FR"/>
        </w:rPr>
        <w:t xml:space="preserve"> </w:t>
      </w:r>
      <w:r w:rsidRPr="00DE5A54">
        <w:rPr>
          <w:rFonts w:ascii="Times New Roman" w:hAnsi="Times New Roman" w:cs="Times New Roman"/>
          <w:lang w:val="fr-FR"/>
        </w:rPr>
        <w:t xml:space="preserve">Bragaru T., Briceag V., Malcocui V., Galaicu V. Securitatea informaţiei vis a –vis de securitatea informațională. </w:t>
      </w:r>
      <w:r w:rsidR="00BA4670" w:rsidRPr="00DE5A54">
        <w:rPr>
          <w:rFonts w:ascii="Times New Roman" w:hAnsi="Times New Roman" w:cs="Times New Roman"/>
          <w:lang w:val="en-US"/>
        </w:rPr>
        <w:t>USM</w:t>
      </w:r>
      <w:r w:rsidR="000A254D" w:rsidRPr="00DE5A54">
        <w:rPr>
          <w:rFonts w:ascii="Times New Roman" w:hAnsi="Times New Roman" w:cs="Times New Roman"/>
          <w:lang w:val="en-US"/>
        </w:rPr>
        <w:t>.</w:t>
      </w:r>
      <w:r w:rsidRPr="00DE5A54">
        <w:rPr>
          <w:rFonts w:ascii="Times New Roman" w:hAnsi="Times New Roman" w:cs="Times New Roman"/>
          <w:lang w:val="en-US"/>
        </w:rPr>
        <w:t xml:space="preserve"> </w:t>
      </w:r>
    </w:p>
    <w:p w:rsidR="00F04D3E" w:rsidRPr="00DE5A54" w:rsidRDefault="000D6D99" w:rsidP="00DE5A54">
      <w:pPr>
        <w:pStyle w:val="a4"/>
        <w:jc w:val="both"/>
        <w:rPr>
          <w:rFonts w:ascii="Times New Roman" w:hAnsi="Times New Roman" w:cs="Times New Roman"/>
          <w:lang w:val="ro-RO"/>
        </w:rPr>
      </w:pPr>
      <w:hyperlink r:id="rId1" w:history="1">
        <w:r w:rsidR="00F04D3E" w:rsidRPr="00DE5A54">
          <w:rPr>
            <w:rStyle w:val="a7"/>
            <w:rFonts w:ascii="Times New Roman" w:hAnsi="Times New Roman" w:cs="Times New Roman"/>
            <w:lang w:val="en-US"/>
          </w:rPr>
          <w:t>https://www.researchgate.net/publication/340087793_SECURITATEA_INFORMATIEI_VIS-A-VIS_DE_SECURITATEA_INFORMATIONALA</w:t>
        </w:r>
      </w:hyperlink>
    </w:p>
    <w:p w:rsidR="00F04D3E" w:rsidRPr="00F04D3E" w:rsidRDefault="00F04D3E" w:rsidP="00F04D3E">
      <w:pPr>
        <w:pStyle w:val="a4"/>
        <w:rPr>
          <w:lang w:val="ro-RO"/>
        </w:rPr>
      </w:pPr>
    </w:p>
  </w:footnote>
  <w:footnote w:id="2">
    <w:p w:rsidR="004D2399" w:rsidRPr="004D2399" w:rsidRDefault="004D2399" w:rsidP="004D2399">
      <w:pPr>
        <w:pStyle w:val="a4"/>
        <w:rPr>
          <w:rFonts w:ascii="Times New Roman" w:hAnsi="Times New Roman" w:cs="Times New Roman"/>
          <w:lang w:val="en-US"/>
        </w:rPr>
      </w:pPr>
      <w:r>
        <w:rPr>
          <w:rStyle w:val="a6"/>
        </w:rPr>
        <w:footnoteRef/>
      </w:r>
      <w:r w:rsidRPr="004D2399">
        <w:rPr>
          <w:lang w:val="fr-FR"/>
        </w:rPr>
        <w:t xml:space="preserve"> </w:t>
      </w:r>
      <w:r w:rsidRPr="004D2399">
        <w:rPr>
          <w:rFonts w:ascii="Times New Roman" w:hAnsi="Times New Roman" w:cs="Times New Roman"/>
          <w:lang w:val="fr-FR"/>
        </w:rPr>
        <w:t xml:space="preserve">Bragaru T., Briceag V., Malcocui V., Galaicu V. Securitatea informaţiei vis a –vis de securitatea informațională. </w:t>
      </w:r>
      <w:r w:rsidRPr="004D2399">
        <w:rPr>
          <w:rFonts w:ascii="Times New Roman" w:hAnsi="Times New Roman" w:cs="Times New Roman"/>
          <w:lang w:val="en-US"/>
        </w:rPr>
        <w:t xml:space="preserve">USM. </w:t>
      </w:r>
    </w:p>
    <w:p w:rsidR="004D2399" w:rsidRPr="004D2399" w:rsidRDefault="000D6D99" w:rsidP="004D2399">
      <w:pPr>
        <w:pStyle w:val="a4"/>
        <w:rPr>
          <w:rFonts w:ascii="Times New Roman" w:hAnsi="Times New Roman" w:cs="Times New Roman"/>
          <w:lang w:val="ro-RO"/>
        </w:rPr>
      </w:pPr>
      <w:hyperlink r:id="rId2" w:history="1">
        <w:r w:rsidR="004D2399" w:rsidRPr="004D2399">
          <w:rPr>
            <w:rStyle w:val="a7"/>
            <w:rFonts w:ascii="Times New Roman" w:hAnsi="Times New Roman" w:cs="Times New Roman"/>
            <w:lang w:val="en-US"/>
          </w:rPr>
          <w:t>https://www.researchgate.net/publication/340087793_SECURITATEA_INFORMATIEI_VIS-A-VIS_DE_SECURITATEA_INFORMATIONALA</w:t>
        </w:r>
      </w:hyperlink>
    </w:p>
    <w:p w:rsidR="004D2399" w:rsidRPr="004D2399" w:rsidRDefault="004D2399" w:rsidP="004D2399">
      <w:pPr>
        <w:pStyle w:val="a4"/>
        <w:rPr>
          <w:lang w:val="ro-RO"/>
        </w:rPr>
      </w:pPr>
    </w:p>
  </w:footnote>
  <w:footnote w:id="3">
    <w:p w:rsidR="009F0041" w:rsidRPr="009F0041" w:rsidRDefault="009F0041" w:rsidP="009F0041">
      <w:pPr>
        <w:pStyle w:val="a4"/>
        <w:rPr>
          <w:rFonts w:ascii="Times New Roman" w:hAnsi="Times New Roman" w:cs="Times New Roman"/>
          <w:lang w:val="en-US"/>
        </w:rPr>
      </w:pPr>
      <w:r>
        <w:rPr>
          <w:rStyle w:val="a6"/>
        </w:rPr>
        <w:footnoteRef/>
      </w:r>
      <w:r w:rsidRPr="009F0041">
        <w:rPr>
          <w:lang w:val="fr-FR"/>
        </w:rPr>
        <w:t xml:space="preserve"> </w:t>
      </w:r>
      <w:r w:rsidRPr="009F0041">
        <w:rPr>
          <w:rFonts w:ascii="Times New Roman" w:hAnsi="Times New Roman" w:cs="Times New Roman"/>
          <w:lang w:val="fr-FR"/>
        </w:rPr>
        <w:t xml:space="preserve">Bragaru T., Briceag V., Malcocui V., Galaicu V. Securitatea informaţiei vis a –vis de securitatea informațională. </w:t>
      </w:r>
      <w:r w:rsidRPr="009F0041">
        <w:rPr>
          <w:rFonts w:ascii="Times New Roman" w:hAnsi="Times New Roman" w:cs="Times New Roman"/>
          <w:lang w:val="en-US"/>
        </w:rPr>
        <w:t xml:space="preserve">USM. </w:t>
      </w:r>
    </w:p>
    <w:p w:rsidR="009F0041" w:rsidRPr="009F0041" w:rsidRDefault="000D6D99" w:rsidP="009F0041">
      <w:pPr>
        <w:pStyle w:val="a4"/>
        <w:rPr>
          <w:rFonts w:ascii="Times New Roman" w:hAnsi="Times New Roman" w:cs="Times New Roman"/>
          <w:lang w:val="en-US"/>
        </w:rPr>
      </w:pPr>
      <w:hyperlink r:id="rId3" w:history="1">
        <w:r w:rsidR="009F0041" w:rsidRPr="009F0041">
          <w:rPr>
            <w:rStyle w:val="a7"/>
            <w:rFonts w:ascii="Times New Roman" w:hAnsi="Times New Roman" w:cs="Times New Roman"/>
            <w:lang w:val="en-US"/>
          </w:rPr>
          <w:t>https://www.researchgate.net/publication/340087793_SECURITATEA_INFORMATIEI_VIS-A-VIS_DE_SECURITATEA_INFORMATIONALA</w:t>
        </w:r>
      </w:hyperlink>
    </w:p>
    <w:p w:rsidR="009F0041" w:rsidRPr="009F0041" w:rsidRDefault="009F0041" w:rsidP="009F0041">
      <w:pPr>
        <w:pStyle w:val="a4"/>
        <w:rPr>
          <w:lang w:val="ro-RO"/>
        </w:rPr>
      </w:pPr>
    </w:p>
  </w:footnote>
  <w:footnote w:id="4">
    <w:p w:rsidR="001812F8" w:rsidRPr="001812F8" w:rsidRDefault="001812F8" w:rsidP="00DE5A54">
      <w:pPr>
        <w:pStyle w:val="a4"/>
        <w:jc w:val="both"/>
        <w:rPr>
          <w:lang w:val="ro-RO"/>
        </w:rPr>
      </w:pPr>
      <w:r>
        <w:rPr>
          <w:rStyle w:val="a6"/>
        </w:rPr>
        <w:footnoteRef/>
      </w:r>
      <w:r>
        <w:rPr>
          <w:lang w:val="ro-RO"/>
        </w:rPr>
        <w:t xml:space="preserve"> </w:t>
      </w:r>
      <w:r w:rsidRPr="00690EF6">
        <w:rPr>
          <w:rStyle w:val="a7"/>
          <w:rFonts w:ascii="Times New Roman" w:hAnsi="Times New Roman" w:cs="Times New Roman"/>
          <w:lang w:val="ro-RO"/>
        </w:rPr>
        <w:t>https://ibn.idsi.md/sites/default/files/imag_file/63-68_4.pdf  SECURITATEA INFORMAŢIONALĂ ÎN ERA TEHNOLOGICĂ Irina Babară, Marin Lupu Academia Militară a Forţelor Armate „Alexandru cel Bun”, revista SECURITATEA INFORMATIONALĂ 2013.</w:t>
      </w:r>
      <w:r w:rsidRPr="001812F8">
        <w:rPr>
          <w:lang w:val="ro-RO"/>
        </w:rPr>
        <w:t xml:space="preserve">  </w:t>
      </w:r>
    </w:p>
  </w:footnote>
  <w:footnote w:id="5">
    <w:p w:rsidR="005579AB" w:rsidRPr="005579AB" w:rsidRDefault="005579AB" w:rsidP="00712E7E">
      <w:pPr>
        <w:pStyle w:val="a4"/>
        <w:jc w:val="both"/>
        <w:rPr>
          <w:lang w:val="ro-RO"/>
        </w:rPr>
      </w:pPr>
      <w:r>
        <w:rPr>
          <w:rStyle w:val="a6"/>
        </w:rPr>
        <w:footnoteRef/>
      </w:r>
      <w:r w:rsidRPr="005579AB">
        <w:rPr>
          <w:lang w:val="ro-RO"/>
        </w:rPr>
        <w:t xml:space="preserve"> </w:t>
      </w:r>
      <w:r w:rsidRPr="00690EF6">
        <w:rPr>
          <w:rStyle w:val="a7"/>
          <w:rFonts w:ascii="Times New Roman" w:hAnsi="Times New Roman" w:cs="Times New Roman"/>
          <w:lang w:val="ro-RO"/>
        </w:rPr>
        <w:t>https://ibn.idsi.md/sites/default/files/imag_file/63-68_4.pdf  SECURITATEA INFORMAŢIONALĂ ÎN ERA TEHNOLOGICĂ Irina Babară, Marin Lupu Academia Militară a Forţelor Armate „Alexandru cel Bun”, revista SECURITATEA INFORMATIONALĂ 2013.</w:t>
      </w:r>
      <w:r w:rsidRPr="005579AB">
        <w:rPr>
          <w:lang w:val="ro-RO"/>
        </w:rPr>
        <w:t xml:space="preserve">  </w:t>
      </w:r>
    </w:p>
  </w:footnote>
  <w:footnote w:id="6">
    <w:p w:rsidR="00BE789C" w:rsidRPr="00BE789C" w:rsidRDefault="00BE789C" w:rsidP="00E0124F">
      <w:pPr>
        <w:pStyle w:val="a4"/>
        <w:jc w:val="both"/>
        <w:rPr>
          <w:lang w:val="ro-RO"/>
        </w:rPr>
      </w:pPr>
      <w:r>
        <w:rPr>
          <w:rStyle w:val="a6"/>
        </w:rPr>
        <w:footnoteRef/>
      </w:r>
      <w:r w:rsidRPr="00BE789C">
        <w:rPr>
          <w:lang w:val="ro-RO"/>
        </w:rPr>
        <w:t xml:space="preserve"> </w:t>
      </w:r>
      <w:r w:rsidRPr="00690EF6">
        <w:rPr>
          <w:rStyle w:val="a7"/>
          <w:rFonts w:ascii="Times New Roman" w:hAnsi="Times New Roman" w:cs="Times New Roman"/>
          <w:lang w:val="ro-RO"/>
        </w:rPr>
        <w:t>https://ibn.idsi.md/sites/default/files/imag_file/63-68_4.pdf  SECURITATEA INFORMAŢIONALĂ ÎN ERA TEHNOLOGICĂ Irina Babară, Marin Lupu Academia Militară a Forţelor Armate „Alexandru cel Bun”, revista SECURITATEA INFORMATIONALĂ 2013.</w:t>
      </w:r>
      <w:r w:rsidRPr="00BE789C">
        <w:rPr>
          <w:lang w:val="ro-RO"/>
        </w:rPr>
        <w:t xml:space="preserve">  </w:t>
      </w:r>
    </w:p>
  </w:footnote>
  <w:footnote w:id="7">
    <w:p w:rsidR="007427B5" w:rsidRPr="007427B5" w:rsidRDefault="007427B5" w:rsidP="007427B5">
      <w:pPr>
        <w:pStyle w:val="a4"/>
        <w:jc w:val="both"/>
        <w:rPr>
          <w:lang w:val="ro-RO"/>
        </w:rPr>
      </w:pPr>
      <w:r>
        <w:rPr>
          <w:rStyle w:val="a6"/>
        </w:rPr>
        <w:footnoteRef/>
      </w:r>
      <w:r w:rsidRPr="007427B5">
        <w:rPr>
          <w:lang w:val="ro-RO"/>
        </w:rPr>
        <w:t xml:space="preserve"> </w:t>
      </w:r>
      <w:r w:rsidRPr="00690EF6">
        <w:rPr>
          <w:rStyle w:val="a7"/>
          <w:rFonts w:ascii="Times New Roman" w:hAnsi="Times New Roman" w:cs="Times New Roman"/>
          <w:lang w:val="ro-RO"/>
        </w:rPr>
        <w:t>https://ibn.idsi.md/sites/default/files/imag_file/63-68_4.pdf  SECURITATEA INFORMAŢIONALĂ ÎN ERA TEHNOLOGICĂ Irina Babară, Marin Lupu Academia Militară a Forţelor Armate „Alexandru cel Bun”, revista SECURITATEA INFORMATIONALĂ 2013.</w:t>
      </w:r>
      <w:r w:rsidRPr="007427B5">
        <w:rPr>
          <w:lang w:val="ro-RO"/>
        </w:rPr>
        <w:t xml:space="preserve">  </w:t>
      </w:r>
    </w:p>
  </w:footnote>
  <w:footnote w:id="8">
    <w:p w:rsidR="00CA014B" w:rsidRPr="00690EF6" w:rsidRDefault="00CA014B" w:rsidP="00CA014B">
      <w:pPr>
        <w:pStyle w:val="a4"/>
        <w:jc w:val="both"/>
        <w:rPr>
          <w:rStyle w:val="a7"/>
          <w:rFonts w:ascii="Times New Roman" w:hAnsi="Times New Roman" w:cs="Times New Roman"/>
          <w:lang w:val="ro-RO"/>
        </w:rPr>
      </w:pPr>
      <w:r>
        <w:rPr>
          <w:rStyle w:val="a6"/>
        </w:rPr>
        <w:footnoteRef/>
      </w:r>
      <w:r w:rsidRPr="00CA014B">
        <w:rPr>
          <w:lang w:val="ro-RO"/>
        </w:rPr>
        <w:t xml:space="preserve"> </w:t>
      </w:r>
      <w:r w:rsidRPr="00690EF6">
        <w:rPr>
          <w:rStyle w:val="a7"/>
          <w:rFonts w:ascii="Times New Roman" w:hAnsi="Times New Roman" w:cs="Times New Roman"/>
          <w:lang w:val="ro-RO"/>
        </w:rPr>
        <w:t xml:space="preserve">https://ibn.idsi.md/sites/default/files/imag_file/63-68_4.pdf  SECURITATEA INFORMAŢIONALĂ ÎN ERA TEHNOLOGICĂ Irina Babară, Marin Lupu Academia Militară a Forţelor Armate „Alexandru cel Bun”, revista SECURITATEA INFORMATIONALĂ 2013.  </w:t>
      </w:r>
    </w:p>
  </w:footnote>
  <w:footnote w:id="9">
    <w:p w:rsidR="000B2586" w:rsidRPr="000B2586" w:rsidRDefault="000B2586" w:rsidP="000B2586">
      <w:pPr>
        <w:pStyle w:val="a4"/>
        <w:jc w:val="both"/>
        <w:rPr>
          <w:lang w:val="en-US"/>
        </w:rPr>
      </w:pPr>
      <w:r>
        <w:rPr>
          <w:rStyle w:val="a6"/>
        </w:rPr>
        <w:footnoteRef/>
      </w:r>
      <w:r w:rsidRPr="000B2586">
        <w:rPr>
          <w:lang w:val="en-US"/>
        </w:rPr>
        <w:t xml:space="preserve"> </w:t>
      </w:r>
      <w:r w:rsidRPr="000B2586">
        <w:rPr>
          <w:rStyle w:val="a7"/>
          <w:rFonts w:ascii="Times New Roman" w:hAnsi="Times New Roman" w:cs="Times New Roman"/>
          <w:lang w:val="en-US"/>
        </w:rPr>
        <w:t>https://ibn.idsi.md/sites/default/files/imag_file/63-68_4.pdf  SECURITATEA INFORMAŢIONALĂ ÎN ERA TEHNOLOGICĂ Irina Babară, Marin Lupu Academia Militară a Forţelor Armate „Alexandru cel Bun”, revista SECURITATEA INFORMATIONALĂ 2013.</w:t>
      </w:r>
      <w:r w:rsidRPr="000B2586">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AE"/>
    <w:rsid w:val="00012070"/>
    <w:rsid w:val="00016E22"/>
    <w:rsid w:val="00032D69"/>
    <w:rsid w:val="00047134"/>
    <w:rsid w:val="00057F15"/>
    <w:rsid w:val="0006027D"/>
    <w:rsid w:val="00076F35"/>
    <w:rsid w:val="00086CAB"/>
    <w:rsid w:val="00090175"/>
    <w:rsid w:val="00093694"/>
    <w:rsid w:val="000939A4"/>
    <w:rsid w:val="000A254D"/>
    <w:rsid w:val="000B2586"/>
    <w:rsid w:val="000B3325"/>
    <w:rsid w:val="000D6D99"/>
    <w:rsid w:val="000E324B"/>
    <w:rsid w:val="000E58EE"/>
    <w:rsid w:val="000F0DB3"/>
    <w:rsid w:val="000F38E6"/>
    <w:rsid w:val="000F3AD2"/>
    <w:rsid w:val="000F5F9E"/>
    <w:rsid w:val="00105D76"/>
    <w:rsid w:val="0011048B"/>
    <w:rsid w:val="00112D8F"/>
    <w:rsid w:val="00112F15"/>
    <w:rsid w:val="00130D28"/>
    <w:rsid w:val="00163B05"/>
    <w:rsid w:val="001664BE"/>
    <w:rsid w:val="001812F8"/>
    <w:rsid w:val="00186F8D"/>
    <w:rsid w:val="001A0B17"/>
    <w:rsid w:val="001B3B92"/>
    <w:rsid w:val="001D27CE"/>
    <w:rsid w:val="001E6C44"/>
    <w:rsid w:val="001E78C4"/>
    <w:rsid w:val="001F09D2"/>
    <w:rsid w:val="00212959"/>
    <w:rsid w:val="00223779"/>
    <w:rsid w:val="002534D3"/>
    <w:rsid w:val="00263248"/>
    <w:rsid w:val="00264EF1"/>
    <w:rsid w:val="002660F1"/>
    <w:rsid w:val="0027180C"/>
    <w:rsid w:val="00272088"/>
    <w:rsid w:val="002B56CE"/>
    <w:rsid w:val="002C31CD"/>
    <w:rsid w:val="002D31F7"/>
    <w:rsid w:val="002D56A8"/>
    <w:rsid w:val="002E248E"/>
    <w:rsid w:val="002E477B"/>
    <w:rsid w:val="00326A7F"/>
    <w:rsid w:val="00331DFF"/>
    <w:rsid w:val="0034594E"/>
    <w:rsid w:val="003508E4"/>
    <w:rsid w:val="003515A0"/>
    <w:rsid w:val="00365A72"/>
    <w:rsid w:val="003709C7"/>
    <w:rsid w:val="00396F80"/>
    <w:rsid w:val="003C371D"/>
    <w:rsid w:val="003D49F5"/>
    <w:rsid w:val="003F6E48"/>
    <w:rsid w:val="00421697"/>
    <w:rsid w:val="004220D7"/>
    <w:rsid w:val="00425459"/>
    <w:rsid w:val="004275A8"/>
    <w:rsid w:val="00430247"/>
    <w:rsid w:val="004359C2"/>
    <w:rsid w:val="00436A85"/>
    <w:rsid w:val="00440381"/>
    <w:rsid w:val="00443BCF"/>
    <w:rsid w:val="004624B2"/>
    <w:rsid w:val="00477BCB"/>
    <w:rsid w:val="0048772A"/>
    <w:rsid w:val="00494889"/>
    <w:rsid w:val="004A21BD"/>
    <w:rsid w:val="004C6296"/>
    <w:rsid w:val="004C6361"/>
    <w:rsid w:val="004D2399"/>
    <w:rsid w:val="004D6E9B"/>
    <w:rsid w:val="004E3D99"/>
    <w:rsid w:val="004F32F0"/>
    <w:rsid w:val="0050472A"/>
    <w:rsid w:val="005104E0"/>
    <w:rsid w:val="00513542"/>
    <w:rsid w:val="00515AEB"/>
    <w:rsid w:val="0051640D"/>
    <w:rsid w:val="00521A1D"/>
    <w:rsid w:val="005377B4"/>
    <w:rsid w:val="0054311D"/>
    <w:rsid w:val="00552D19"/>
    <w:rsid w:val="005579AB"/>
    <w:rsid w:val="00570FBA"/>
    <w:rsid w:val="005734A7"/>
    <w:rsid w:val="00575EFD"/>
    <w:rsid w:val="00576E1A"/>
    <w:rsid w:val="00580B35"/>
    <w:rsid w:val="005C1D1C"/>
    <w:rsid w:val="005C1F45"/>
    <w:rsid w:val="005D0C6F"/>
    <w:rsid w:val="005D7006"/>
    <w:rsid w:val="005F2450"/>
    <w:rsid w:val="00601D0D"/>
    <w:rsid w:val="00601EBA"/>
    <w:rsid w:val="0060386C"/>
    <w:rsid w:val="006057FB"/>
    <w:rsid w:val="00613339"/>
    <w:rsid w:val="006143FD"/>
    <w:rsid w:val="00616643"/>
    <w:rsid w:val="00617BBE"/>
    <w:rsid w:val="00622FDE"/>
    <w:rsid w:val="00624169"/>
    <w:rsid w:val="006307CE"/>
    <w:rsid w:val="00634A20"/>
    <w:rsid w:val="00641203"/>
    <w:rsid w:val="00652B61"/>
    <w:rsid w:val="00660235"/>
    <w:rsid w:val="0066383E"/>
    <w:rsid w:val="00681331"/>
    <w:rsid w:val="00690EF6"/>
    <w:rsid w:val="00692BF2"/>
    <w:rsid w:val="00696443"/>
    <w:rsid w:val="006A6B5A"/>
    <w:rsid w:val="006A74B9"/>
    <w:rsid w:val="006C17C8"/>
    <w:rsid w:val="006F30F3"/>
    <w:rsid w:val="006F60ED"/>
    <w:rsid w:val="007038F5"/>
    <w:rsid w:val="007073E9"/>
    <w:rsid w:val="00712E7E"/>
    <w:rsid w:val="0071620F"/>
    <w:rsid w:val="00732225"/>
    <w:rsid w:val="00732B39"/>
    <w:rsid w:val="007427B5"/>
    <w:rsid w:val="00743328"/>
    <w:rsid w:val="00744927"/>
    <w:rsid w:val="007458F3"/>
    <w:rsid w:val="00752EF4"/>
    <w:rsid w:val="00760B60"/>
    <w:rsid w:val="00765A4E"/>
    <w:rsid w:val="00767170"/>
    <w:rsid w:val="00770666"/>
    <w:rsid w:val="00773E83"/>
    <w:rsid w:val="0079527F"/>
    <w:rsid w:val="007A5CB1"/>
    <w:rsid w:val="007C0CC8"/>
    <w:rsid w:val="007C258D"/>
    <w:rsid w:val="007F3A27"/>
    <w:rsid w:val="007F7091"/>
    <w:rsid w:val="00835143"/>
    <w:rsid w:val="00835529"/>
    <w:rsid w:val="008423F5"/>
    <w:rsid w:val="00843B2D"/>
    <w:rsid w:val="008928D4"/>
    <w:rsid w:val="00892E33"/>
    <w:rsid w:val="00894D89"/>
    <w:rsid w:val="008A5E36"/>
    <w:rsid w:val="008C3112"/>
    <w:rsid w:val="008D1FCF"/>
    <w:rsid w:val="008E038B"/>
    <w:rsid w:val="008E6BCF"/>
    <w:rsid w:val="008F3712"/>
    <w:rsid w:val="00917BF8"/>
    <w:rsid w:val="00921340"/>
    <w:rsid w:val="009229E5"/>
    <w:rsid w:val="00936205"/>
    <w:rsid w:val="00937AE5"/>
    <w:rsid w:val="009418C0"/>
    <w:rsid w:val="0095286F"/>
    <w:rsid w:val="009556E2"/>
    <w:rsid w:val="00957F68"/>
    <w:rsid w:val="0096435A"/>
    <w:rsid w:val="009656E0"/>
    <w:rsid w:val="00965A44"/>
    <w:rsid w:val="00977EE5"/>
    <w:rsid w:val="00982DD0"/>
    <w:rsid w:val="0098498D"/>
    <w:rsid w:val="00993F02"/>
    <w:rsid w:val="00996BD3"/>
    <w:rsid w:val="009A1221"/>
    <w:rsid w:val="009C17DD"/>
    <w:rsid w:val="009C5266"/>
    <w:rsid w:val="009D4AE1"/>
    <w:rsid w:val="009E00CE"/>
    <w:rsid w:val="009E227C"/>
    <w:rsid w:val="009E62E7"/>
    <w:rsid w:val="009F0041"/>
    <w:rsid w:val="009F14C2"/>
    <w:rsid w:val="009F2E35"/>
    <w:rsid w:val="009F4BD6"/>
    <w:rsid w:val="009F643A"/>
    <w:rsid w:val="00A4087D"/>
    <w:rsid w:val="00A44F7D"/>
    <w:rsid w:val="00A50584"/>
    <w:rsid w:val="00A5727C"/>
    <w:rsid w:val="00A672D5"/>
    <w:rsid w:val="00A80F69"/>
    <w:rsid w:val="00A96EEA"/>
    <w:rsid w:val="00AB5313"/>
    <w:rsid w:val="00AF1BF8"/>
    <w:rsid w:val="00AF6316"/>
    <w:rsid w:val="00B05FA5"/>
    <w:rsid w:val="00B2622A"/>
    <w:rsid w:val="00B3672C"/>
    <w:rsid w:val="00B36B3E"/>
    <w:rsid w:val="00B535A3"/>
    <w:rsid w:val="00B71E96"/>
    <w:rsid w:val="00B82494"/>
    <w:rsid w:val="00B840CF"/>
    <w:rsid w:val="00B858B6"/>
    <w:rsid w:val="00B86FB9"/>
    <w:rsid w:val="00B959B6"/>
    <w:rsid w:val="00BA163B"/>
    <w:rsid w:val="00BA4670"/>
    <w:rsid w:val="00BE32C6"/>
    <w:rsid w:val="00BE789C"/>
    <w:rsid w:val="00BF7980"/>
    <w:rsid w:val="00C07C87"/>
    <w:rsid w:val="00C14E1F"/>
    <w:rsid w:val="00C22DB8"/>
    <w:rsid w:val="00C2685D"/>
    <w:rsid w:val="00C30C65"/>
    <w:rsid w:val="00C330FD"/>
    <w:rsid w:val="00C417C1"/>
    <w:rsid w:val="00C5567A"/>
    <w:rsid w:val="00C55E39"/>
    <w:rsid w:val="00C652AE"/>
    <w:rsid w:val="00C80BC9"/>
    <w:rsid w:val="00C86D5B"/>
    <w:rsid w:val="00CA014B"/>
    <w:rsid w:val="00CB2EB4"/>
    <w:rsid w:val="00CB3B3B"/>
    <w:rsid w:val="00CD3264"/>
    <w:rsid w:val="00CD55C8"/>
    <w:rsid w:val="00CE280F"/>
    <w:rsid w:val="00CE4C8A"/>
    <w:rsid w:val="00CE6108"/>
    <w:rsid w:val="00CF028B"/>
    <w:rsid w:val="00D02988"/>
    <w:rsid w:val="00D075E4"/>
    <w:rsid w:val="00D17EF5"/>
    <w:rsid w:val="00D23285"/>
    <w:rsid w:val="00D4277F"/>
    <w:rsid w:val="00D43F22"/>
    <w:rsid w:val="00D452D1"/>
    <w:rsid w:val="00D51955"/>
    <w:rsid w:val="00D65428"/>
    <w:rsid w:val="00D779BB"/>
    <w:rsid w:val="00D83C5F"/>
    <w:rsid w:val="00D85E2D"/>
    <w:rsid w:val="00D87D3D"/>
    <w:rsid w:val="00DB6EFC"/>
    <w:rsid w:val="00DE1D8A"/>
    <w:rsid w:val="00DE5A54"/>
    <w:rsid w:val="00DF240B"/>
    <w:rsid w:val="00DF6F25"/>
    <w:rsid w:val="00E010BC"/>
    <w:rsid w:val="00E0124F"/>
    <w:rsid w:val="00E12BC7"/>
    <w:rsid w:val="00E3267A"/>
    <w:rsid w:val="00E35813"/>
    <w:rsid w:val="00E553B5"/>
    <w:rsid w:val="00E600D3"/>
    <w:rsid w:val="00EA0F49"/>
    <w:rsid w:val="00EA7E7B"/>
    <w:rsid w:val="00EB6FF9"/>
    <w:rsid w:val="00EE3D3C"/>
    <w:rsid w:val="00EE4D33"/>
    <w:rsid w:val="00EE71C8"/>
    <w:rsid w:val="00EF4B8D"/>
    <w:rsid w:val="00EF6307"/>
    <w:rsid w:val="00F04D3E"/>
    <w:rsid w:val="00F1384B"/>
    <w:rsid w:val="00F13DD3"/>
    <w:rsid w:val="00F13EAD"/>
    <w:rsid w:val="00F20BBD"/>
    <w:rsid w:val="00F2173C"/>
    <w:rsid w:val="00F36B18"/>
    <w:rsid w:val="00F40AD6"/>
    <w:rsid w:val="00F45EB9"/>
    <w:rsid w:val="00F61CC0"/>
    <w:rsid w:val="00F61DEF"/>
    <w:rsid w:val="00F726B2"/>
    <w:rsid w:val="00F7360F"/>
    <w:rsid w:val="00F760B0"/>
    <w:rsid w:val="00F9014B"/>
    <w:rsid w:val="00F94E3C"/>
    <w:rsid w:val="00FB01F4"/>
    <w:rsid w:val="00FB1CD6"/>
    <w:rsid w:val="00FB62EA"/>
    <w:rsid w:val="00FC4636"/>
    <w:rsid w:val="00FD1809"/>
    <w:rsid w:val="00FE0F9B"/>
    <w:rsid w:val="00FF0274"/>
    <w:rsid w:val="00FF03BF"/>
    <w:rsid w:val="00FF04D7"/>
    <w:rsid w:val="00FF2D7D"/>
    <w:rsid w:val="00FF54FC"/>
    <w:rsid w:val="00FF5AD0"/>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EE116-6ED8-44B2-B6E4-378D4F1C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6E0"/>
    <w:pPr>
      <w:ind w:left="720"/>
      <w:contextualSpacing/>
    </w:pPr>
  </w:style>
  <w:style w:type="paragraph" w:styleId="a4">
    <w:name w:val="footnote text"/>
    <w:basedOn w:val="a"/>
    <w:link w:val="a5"/>
    <w:uiPriority w:val="99"/>
    <w:semiHidden/>
    <w:unhideWhenUsed/>
    <w:rsid w:val="00B82494"/>
    <w:pPr>
      <w:spacing w:after="0" w:line="240" w:lineRule="auto"/>
    </w:pPr>
    <w:rPr>
      <w:sz w:val="20"/>
      <w:szCs w:val="20"/>
    </w:rPr>
  </w:style>
  <w:style w:type="character" w:customStyle="1" w:styleId="a5">
    <w:name w:val="Текст сноски Знак"/>
    <w:basedOn w:val="a0"/>
    <w:link w:val="a4"/>
    <w:uiPriority w:val="99"/>
    <w:semiHidden/>
    <w:rsid w:val="00B82494"/>
    <w:rPr>
      <w:sz w:val="20"/>
      <w:szCs w:val="20"/>
    </w:rPr>
  </w:style>
  <w:style w:type="character" w:styleId="a6">
    <w:name w:val="footnote reference"/>
    <w:basedOn w:val="a0"/>
    <w:uiPriority w:val="99"/>
    <w:semiHidden/>
    <w:unhideWhenUsed/>
    <w:rsid w:val="00B82494"/>
    <w:rPr>
      <w:vertAlign w:val="superscript"/>
    </w:rPr>
  </w:style>
  <w:style w:type="character" w:styleId="a7">
    <w:name w:val="Hyperlink"/>
    <w:basedOn w:val="a0"/>
    <w:uiPriority w:val="99"/>
    <w:unhideWhenUsed/>
    <w:rsid w:val="001F09D2"/>
    <w:rPr>
      <w:color w:val="0000FF" w:themeColor="hyperlink"/>
      <w:u w:val="single"/>
    </w:rPr>
  </w:style>
  <w:style w:type="paragraph" w:customStyle="1" w:styleId="Default">
    <w:name w:val="Default"/>
    <w:rsid w:val="004302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
    <w:link w:val="a9"/>
    <w:uiPriority w:val="99"/>
    <w:unhideWhenUsed/>
    <w:rsid w:val="00F726B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26B2"/>
  </w:style>
  <w:style w:type="paragraph" w:styleId="aa">
    <w:name w:val="footer"/>
    <w:basedOn w:val="a"/>
    <w:link w:val="ab"/>
    <w:uiPriority w:val="99"/>
    <w:unhideWhenUsed/>
    <w:rsid w:val="00F726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va.com/learn/application-security/malware-detection-and-remo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mperva.com/learn/application-security/phishing-attack-sc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searchgate.net/publication/340087793_SECURITATEA_INFORMATIEI_VIS-A-VIS_DE_SECURITATEA_INFORMATIONALA" TargetMode="External"/><Relationship Id="rId4" Type="http://schemas.openxmlformats.org/officeDocument/2006/relationships/webSettings" Target="webSettings.xml"/><Relationship Id="rId9" Type="http://schemas.openxmlformats.org/officeDocument/2006/relationships/hyperlink" Target="https://www.imperva.com/learn/application-security/ransomw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40087793_SECURITATEA_INFORMATIEI_VIS-A-VIS_DE_SECURITATEA_INFORMATIONALA" TargetMode="External"/><Relationship Id="rId2" Type="http://schemas.openxmlformats.org/officeDocument/2006/relationships/hyperlink" Target="https://www.researchgate.net/publication/340087793_SECURITATEA_INFORMATIEI_VIS-A-VIS_DE_SECURITATEA_INFORMATIONALA" TargetMode="External"/><Relationship Id="rId1" Type="http://schemas.openxmlformats.org/officeDocument/2006/relationships/hyperlink" Target="https://www.researchgate.net/publication/340087793_SECURITATEA_INFORMATIEI_VIS-A-VIS_DE_SECURITATEA_INFORMATIONA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6185E-C322-43DF-B7E4-6709A7EE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5256</Words>
  <Characters>29964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Marian Mahu</cp:lastModifiedBy>
  <cp:revision>3</cp:revision>
  <dcterms:created xsi:type="dcterms:W3CDTF">2023-11-12T17:36:00Z</dcterms:created>
  <dcterms:modified xsi:type="dcterms:W3CDTF">2023-11-12T17:36:00Z</dcterms:modified>
</cp:coreProperties>
</file>