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EA8" w:rsidRPr="00DE0A7C" w:rsidRDefault="00A2543E" w:rsidP="00DE0A7C">
      <w:pPr>
        <w:pStyle w:val="2"/>
        <w:jc w:val="center"/>
        <w:rPr>
          <w:sz w:val="36"/>
          <w:szCs w:val="36"/>
          <w:lang w:val="ro-RO"/>
        </w:rPr>
      </w:pPr>
      <w:bookmarkStart w:id="0" w:name="_Toc197585901"/>
      <w:r>
        <w:rPr>
          <w:sz w:val="36"/>
          <w:szCs w:val="36"/>
          <w:lang w:val="ro-RO"/>
        </w:rPr>
        <w:t>Metode și t</w:t>
      </w:r>
      <w:r w:rsidR="00C05EA8" w:rsidRPr="00DE0A7C">
        <w:rPr>
          <w:sz w:val="36"/>
          <w:szCs w:val="36"/>
          <w:lang w:val="ro-RO"/>
        </w:rPr>
        <w:t>ehnici de creativitate şi inovare</w:t>
      </w:r>
      <w:bookmarkEnd w:id="0"/>
    </w:p>
    <w:p w:rsidR="00C05EA8" w:rsidRPr="002E7DEE" w:rsidRDefault="00C05EA8" w:rsidP="00C05EA8">
      <w:pPr>
        <w:ind w:firstLine="720"/>
        <w:rPr>
          <w:lang w:val="ro-RO"/>
        </w:rPr>
      </w:pPr>
      <w:r w:rsidRPr="002E7DEE">
        <w:rPr>
          <w:lang w:val="ro-RO"/>
        </w:rPr>
        <w:t xml:space="preserve">Unul din factorii care are o influenţă majoră asupra procesului inovării este </w:t>
      </w:r>
      <w:r w:rsidRPr="002E7DEE">
        <w:rPr>
          <w:b/>
          <w:bCs/>
          <w:i/>
          <w:iCs/>
          <w:lang w:val="ro-RO"/>
        </w:rPr>
        <w:t>omul</w:t>
      </w:r>
      <w:r w:rsidRPr="002E7DEE">
        <w:rPr>
          <w:lang w:val="ro-RO"/>
        </w:rPr>
        <w:t>.</w:t>
      </w:r>
    </w:p>
    <w:p w:rsidR="00C05EA8" w:rsidRPr="002E7DEE" w:rsidRDefault="00C05EA8" w:rsidP="00C05EA8">
      <w:pPr>
        <w:ind w:firstLine="720"/>
        <w:rPr>
          <w:lang w:val="ro-RO"/>
        </w:rPr>
      </w:pPr>
      <w:r w:rsidRPr="007D2891">
        <w:rPr>
          <w:i/>
          <w:lang w:val="ro-RO"/>
        </w:rPr>
        <w:t>Creativitatea</w:t>
      </w:r>
      <w:r w:rsidRPr="002E7DEE">
        <w:rPr>
          <w:lang w:val="ro-RO"/>
        </w:rPr>
        <w:t xml:space="preserve"> este un atribut al omului, care trebuie să ştie să se abată de la „căile bătătorite”. Un individ creativ trebuie să fie capabil să identifice problemele ce aşteaptă a fi rezolvate, să vină cu idei care să ajute la rezolvarea lor şi apoi să le rezolve efectiv.</w:t>
      </w:r>
    </w:p>
    <w:p w:rsidR="00C05EA8" w:rsidRPr="002E7DEE" w:rsidRDefault="00C05EA8" w:rsidP="00C05EA8">
      <w:pPr>
        <w:ind w:firstLine="720"/>
        <w:rPr>
          <w:lang w:val="ro-RO"/>
        </w:rPr>
      </w:pPr>
      <w:r w:rsidRPr="002E7DEE">
        <w:rPr>
          <w:lang w:val="ro-RO"/>
        </w:rPr>
        <w:t xml:space="preserve">Pentru a transforma oamenii obişnuiţi în oameni inovatori s-au elaborat o serie de </w:t>
      </w:r>
      <w:r w:rsidRPr="00667F45">
        <w:rPr>
          <w:i/>
          <w:lang w:val="ro-RO"/>
        </w:rPr>
        <w:t>tehnici şi metode de stimulare a creativităţii</w:t>
      </w:r>
      <w:r w:rsidRPr="002E7DEE">
        <w:rPr>
          <w:lang w:val="ro-RO"/>
        </w:rPr>
        <w:t>, care favorizează generarea de idei noi sau care uşurează găsirea celor mai bune soluţii cu caracter de noutate.</w:t>
      </w:r>
    </w:p>
    <w:p w:rsidR="00C05EA8" w:rsidRPr="002E7DEE" w:rsidRDefault="00C05EA8" w:rsidP="00C05EA8">
      <w:pPr>
        <w:rPr>
          <w:lang w:val="ro-RO"/>
        </w:rPr>
      </w:pPr>
    </w:p>
    <w:p w:rsidR="00C05EA8" w:rsidRPr="002E7DEE" w:rsidRDefault="00C05EA8" w:rsidP="00C05EA8">
      <w:pPr>
        <w:ind w:firstLine="720"/>
        <w:rPr>
          <w:lang w:val="ro-RO"/>
        </w:rPr>
      </w:pPr>
      <w:r w:rsidRPr="002E7DEE">
        <w:rPr>
          <w:lang w:val="ro-RO"/>
        </w:rPr>
        <w:t>În cadrul acestor metode se pot distinge următoarele grupe:</w:t>
      </w:r>
    </w:p>
    <w:p w:rsidR="00C05EA8" w:rsidRPr="00FB1D27" w:rsidRDefault="00C05EA8" w:rsidP="00794CC8">
      <w:pPr>
        <w:numPr>
          <w:ilvl w:val="0"/>
          <w:numId w:val="9"/>
        </w:numPr>
        <w:rPr>
          <w:i/>
          <w:lang w:val="ro-RO"/>
        </w:rPr>
      </w:pPr>
      <w:r w:rsidRPr="00FB1D27">
        <w:rPr>
          <w:i/>
          <w:lang w:val="ro-RO"/>
        </w:rPr>
        <w:t>metode intuitive;</w:t>
      </w:r>
    </w:p>
    <w:p w:rsidR="00C05EA8" w:rsidRPr="00FB1D27" w:rsidRDefault="00C05EA8" w:rsidP="00794CC8">
      <w:pPr>
        <w:numPr>
          <w:ilvl w:val="0"/>
          <w:numId w:val="9"/>
        </w:numPr>
        <w:rPr>
          <w:i/>
          <w:lang w:val="ro-RO"/>
        </w:rPr>
      </w:pPr>
      <w:r w:rsidRPr="00FB1D27">
        <w:rPr>
          <w:i/>
          <w:lang w:val="ro-RO"/>
        </w:rPr>
        <w:t>metode analitice;</w:t>
      </w:r>
    </w:p>
    <w:p w:rsidR="00C05EA8" w:rsidRPr="00FB1D27" w:rsidRDefault="00C05EA8" w:rsidP="00794CC8">
      <w:pPr>
        <w:numPr>
          <w:ilvl w:val="0"/>
          <w:numId w:val="9"/>
        </w:numPr>
        <w:rPr>
          <w:i/>
          <w:lang w:val="ro-RO"/>
        </w:rPr>
      </w:pPr>
      <w:r w:rsidRPr="00FB1D27">
        <w:rPr>
          <w:i/>
          <w:lang w:val="ro-RO"/>
        </w:rPr>
        <w:t>metode de lucru asociative;</w:t>
      </w:r>
    </w:p>
    <w:p w:rsidR="00C05EA8" w:rsidRPr="00FB1D27" w:rsidRDefault="00C05EA8" w:rsidP="00794CC8">
      <w:pPr>
        <w:numPr>
          <w:ilvl w:val="0"/>
          <w:numId w:val="9"/>
        </w:numPr>
        <w:rPr>
          <w:i/>
          <w:lang w:val="ro-RO"/>
        </w:rPr>
      </w:pPr>
      <w:r w:rsidRPr="00FB1D27">
        <w:rPr>
          <w:i/>
          <w:lang w:val="ro-RO"/>
        </w:rPr>
        <w:t>metode de lucru deductive;</w:t>
      </w:r>
    </w:p>
    <w:p w:rsidR="00C05EA8" w:rsidRPr="00FB1D27" w:rsidRDefault="00C05EA8" w:rsidP="00794CC8">
      <w:pPr>
        <w:numPr>
          <w:ilvl w:val="0"/>
          <w:numId w:val="9"/>
        </w:numPr>
        <w:rPr>
          <w:i/>
          <w:lang w:val="ro-RO"/>
        </w:rPr>
      </w:pPr>
      <w:r w:rsidRPr="00FB1D27">
        <w:rPr>
          <w:i/>
          <w:lang w:val="ro-RO"/>
        </w:rPr>
        <w:t>metode fundamentale de creaţie.</w:t>
      </w:r>
    </w:p>
    <w:p w:rsidR="00C05EA8" w:rsidRPr="002E7DEE" w:rsidRDefault="00C05EA8" w:rsidP="00C05EA8">
      <w:pPr>
        <w:pStyle w:val="3"/>
        <w:rPr>
          <w:lang w:val="ro-RO"/>
        </w:rPr>
      </w:pPr>
      <w:bookmarkStart w:id="1" w:name="_Toc197585902"/>
      <w:r w:rsidRPr="002E7DEE">
        <w:rPr>
          <w:lang w:val="ro-RO"/>
        </w:rPr>
        <w:t>1</w:t>
      </w:r>
      <w:r w:rsidR="004D4FAB">
        <w:rPr>
          <w:lang w:val="ro-RO"/>
        </w:rPr>
        <w:t>.</w:t>
      </w:r>
      <w:r w:rsidRPr="002E7DEE">
        <w:rPr>
          <w:lang w:val="ro-RO"/>
        </w:rPr>
        <w:t xml:space="preserve"> Metode intuitive</w:t>
      </w:r>
      <w:bookmarkEnd w:id="1"/>
    </w:p>
    <w:p w:rsidR="00C05EA8" w:rsidRPr="002E7DEE" w:rsidRDefault="00C05EA8" w:rsidP="00C05EA8">
      <w:pPr>
        <w:pStyle w:val="4"/>
        <w:rPr>
          <w:caps/>
          <w:lang w:val="ro-RO"/>
        </w:rPr>
      </w:pPr>
      <w:r w:rsidRPr="002E7DEE">
        <w:rPr>
          <w:caps/>
          <w:lang w:val="ro-RO"/>
        </w:rPr>
        <w:t xml:space="preserve">1.1. </w:t>
      </w:r>
      <w:r w:rsidRPr="002E7DEE">
        <w:rPr>
          <w:lang w:val="ro-RO"/>
        </w:rPr>
        <w:t>Metoda Brainstorming (asaltul de idei)</w:t>
      </w:r>
    </w:p>
    <w:p w:rsidR="00C05EA8" w:rsidRPr="002E7DEE" w:rsidRDefault="00C05EA8" w:rsidP="00C05EA8">
      <w:pPr>
        <w:ind w:firstLine="720"/>
        <w:rPr>
          <w:lang w:val="ro-RO"/>
        </w:rPr>
      </w:pPr>
      <w:r w:rsidRPr="002E7DEE">
        <w:rPr>
          <w:lang w:val="ro-RO"/>
        </w:rPr>
        <w:t>Este metoda cea mai frecvent evocată, chiar dacă ea nu este încă atât de mult folosită în ţara noastră. A fost concepută de Alexander Osborne de la Universitatea Buffalo, la începutul anilor ’50.</w:t>
      </w:r>
    </w:p>
    <w:p w:rsidR="00C05EA8" w:rsidRPr="002E7DEE" w:rsidRDefault="00C05EA8" w:rsidP="00C05EA8">
      <w:pPr>
        <w:rPr>
          <w:b/>
          <w:i/>
          <w:lang w:val="ro-RO"/>
        </w:rPr>
      </w:pPr>
    </w:p>
    <w:p w:rsidR="00C05EA8" w:rsidRPr="002E7DEE" w:rsidRDefault="00C05EA8" w:rsidP="00C05EA8">
      <w:pPr>
        <w:rPr>
          <w:b/>
          <w:i/>
          <w:lang w:val="ro-RO"/>
        </w:rPr>
      </w:pPr>
      <w:r w:rsidRPr="002E7DEE">
        <w:rPr>
          <w:b/>
          <w:i/>
          <w:lang w:val="ro-RO"/>
        </w:rPr>
        <w:t>Principiile care stau la baza acesteia sunt:</w:t>
      </w:r>
    </w:p>
    <w:p w:rsidR="00C05EA8" w:rsidRPr="002E7DEE" w:rsidRDefault="00C05EA8" w:rsidP="00794CC8">
      <w:pPr>
        <w:numPr>
          <w:ilvl w:val="0"/>
          <w:numId w:val="10"/>
        </w:numPr>
        <w:rPr>
          <w:lang w:val="ro-RO"/>
        </w:rPr>
      </w:pPr>
      <w:r w:rsidRPr="002E7DEE">
        <w:rPr>
          <w:lang w:val="ro-RO"/>
        </w:rPr>
        <w:t>nu există restricţii privind emiterea ideilor; orice idee este luată în evidenţă, considerându-se că nu poate fi găsită calitatea, decât dacă se caută mai întâi cantitatea de idei (principiu “cantitatea naşte calitate”</w:t>
      </w:r>
      <w:r w:rsidRPr="002E7DEE">
        <w:rPr>
          <w:rStyle w:val="a5"/>
          <w:lang w:val="ro-RO"/>
        </w:rPr>
        <w:footnoteReference w:id="1"/>
      </w:r>
      <w:r w:rsidRPr="002E7DEE">
        <w:rPr>
          <w:lang w:val="ro-RO"/>
        </w:rPr>
        <w:t>);</w:t>
      </w:r>
    </w:p>
    <w:p w:rsidR="00C05EA8" w:rsidRPr="002E7DEE" w:rsidRDefault="00C05EA8" w:rsidP="00794CC8">
      <w:pPr>
        <w:numPr>
          <w:ilvl w:val="0"/>
          <w:numId w:val="10"/>
        </w:numPr>
        <w:rPr>
          <w:lang w:val="ro-RO"/>
        </w:rPr>
      </w:pPr>
      <w:r w:rsidRPr="002E7DEE">
        <w:rPr>
          <w:lang w:val="ro-RO"/>
        </w:rPr>
        <w:t>complementaritatea (de vârstă, specialişti, temperamente) conferă colectivului o eficienţă deosebită în elaborarea ideilor;</w:t>
      </w:r>
    </w:p>
    <w:p w:rsidR="00C05EA8" w:rsidRPr="002E7DEE" w:rsidRDefault="00C05EA8" w:rsidP="00794CC8">
      <w:pPr>
        <w:numPr>
          <w:ilvl w:val="0"/>
          <w:numId w:val="10"/>
        </w:numPr>
        <w:rPr>
          <w:lang w:val="ro-RO"/>
        </w:rPr>
      </w:pPr>
      <w:r w:rsidRPr="002E7DEE">
        <w:rPr>
          <w:lang w:val="ro-RO"/>
        </w:rPr>
        <w:t xml:space="preserve">grupul poate fi considerat ca un rezervor de idei; el acţionează ca un stimulent pentru fiecare dintre participanţi. O idee, chiar deplasată, este reţinută, fără a fi criticată, întrucât </w:t>
      </w:r>
      <w:r w:rsidRPr="002E7DEE">
        <w:rPr>
          <w:lang w:val="ro-RO"/>
        </w:rPr>
        <w:lastRenderedPageBreak/>
        <w:t>ea poate sugera celorlalţi membri ai grupului, idei valoroase. Critica ideilor este cu desăvârşire interzisă;</w:t>
      </w:r>
    </w:p>
    <w:p w:rsidR="00C05EA8" w:rsidRPr="002E7DEE" w:rsidRDefault="00C05EA8" w:rsidP="00794CC8">
      <w:pPr>
        <w:numPr>
          <w:ilvl w:val="0"/>
          <w:numId w:val="10"/>
        </w:numPr>
        <w:rPr>
          <w:lang w:val="ro-RO"/>
        </w:rPr>
      </w:pPr>
      <w:r w:rsidRPr="002E7DEE">
        <w:rPr>
          <w:lang w:val="ro-RO"/>
        </w:rPr>
        <w:t>se poate obţine un număr dublu de idei bune (în acelaşi interval de timp) dacă se amână emiterea unei judecăţi asupra unei probleme până după întocmirea unei liste care include toate soluţiile posibile elaborate (principiul “amânarea judecăţii”).</w:t>
      </w:r>
    </w:p>
    <w:p w:rsidR="00C05EA8" w:rsidRPr="002E7DEE" w:rsidRDefault="00C05EA8" w:rsidP="00C05EA8">
      <w:pPr>
        <w:ind w:firstLine="720"/>
        <w:rPr>
          <w:i/>
          <w:lang w:val="ro-RO"/>
        </w:rPr>
      </w:pPr>
      <w:r w:rsidRPr="002E7DEE">
        <w:rPr>
          <w:i/>
          <w:lang w:val="ro-RO"/>
        </w:rPr>
        <w:t xml:space="preserve">Soluţia finală poate fi rezultatul a trei modalităţi de obţinere a ideilor şi soluţiilor intermediare: </w:t>
      </w:r>
    </w:p>
    <w:p w:rsidR="00C05EA8" w:rsidRPr="002E7DEE" w:rsidRDefault="00C05EA8" w:rsidP="00794CC8">
      <w:pPr>
        <w:numPr>
          <w:ilvl w:val="0"/>
          <w:numId w:val="6"/>
        </w:numPr>
        <w:rPr>
          <w:lang w:val="ro-RO"/>
        </w:rPr>
      </w:pPr>
      <w:r w:rsidRPr="002E7DEE">
        <w:rPr>
          <w:b/>
          <w:i/>
          <w:iCs/>
          <w:lang w:val="ro-RO"/>
        </w:rPr>
        <w:t>calea progresiv-liniară</w:t>
      </w:r>
      <w:r w:rsidRPr="002E7DEE">
        <w:rPr>
          <w:lang w:val="ro-RO"/>
        </w:rPr>
        <w:t xml:space="preserve"> (din raţionament în raţionament o idee generează o alta);</w:t>
      </w:r>
    </w:p>
    <w:p w:rsidR="00C05EA8" w:rsidRPr="002E7DEE" w:rsidRDefault="00C05EA8" w:rsidP="00794CC8">
      <w:pPr>
        <w:numPr>
          <w:ilvl w:val="0"/>
          <w:numId w:val="6"/>
        </w:numPr>
        <w:rPr>
          <w:bCs/>
          <w:lang w:val="ro-RO"/>
        </w:rPr>
      </w:pPr>
      <w:r w:rsidRPr="002E7DEE">
        <w:rPr>
          <w:b/>
          <w:i/>
          <w:iCs/>
          <w:lang w:val="ro-RO"/>
        </w:rPr>
        <w:t>catalitică</w:t>
      </w:r>
      <w:r w:rsidRPr="002E7DEE">
        <w:rPr>
          <w:b/>
          <w:lang w:val="ro-RO"/>
        </w:rPr>
        <w:t xml:space="preserve"> </w:t>
      </w:r>
      <w:r w:rsidRPr="002E7DEE">
        <w:rPr>
          <w:bCs/>
          <w:lang w:val="ro-RO"/>
        </w:rPr>
        <w:t>(prin analogie şi opunerea permanentă a ideilor şi analiza lor individuală, fără evaluare, se acceptă toate ideile, chiar şi cele neobişnuite, absurde);</w:t>
      </w:r>
    </w:p>
    <w:p w:rsidR="00C05EA8" w:rsidRPr="002E7DEE" w:rsidRDefault="00C05EA8" w:rsidP="00794CC8">
      <w:pPr>
        <w:numPr>
          <w:ilvl w:val="0"/>
          <w:numId w:val="6"/>
        </w:numPr>
        <w:rPr>
          <w:lang w:val="ro-RO"/>
        </w:rPr>
      </w:pPr>
      <w:r w:rsidRPr="002E7DEE">
        <w:rPr>
          <w:b/>
          <w:i/>
          <w:iCs/>
          <w:lang w:val="ro-RO"/>
        </w:rPr>
        <w:t>mixtă</w:t>
      </w:r>
      <w:r w:rsidRPr="002E7DEE">
        <w:rPr>
          <w:lang w:val="ro-RO"/>
        </w:rPr>
        <w:t xml:space="preserve"> – este o combinaţie a căii progresiv-liniare cu cea catalitică.</w:t>
      </w:r>
    </w:p>
    <w:p w:rsidR="00C05EA8" w:rsidRPr="002E7DEE" w:rsidRDefault="00C05EA8" w:rsidP="00C05EA8">
      <w:pPr>
        <w:ind w:left="360"/>
        <w:rPr>
          <w:lang w:val="ro-RO"/>
        </w:rPr>
      </w:pPr>
    </w:p>
    <w:p w:rsidR="00C05EA8" w:rsidRPr="002E7DEE" w:rsidRDefault="00C05EA8" w:rsidP="00C05EA8">
      <w:pPr>
        <w:ind w:firstLine="720"/>
        <w:rPr>
          <w:lang w:val="ro-RO"/>
        </w:rPr>
      </w:pPr>
      <w:r w:rsidRPr="002E7DEE">
        <w:rPr>
          <w:lang w:val="ro-RO"/>
        </w:rPr>
        <w:t>Varianta simplificată cuprinde următoarele etape:</w:t>
      </w:r>
    </w:p>
    <w:p w:rsidR="00C05EA8" w:rsidRPr="002E7DEE" w:rsidRDefault="00C05EA8" w:rsidP="00794CC8">
      <w:pPr>
        <w:numPr>
          <w:ilvl w:val="0"/>
          <w:numId w:val="11"/>
        </w:numPr>
        <w:rPr>
          <w:lang w:val="ro-RO"/>
        </w:rPr>
      </w:pPr>
      <w:r w:rsidRPr="002E7DEE">
        <w:rPr>
          <w:lang w:val="ro-RO"/>
        </w:rPr>
        <w:t>pregătirea reuniunii;</w:t>
      </w:r>
    </w:p>
    <w:p w:rsidR="00C05EA8" w:rsidRPr="002E7DEE" w:rsidRDefault="00C05EA8" w:rsidP="00794CC8">
      <w:pPr>
        <w:numPr>
          <w:ilvl w:val="0"/>
          <w:numId w:val="11"/>
        </w:numPr>
        <w:rPr>
          <w:lang w:val="ro-RO"/>
        </w:rPr>
      </w:pPr>
      <w:r w:rsidRPr="002E7DEE">
        <w:rPr>
          <w:lang w:val="ro-RO"/>
        </w:rPr>
        <w:t>desfăşurarea reuniunii;</w:t>
      </w:r>
    </w:p>
    <w:p w:rsidR="00C05EA8" w:rsidRPr="002E7DEE" w:rsidRDefault="00C05EA8" w:rsidP="00794CC8">
      <w:pPr>
        <w:numPr>
          <w:ilvl w:val="0"/>
          <w:numId w:val="11"/>
        </w:numPr>
        <w:rPr>
          <w:lang w:val="ro-RO"/>
        </w:rPr>
      </w:pPr>
      <w:r w:rsidRPr="002E7DEE">
        <w:rPr>
          <w:lang w:val="ro-RO"/>
        </w:rPr>
        <w:t>evaluarea ideilor.</w:t>
      </w:r>
    </w:p>
    <w:p w:rsidR="00C05EA8" w:rsidRPr="002E7DEE" w:rsidRDefault="00C05EA8" w:rsidP="00C05EA8">
      <w:pPr>
        <w:rPr>
          <w:b/>
          <w:lang w:val="ro-RO"/>
        </w:rPr>
      </w:pPr>
    </w:p>
    <w:p w:rsidR="00C05EA8" w:rsidRPr="002E7DEE" w:rsidRDefault="00C05EA8" w:rsidP="00C05EA8">
      <w:pPr>
        <w:rPr>
          <w:lang w:val="ro-RO"/>
        </w:rPr>
      </w:pPr>
      <w:r w:rsidRPr="002E7DEE">
        <w:rPr>
          <w:b/>
          <w:i/>
          <w:iCs/>
          <w:lang w:val="ro-RO"/>
        </w:rPr>
        <w:t>a) Pregătirea reuniunii</w:t>
      </w:r>
      <w:r w:rsidRPr="002E7DEE">
        <w:rPr>
          <w:lang w:val="ro-RO"/>
        </w:rPr>
        <w:t xml:space="preserve"> cuprinde activităţile de programare a acesteia, stabilirea şi organizarea corespunzătoare a locului de desfăşurare, asigurarea materialului de înregistrare exactă şi completă a discuţiilor, selecţia şi constituirea grupului, prezentarea de către lider (animator) a problemei de rezolvat (chiar cu câteva zile înainte de convocarea reuniunii, pentru a oferi posibilitatea de reflectare asupra problemei supuse dezbaterii).</w:t>
      </w:r>
    </w:p>
    <w:p w:rsidR="00C05EA8" w:rsidRPr="002E7DEE" w:rsidRDefault="00C05EA8" w:rsidP="00C05EA8">
      <w:pPr>
        <w:rPr>
          <w:lang w:val="ro-RO"/>
        </w:rPr>
      </w:pPr>
    </w:p>
    <w:p w:rsidR="00C05EA8" w:rsidRPr="002E7DEE" w:rsidRDefault="00C05EA8" w:rsidP="00C05EA8">
      <w:pPr>
        <w:rPr>
          <w:lang w:val="ro-RO"/>
        </w:rPr>
      </w:pPr>
      <w:r w:rsidRPr="002E7DEE">
        <w:rPr>
          <w:b/>
          <w:i/>
          <w:iCs/>
          <w:lang w:val="ro-RO"/>
        </w:rPr>
        <w:t>b) Desfăşurarea reuniunii</w:t>
      </w:r>
      <w:r w:rsidRPr="002E7DEE">
        <w:rPr>
          <w:lang w:val="ro-RO"/>
        </w:rPr>
        <w:t xml:space="preserve"> este etapa la care participă liderul, 1-2 secretari (care asigură materialul de înregistrare sau notează şi numerotează ideile), 5 membri cu o bogată  experienţă în brainstorming şi 4-5 invitaţi, specialişti în problema pusă în discuţie. Este indicat ca cei 6-13 membri ai grupului să fie aşezaţi astfel încât să se vadă (la o masă rotundă sau ovală). Toate ideile emise sunt notate sau înregistrate, fără nici un fel de reţinere sau cenzurare.</w:t>
      </w:r>
    </w:p>
    <w:p w:rsidR="00C05EA8" w:rsidRPr="002E7DEE" w:rsidRDefault="00C05EA8" w:rsidP="00C05EA8">
      <w:pPr>
        <w:rPr>
          <w:lang w:val="ro-RO"/>
        </w:rPr>
      </w:pPr>
      <w:r w:rsidRPr="002E7DEE">
        <w:rPr>
          <w:lang w:val="ro-RO"/>
        </w:rPr>
        <w:t>Această etapă poate dura, în funcţie de complexitatea problemei, între 20 minute şi 3 ore.</w:t>
      </w:r>
    </w:p>
    <w:p w:rsidR="00C05EA8" w:rsidRPr="002E7DEE" w:rsidRDefault="00C05EA8" w:rsidP="00C05EA8">
      <w:pPr>
        <w:rPr>
          <w:lang w:val="ro-RO"/>
        </w:rPr>
      </w:pPr>
    </w:p>
    <w:p w:rsidR="00C05EA8" w:rsidRPr="002E7DEE" w:rsidRDefault="00C05EA8" w:rsidP="00C05EA8">
      <w:pPr>
        <w:rPr>
          <w:lang w:val="ro-RO"/>
        </w:rPr>
      </w:pPr>
      <w:r w:rsidRPr="002E7DEE">
        <w:rPr>
          <w:b/>
          <w:i/>
          <w:iCs/>
          <w:lang w:val="ro-RO"/>
        </w:rPr>
        <w:t>c) Evaluarea ideilor</w:t>
      </w:r>
      <w:r w:rsidRPr="002E7DEE">
        <w:rPr>
          <w:lang w:val="ro-RO"/>
        </w:rPr>
        <w:t xml:space="preserve"> este etapa ce poate avea loc la 2-3 zile de la data desfăşurării reuniunii. Se recomandă ca la această etapă să participe un alt grup de experţi, mai redus ca număr, cu o gândire puternic convergentă, care vor selecţiona şi clasifica ideile pe categorii: idei realizabile şi cu aplicabilitate imediată, idei realizabile într-un timp mai îndelungat şi idei neaplicabile. Soluţiile astfel clasificate sunt apoi analizate şi evaluate.</w:t>
      </w:r>
    </w:p>
    <w:p w:rsidR="00C05EA8" w:rsidRPr="002E7DEE" w:rsidRDefault="00C05EA8" w:rsidP="00C05EA8">
      <w:pPr>
        <w:rPr>
          <w:lang w:val="ro-RO"/>
        </w:rPr>
      </w:pPr>
    </w:p>
    <w:p w:rsidR="00C05EA8" w:rsidRPr="002E7DEE" w:rsidRDefault="00C05EA8" w:rsidP="00C05EA8">
      <w:pPr>
        <w:ind w:firstLine="720"/>
        <w:rPr>
          <w:lang w:val="ro-RO"/>
        </w:rPr>
      </w:pPr>
      <w:r w:rsidRPr="002E7DEE">
        <w:rPr>
          <w:lang w:val="ro-RO"/>
        </w:rPr>
        <w:t xml:space="preserve">În aplicarea metodei brainstorming, pentru a rezolva probleme prin analiza valorii trebuie asigurate o </w:t>
      </w:r>
      <w:r w:rsidRPr="002E7DEE">
        <w:rPr>
          <w:b/>
          <w:i/>
          <w:iCs/>
          <w:lang w:val="ro-RO"/>
        </w:rPr>
        <w:t>serie de condiţii</w:t>
      </w:r>
      <w:r w:rsidRPr="002E7DEE">
        <w:rPr>
          <w:bCs/>
          <w:lang w:val="ro-RO"/>
        </w:rPr>
        <w:t>:</w:t>
      </w:r>
    </w:p>
    <w:p w:rsidR="00C05EA8" w:rsidRPr="002E7DEE" w:rsidRDefault="00C05EA8" w:rsidP="00794CC8">
      <w:pPr>
        <w:numPr>
          <w:ilvl w:val="0"/>
          <w:numId w:val="12"/>
        </w:numPr>
        <w:rPr>
          <w:i/>
          <w:lang w:val="ro-RO"/>
        </w:rPr>
      </w:pPr>
      <w:r w:rsidRPr="002E7DEE">
        <w:rPr>
          <w:i/>
          <w:lang w:val="ro-RO"/>
        </w:rPr>
        <w:t>grupul trebuie să aibă o structură eterogenă, compusă din specialişti (economişti, ingineri, chimişti etc.);</w:t>
      </w:r>
    </w:p>
    <w:p w:rsidR="00C05EA8" w:rsidRPr="002E7DEE" w:rsidRDefault="00C05EA8" w:rsidP="00794CC8">
      <w:pPr>
        <w:numPr>
          <w:ilvl w:val="0"/>
          <w:numId w:val="12"/>
        </w:numPr>
        <w:rPr>
          <w:i/>
          <w:lang w:val="ro-RO"/>
        </w:rPr>
      </w:pPr>
      <w:r w:rsidRPr="002E7DEE">
        <w:rPr>
          <w:i/>
          <w:lang w:val="ro-RO"/>
        </w:rPr>
        <w:t>asigurarea unui climat creativ;</w:t>
      </w:r>
    </w:p>
    <w:p w:rsidR="00C05EA8" w:rsidRPr="002E7DEE" w:rsidRDefault="00C05EA8" w:rsidP="00794CC8">
      <w:pPr>
        <w:numPr>
          <w:ilvl w:val="0"/>
          <w:numId w:val="12"/>
        </w:numPr>
        <w:rPr>
          <w:i/>
          <w:lang w:val="ro-RO"/>
        </w:rPr>
      </w:pPr>
      <w:r w:rsidRPr="002E7DEE">
        <w:rPr>
          <w:i/>
          <w:lang w:val="ro-RO"/>
        </w:rPr>
        <w:t>reuniunea trebuie condusă de un lider dinamic şi competent.</w:t>
      </w:r>
    </w:p>
    <w:p w:rsidR="00C05EA8" w:rsidRPr="002E7DEE" w:rsidRDefault="00C05EA8" w:rsidP="00C05EA8">
      <w:pPr>
        <w:rPr>
          <w:lang w:val="ro-RO"/>
        </w:rPr>
      </w:pPr>
    </w:p>
    <w:p w:rsidR="00C05EA8" w:rsidRPr="002E7DEE" w:rsidRDefault="00C05EA8" w:rsidP="00C05EA8">
      <w:pPr>
        <w:ind w:firstLine="720"/>
        <w:rPr>
          <w:lang w:val="ro-RO"/>
        </w:rPr>
      </w:pPr>
      <w:r w:rsidRPr="002E7DEE">
        <w:rPr>
          <w:lang w:val="ro-RO"/>
        </w:rPr>
        <w:t>Metoda brainstorming este o metodă simplă şi universal integrabilă în structura celorlalte metode.</w:t>
      </w:r>
    </w:p>
    <w:p w:rsidR="00C05EA8" w:rsidRPr="002E7DEE" w:rsidRDefault="00C05EA8" w:rsidP="00C05EA8">
      <w:pPr>
        <w:ind w:firstLine="720"/>
        <w:rPr>
          <w:lang w:val="ro-RO"/>
        </w:rPr>
      </w:pPr>
      <w:r w:rsidRPr="002E7DEE">
        <w:rPr>
          <w:lang w:val="ro-RO"/>
        </w:rPr>
        <w:t xml:space="preserve">O variantă a brainstormingului o constituie </w:t>
      </w:r>
      <w:r w:rsidRPr="002E7DEE">
        <w:rPr>
          <w:b/>
          <w:bCs/>
          <w:i/>
          <w:iCs/>
          <w:lang w:val="ro-RO"/>
        </w:rPr>
        <w:t>“Tehnica carnetului colectiv”</w:t>
      </w:r>
      <w:r w:rsidRPr="002E7DEE">
        <w:rPr>
          <w:lang w:val="ro-RO"/>
        </w:rPr>
        <w:t>, care oferă mai mult timp pentru documentare şi reflecţie asupra problemei în dezbatere. Fiecare membru al grupului notează, pe un carnet, timp de o lună, ideile sale referitoare la rezolvarea unei probleme, face un rezumat al ideilor principale şi apoi predă carnetul conducătorului grupului de creativitate. Acesta, la rândul lui, efectuează o sinteză a ideilor principale, pe care, împreună cu carnetele participanţilor, le supune dezbaterii în grup. În urma discuţiilor se prefigurează şi se selectează cele mai bune idei privitoare la rezolvarea problemei.</w:t>
      </w:r>
    </w:p>
    <w:p w:rsidR="00F5042A" w:rsidRDefault="00F5042A" w:rsidP="00C05EA8">
      <w:pPr>
        <w:pStyle w:val="4"/>
        <w:rPr>
          <w:b w:val="0"/>
          <w:bCs w:val="0"/>
          <w:szCs w:val="24"/>
          <w:lang w:val="ro-RO"/>
        </w:rPr>
      </w:pPr>
    </w:p>
    <w:p w:rsidR="00C05EA8" w:rsidRPr="002E7DEE" w:rsidRDefault="00C05EA8" w:rsidP="00C05EA8">
      <w:pPr>
        <w:pStyle w:val="4"/>
        <w:rPr>
          <w:caps/>
          <w:lang w:val="ro-RO"/>
        </w:rPr>
      </w:pPr>
      <w:r w:rsidRPr="002E7DEE">
        <w:rPr>
          <w:caps/>
          <w:lang w:val="ro-RO"/>
        </w:rPr>
        <w:t xml:space="preserve">1.2. </w:t>
      </w:r>
      <w:r w:rsidRPr="002E7DEE">
        <w:rPr>
          <w:lang w:val="ro-RO"/>
        </w:rPr>
        <w:t>Metoda Delphi</w:t>
      </w:r>
    </w:p>
    <w:p w:rsidR="00C05EA8" w:rsidRPr="002E7DEE" w:rsidRDefault="00C05EA8" w:rsidP="00C05EA8">
      <w:pPr>
        <w:ind w:firstLine="720"/>
        <w:rPr>
          <w:lang w:val="ro-RO"/>
        </w:rPr>
      </w:pPr>
      <w:r w:rsidRPr="002E7DEE">
        <w:rPr>
          <w:lang w:val="ro-RO"/>
        </w:rPr>
        <w:t>A fost pusă la punct în anii 1964-1965 de către O.Helmer şi colaboratorii săi în cadrul unui program de cercetare al trustului american Rand Corporation din Santa Monica, statul California.</w:t>
      </w:r>
    </w:p>
    <w:p w:rsidR="00C05EA8" w:rsidRPr="002E7DEE" w:rsidRDefault="00C05EA8" w:rsidP="00C05EA8">
      <w:pPr>
        <w:ind w:firstLine="720"/>
        <w:rPr>
          <w:lang w:val="ro-RO"/>
        </w:rPr>
      </w:pPr>
      <w:r w:rsidRPr="002E7DEE">
        <w:rPr>
          <w:lang w:val="ro-RO"/>
        </w:rPr>
        <w:t>Principala caracteristică a acestei tehnici o constituie utilizarea feed-back-ului de opinie.</w:t>
      </w:r>
    </w:p>
    <w:p w:rsidR="00C05EA8" w:rsidRPr="002E7DEE" w:rsidRDefault="00C05EA8" w:rsidP="00C05EA8">
      <w:pPr>
        <w:ind w:firstLine="720"/>
        <w:rPr>
          <w:lang w:val="ro-RO"/>
        </w:rPr>
      </w:pPr>
      <w:r w:rsidRPr="002E7DEE">
        <w:rPr>
          <w:lang w:val="ro-RO"/>
        </w:rPr>
        <w:t xml:space="preserve">Metoda necesită </w:t>
      </w:r>
      <w:r w:rsidRPr="002E7DEE">
        <w:rPr>
          <w:b/>
          <w:bCs/>
          <w:i/>
          <w:iCs/>
          <w:lang w:val="ro-RO"/>
        </w:rPr>
        <w:t>parcurgerea mai multor runde</w:t>
      </w:r>
      <w:r w:rsidRPr="002E7DEE">
        <w:rPr>
          <w:lang w:val="ro-RO"/>
        </w:rPr>
        <w:t>.</w:t>
      </w:r>
    </w:p>
    <w:p w:rsidR="00C05EA8" w:rsidRPr="002E7DEE" w:rsidRDefault="00C05EA8" w:rsidP="00C05EA8">
      <w:pPr>
        <w:ind w:firstLine="720"/>
        <w:rPr>
          <w:lang w:val="ro-RO"/>
        </w:rPr>
      </w:pPr>
      <w:r w:rsidRPr="002E7DEE">
        <w:rPr>
          <w:lang w:val="ro-RO"/>
        </w:rPr>
        <w:t xml:space="preserve">Într-o </w:t>
      </w:r>
      <w:r w:rsidRPr="002E7DEE">
        <w:rPr>
          <w:b/>
          <w:bCs/>
          <w:i/>
          <w:iCs/>
          <w:lang w:val="ro-RO"/>
        </w:rPr>
        <w:t>primă rundă</w:t>
      </w:r>
      <w:r w:rsidRPr="002E7DEE">
        <w:rPr>
          <w:lang w:val="ro-RO"/>
        </w:rPr>
        <w:t xml:space="preserve">, fiecărui membru al colectivului de specialişti (colectivul nu este întrunit) i se înmânează spre completare câte un chestionar, ce cuprinde întrebări privitoare la îmbunătăţirea relaţiei valoare de întrebuinţare-cost pentru produsul supus analizei (în funcţie de caz – prestare serviciu, organizare, comerţ, transport etc.). Intervalul de timp stabilit pentru completare va fi în funcţie de amploarea şi complexitatea problemei. După primirea tuturor răspunsurilor, acestea se prelucrează, stabilindu-se de către experţi o valoare medie. </w:t>
      </w:r>
    </w:p>
    <w:p w:rsidR="00C05EA8" w:rsidRPr="002E7DEE" w:rsidRDefault="00C05EA8" w:rsidP="00C05EA8">
      <w:pPr>
        <w:ind w:firstLine="720"/>
        <w:rPr>
          <w:lang w:val="ro-RO"/>
        </w:rPr>
      </w:pPr>
      <w:r w:rsidRPr="002E7DEE">
        <w:rPr>
          <w:lang w:val="ro-RO"/>
        </w:rPr>
        <w:t xml:space="preserve">În următoarea rundă, </w:t>
      </w:r>
      <w:r w:rsidRPr="002E7DEE">
        <w:rPr>
          <w:b/>
          <w:bCs/>
          <w:i/>
          <w:iCs/>
          <w:lang w:val="ro-RO"/>
        </w:rPr>
        <w:t>a doua</w:t>
      </w:r>
      <w:r w:rsidRPr="002E7DEE">
        <w:rPr>
          <w:lang w:val="ro-RO"/>
        </w:rPr>
        <w:t>, valoarea medie este adusă la cunoştinţa specialiştilor. Aceştia sunt rugaţi să facă o nouă estimare, pe marginea rezultatelor comunicate.</w:t>
      </w:r>
    </w:p>
    <w:p w:rsidR="00C05EA8" w:rsidRPr="002E7DEE" w:rsidRDefault="00C05EA8" w:rsidP="00C05EA8">
      <w:pPr>
        <w:ind w:firstLine="720"/>
        <w:rPr>
          <w:lang w:val="ro-RO"/>
        </w:rPr>
      </w:pPr>
      <w:r w:rsidRPr="002E7DEE">
        <w:rPr>
          <w:lang w:val="ro-RO"/>
        </w:rPr>
        <w:t>Specialiştii ale căror opinii din prima rundă s-au înscris în afara valorilor medii sunt rugaţi să-şi fundamenteze opinia exprimată.</w:t>
      </w:r>
    </w:p>
    <w:p w:rsidR="00C05EA8" w:rsidRPr="002E7DEE" w:rsidRDefault="00C05EA8" w:rsidP="00C05EA8">
      <w:pPr>
        <w:ind w:firstLine="720"/>
        <w:rPr>
          <w:lang w:val="ro-RO"/>
        </w:rPr>
      </w:pPr>
      <w:r w:rsidRPr="002E7DEE">
        <w:rPr>
          <w:lang w:val="ro-RO"/>
        </w:rPr>
        <w:lastRenderedPageBreak/>
        <w:t xml:space="preserve">Răspunsurile obţinute în runda a doua sunt prelucrate în mod asemănător, până se ajunge din nou, la o valoare medie. </w:t>
      </w:r>
    </w:p>
    <w:p w:rsidR="00C05EA8" w:rsidRPr="002E7DEE" w:rsidRDefault="00C05EA8" w:rsidP="00C05EA8">
      <w:pPr>
        <w:ind w:firstLine="720"/>
        <w:rPr>
          <w:lang w:val="ro-RO"/>
        </w:rPr>
      </w:pPr>
      <w:r w:rsidRPr="002E7DEE">
        <w:rPr>
          <w:lang w:val="ro-RO"/>
        </w:rPr>
        <w:t>Procedura se repetă şi în următoarele runde, până ce se ajunge la un consens al opiniilor. Se recomandă ca procedura să nu depăşească patru runde.</w:t>
      </w:r>
    </w:p>
    <w:p w:rsidR="00C05EA8" w:rsidRPr="002E7DEE" w:rsidRDefault="00C05EA8" w:rsidP="00C05EA8">
      <w:pPr>
        <w:ind w:firstLine="720"/>
        <w:rPr>
          <w:lang w:val="ro-RO"/>
        </w:rPr>
      </w:pPr>
    </w:p>
    <w:p w:rsidR="00C05EA8" w:rsidRPr="002E7DEE" w:rsidRDefault="00C05EA8" w:rsidP="00C05EA8">
      <w:pPr>
        <w:ind w:firstLine="720"/>
        <w:rPr>
          <w:lang w:val="ro-RO"/>
        </w:rPr>
      </w:pPr>
      <w:r w:rsidRPr="002E7DEE">
        <w:rPr>
          <w:lang w:val="ro-RO"/>
        </w:rPr>
        <w:t xml:space="preserve">Ceea ce este caracteristică acestei metode este </w:t>
      </w:r>
      <w:r w:rsidRPr="002E7DEE">
        <w:rPr>
          <w:b/>
          <w:bCs/>
          <w:i/>
          <w:iCs/>
          <w:lang w:val="ro-RO"/>
        </w:rPr>
        <w:t>reinformarea</w:t>
      </w:r>
      <w:r w:rsidRPr="002E7DEE">
        <w:rPr>
          <w:lang w:val="ro-RO"/>
        </w:rPr>
        <w:t>, care îndeamnă spre o reflexie profundă pentru revizuirea punctului de vedere, producându-se aşa numitul “efect Coudouet”, ceea ce îi determină pe unii autori să considere această metodă ca o tehnică de tratare a informaţiei.</w:t>
      </w:r>
    </w:p>
    <w:p w:rsidR="00C05EA8" w:rsidRPr="002E7DEE" w:rsidRDefault="00C05EA8" w:rsidP="00C05EA8">
      <w:pPr>
        <w:ind w:firstLine="720"/>
        <w:rPr>
          <w:lang w:val="ro-RO"/>
        </w:rPr>
      </w:pPr>
      <w:r w:rsidRPr="002E7DEE">
        <w:rPr>
          <w:lang w:val="ro-RO"/>
        </w:rPr>
        <w:t xml:space="preserve">Spre deosebire de metoda brainstorming, care implică întâlnirea experţilor în cadrul unei şedinţe, </w:t>
      </w:r>
      <w:r w:rsidRPr="002E7DEE">
        <w:rPr>
          <w:b/>
          <w:bCs/>
          <w:i/>
          <w:iCs/>
          <w:lang w:val="ro-RO"/>
        </w:rPr>
        <w:t>în metoda Delphi are loc o comunicare mediată de grupul de conducere al anchetei</w:t>
      </w:r>
      <w:r w:rsidRPr="002E7DEE">
        <w:rPr>
          <w:lang w:val="ro-RO"/>
        </w:rPr>
        <w:t>. Se asigură astfel anonimatul răspunsurilor individuale şi se elimină, în acest mod, consecinţele pe care le-ar putea avea asupra opiniilor experţilor, prestigiul personal al unuia dintre ei (legat de funcţie, merite ştiinţifice, înzestrare oratorică etc.).</w:t>
      </w:r>
    </w:p>
    <w:p w:rsidR="00C05EA8" w:rsidRPr="002E7DEE" w:rsidRDefault="00C05EA8" w:rsidP="00C05EA8">
      <w:pPr>
        <w:pStyle w:val="4"/>
        <w:rPr>
          <w:lang w:val="ro-RO"/>
        </w:rPr>
      </w:pPr>
      <w:r w:rsidRPr="002E7DEE">
        <w:rPr>
          <w:lang w:val="ro-RO"/>
        </w:rPr>
        <w:t>1.3. Sinectica – Metoda Gordon</w:t>
      </w:r>
    </w:p>
    <w:p w:rsidR="00C05EA8" w:rsidRPr="002E7DEE" w:rsidRDefault="00C05EA8" w:rsidP="00C05EA8">
      <w:pPr>
        <w:ind w:firstLine="720"/>
        <w:rPr>
          <w:lang w:val="ro-RO"/>
        </w:rPr>
      </w:pPr>
      <w:r w:rsidRPr="002E7DEE">
        <w:rPr>
          <w:lang w:val="ro-RO"/>
        </w:rPr>
        <w:t xml:space="preserve">Este numită astfel după cel care a promovat-o: cercetătorul William J. Gordon de la Universitatea Harvard din SUA. Este o metodă care a fost experimentată cu succes timp de 15ani de firme americane cu renume: IBM, General Motors, General Electric, Gillet etc. </w:t>
      </w:r>
    </w:p>
    <w:p w:rsidR="00C05EA8" w:rsidRPr="002E7DEE" w:rsidRDefault="00C05EA8" w:rsidP="00C05EA8">
      <w:pPr>
        <w:ind w:firstLine="720"/>
        <w:rPr>
          <w:lang w:val="ro-RO"/>
        </w:rPr>
      </w:pPr>
      <w:r w:rsidRPr="002E7DEE">
        <w:rPr>
          <w:b/>
          <w:bCs/>
          <w:i/>
          <w:iCs/>
          <w:lang w:val="ro-RO"/>
        </w:rPr>
        <w:t>Grupul de sinectică</w:t>
      </w:r>
      <w:r w:rsidRPr="002E7DEE">
        <w:rPr>
          <w:lang w:val="ro-RO"/>
        </w:rPr>
        <w:t xml:space="preserve"> este mai restrâns decât cel de brainstorming, fiind alcătuit din </w:t>
      </w:r>
      <w:r w:rsidRPr="002E7DEE">
        <w:rPr>
          <w:b/>
          <w:bCs/>
          <w:i/>
          <w:iCs/>
          <w:lang w:val="ro-RO"/>
        </w:rPr>
        <w:t>5-7 membri</w:t>
      </w:r>
      <w:r w:rsidRPr="002E7DEE">
        <w:rPr>
          <w:lang w:val="ro-RO"/>
        </w:rPr>
        <w:t>, conduşi de un lider experimentat. Uneori, rolul liderului poate fi îndeplinit prin rotaţie de fiecare membru al grupului. El trebuie să fie un animator dinamic şi mobilizator, căutând să solicite la maximum, atât pe participanţi, cât şi pe expert. Expertul este o persoană indispensabilă grupului, prin capacităţile sale, atât profesionale, cât şi de selecţie şi orientare a activităţii în cadrul grupului.</w:t>
      </w:r>
    </w:p>
    <w:p w:rsidR="00C05EA8" w:rsidRPr="002E7DEE" w:rsidRDefault="00C05EA8" w:rsidP="00C05EA8">
      <w:pPr>
        <w:rPr>
          <w:lang w:val="ro-RO"/>
        </w:rPr>
      </w:pPr>
      <w:r w:rsidRPr="002E7DEE">
        <w:rPr>
          <w:lang w:val="ro-RO"/>
        </w:rPr>
        <w:t>Participanţii trebuie să fie selectaţi cu grijă, din rândul specialiştilor care au tangenţă cu problema pusă în discuţie.</w:t>
      </w:r>
    </w:p>
    <w:p w:rsidR="00C05EA8" w:rsidRPr="002E7DEE" w:rsidRDefault="00C05EA8" w:rsidP="00C05EA8">
      <w:pPr>
        <w:ind w:firstLine="720"/>
        <w:rPr>
          <w:i/>
          <w:lang w:val="ro-RO"/>
        </w:rPr>
      </w:pPr>
      <w:r w:rsidRPr="002E7DEE">
        <w:rPr>
          <w:lang w:val="ro-RO"/>
        </w:rPr>
        <w:t xml:space="preserve">Pe scurt, </w:t>
      </w:r>
      <w:r w:rsidRPr="002E7DEE">
        <w:rPr>
          <w:i/>
          <w:lang w:val="ro-RO"/>
        </w:rPr>
        <w:t>liderul serveşte interesele grupului, expertul este reprezentantul problemei, iar grupul serveşte interesele problemei de rezolvat luând în considerare opiniile expertului.</w:t>
      </w:r>
    </w:p>
    <w:p w:rsidR="00C05EA8" w:rsidRPr="002E7DEE" w:rsidRDefault="00C05EA8" w:rsidP="00C05EA8">
      <w:pPr>
        <w:ind w:firstLine="720"/>
        <w:rPr>
          <w:lang w:val="ro-RO"/>
        </w:rPr>
      </w:pPr>
      <w:r w:rsidRPr="002E7DEE">
        <w:rPr>
          <w:lang w:val="ro-RO"/>
        </w:rPr>
        <w:t>Pierre Lebel distinge patru variante de sinectică:</w:t>
      </w:r>
    </w:p>
    <w:p w:rsidR="00C05EA8" w:rsidRPr="002E7DEE" w:rsidRDefault="00C05EA8" w:rsidP="00794CC8">
      <w:pPr>
        <w:numPr>
          <w:ilvl w:val="0"/>
          <w:numId w:val="13"/>
        </w:numPr>
        <w:rPr>
          <w:lang w:val="ro-RO"/>
        </w:rPr>
      </w:pPr>
      <w:r w:rsidRPr="002E7DEE">
        <w:rPr>
          <w:lang w:val="ro-RO"/>
        </w:rPr>
        <w:t>analogia directă;</w:t>
      </w:r>
    </w:p>
    <w:p w:rsidR="00C05EA8" w:rsidRPr="002E7DEE" w:rsidRDefault="00C05EA8" w:rsidP="00794CC8">
      <w:pPr>
        <w:numPr>
          <w:ilvl w:val="0"/>
          <w:numId w:val="13"/>
        </w:numPr>
        <w:rPr>
          <w:lang w:val="ro-RO"/>
        </w:rPr>
      </w:pPr>
      <w:r w:rsidRPr="002E7DEE">
        <w:rPr>
          <w:lang w:val="ro-RO"/>
        </w:rPr>
        <w:t>analogia personală;</w:t>
      </w:r>
    </w:p>
    <w:p w:rsidR="00C05EA8" w:rsidRPr="002E7DEE" w:rsidRDefault="00C05EA8" w:rsidP="00794CC8">
      <w:pPr>
        <w:numPr>
          <w:ilvl w:val="0"/>
          <w:numId w:val="13"/>
        </w:numPr>
        <w:rPr>
          <w:lang w:val="ro-RO"/>
        </w:rPr>
      </w:pPr>
      <w:r w:rsidRPr="002E7DEE">
        <w:rPr>
          <w:lang w:val="ro-RO"/>
        </w:rPr>
        <w:t>analogia simbolică;</w:t>
      </w:r>
    </w:p>
    <w:p w:rsidR="00C05EA8" w:rsidRPr="002E7DEE" w:rsidRDefault="00C05EA8" w:rsidP="00794CC8">
      <w:pPr>
        <w:numPr>
          <w:ilvl w:val="0"/>
          <w:numId w:val="13"/>
        </w:numPr>
        <w:rPr>
          <w:lang w:val="ro-RO"/>
        </w:rPr>
      </w:pPr>
      <w:r w:rsidRPr="002E7DEE">
        <w:rPr>
          <w:lang w:val="ro-RO"/>
        </w:rPr>
        <w:t>analogia magică.</w:t>
      </w:r>
    </w:p>
    <w:p w:rsidR="00C05EA8" w:rsidRPr="002E7DEE" w:rsidRDefault="00C05EA8" w:rsidP="00C05EA8">
      <w:pPr>
        <w:rPr>
          <w:b/>
          <w:lang w:val="ro-RO"/>
        </w:rPr>
      </w:pPr>
    </w:p>
    <w:p w:rsidR="00C05EA8" w:rsidRPr="002E7DEE" w:rsidRDefault="00C05EA8" w:rsidP="00C05EA8">
      <w:pPr>
        <w:rPr>
          <w:lang w:val="ro-RO"/>
        </w:rPr>
      </w:pPr>
      <w:r w:rsidRPr="002E7DEE">
        <w:rPr>
          <w:b/>
          <w:lang w:val="ro-RO"/>
        </w:rPr>
        <w:lastRenderedPageBreak/>
        <w:t>a) Analogia directă</w:t>
      </w:r>
      <w:r w:rsidRPr="002E7DEE">
        <w:rPr>
          <w:lang w:val="ro-RO"/>
        </w:rPr>
        <w:t xml:space="preserve"> – constă în aplicarea elementelor unei situaţii la o altă situaţie, care poate fi distinctă de prima. Exemple:</w:t>
      </w:r>
    </w:p>
    <w:p w:rsidR="00C05EA8" w:rsidRPr="002E7DEE" w:rsidRDefault="00C05EA8" w:rsidP="00794CC8">
      <w:pPr>
        <w:numPr>
          <w:ilvl w:val="1"/>
          <w:numId w:val="13"/>
        </w:numPr>
        <w:tabs>
          <w:tab w:val="clear" w:pos="1440"/>
          <w:tab w:val="num" w:pos="720"/>
        </w:tabs>
        <w:ind w:left="720"/>
        <w:rPr>
          <w:lang w:val="ro-RO"/>
        </w:rPr>
      </w:pPr>
      <w:r w:rsidRPr="002E7DEE">
        <w:rPr>
          <w:lang w:val="ro-RO"/>
        </w:rPr>
        <w:t>aplicarea în România a unor soluţii adoptate în Franţa;</w:t>
      </w:r>
    </w:p>
    <w:p w:rsidR="00C05EA8" w:rsidRPr="002E7DEE" w:rsidRDefault="00C05EA8" w:rsidP="00794CC8">
      <w:pPr>
        <w:numPr>
          <w:ilvl w:val="1"/>
          <w:numId w:val="13"/>
        </w:numPr>
        <w:tabs>
          <w:tab w:val="clear" w:pos="1440"/>
          <w:tab w:val="num" w:pos="720"/>
        </w:tabs>
        <w:ind w:left="720"/>
        <w:rPr>
          <w:lang w:val="ro-RO"/>
        </w:rPr>
      </w:pPr>
      <w:r w:rsidRPr="002E7DEE">
        <w:rPr>
          <w:lang w:val="ro-RO"/>
        </w:rPr>
        <w:t>aplicarea asupra terenurilor sărace a metodelor de cultură aplicate în deşert;</w:t>
      </w:r>
    </w:p>
    <w:p w:rsidR="00C05EA8" w:rsidRPr="002E7DEE" w:rsidRDefault="00C05EA8" w:rsidP="00794CC8">
      <w:pPr>
        <w:numPr>
          <w:ilvl w:val="1"/>
          <w:numId w:val="13"/>
        </w:numPr>
        <w:tabs>
          <w:tab w:val="clear" w:pos="1440"/>
          <w:tab w:val="num" w:pos="720"/>
        </w:tabs>
        <w:ind w:left="720"/>
        <w:rPr>
          <w:lang w:val="ro-RO"/>
        </w:rPr>
      </w:pPr>
      <w:r w:rsidRPr="002E7DEE">
        <w:rPr>
          <w:lang w:val="ro-RO"/>
        </w:rPr>
        <w:t>aplicarea în domeniul electrocasnic a rezultatelor obţinute în astronautică.</w:t>
      </w:r>
    </w:p>
    <w:p w:rsidR="00C05EA8" w:rsidRPr="002E7DEE" w:rsidRDefault="00C05EA8" w:rsidP="00C05EA8">
      <w:pPr>
        <w:rPr>
          <w:b/>
          <w:lang w:val="ro-RO"/>
        </w:rPr>
      </w:pPr>
    </w:p>
    <w:p w:rsidR="00C05EA8" w:rsidRPr="002E7DEE" w:rsidRDefault="00C05EA8" w:rsidP="00C05EA8">
      <w:pPr>
        <w:rPr>
          <w:lang w:val="ro-RO"/>
        </w:rPr>
      </w:pPr>
      <w:r w:rsidRPr="002E7DEE">
        <w:rPr>
          <w:b/>
          <w:lang w:val="ro-RO"/>
        </w:rPr>
        <w:t>b) Analogia personală</w:t>
      </w:r>
      <w:r w:rsidRPr="002E7DEE">
        <w:rPr>
          <w:lang w:val="ro-RO"/>
        </w:rPr>
        <w:t xml:space="preserve"> - constă în a atribui unui produs supus proiectării sau reproiectării elementele caracteristice aflate în viziunea satisfacerii majorităţii persoanelor. De aceea această metodă oferă o varietate de rezultate între care este dificil de stabilit o coerenţă.</w:t>
      </w:r>
    </w:p>
    <w:p w:rsidR="00C05EA8" w:rsidRPr="002E7DEE" w:rsidRDefault="00C05EA8" w:rsidP="00C05EA8">
      <w:pPr>
        <w:rPr>
          <w:b/>
          <w:lang w:val="ro-RO"/>
        </w:rPr>
      </w:pPr>
    </w:p>
    <w:p w:rsidR="00C05EA8" w:rsidRPr="002E7DEE" w:rsidRDefault="00C05EA8" w:rsidP="00C05EA8">
      <w:pPr>
        <w:rPr>
          <w:lang w:val="ro-RO"/>
        </w:rPr>
      </w:pPr>
      <w:r w:rsidRPr="002E7DEE">
        <w:rPr>
          <w:b/>
          <w:lang w:val="ro-RO"/>
        </w:rPr>
        <w:t>c) Analogia simbolică</w:t>
      </w:r>
      <w:r w:rsidRPr="002E7DEE">
        <w:rPr>
          <w:lang w:val="ro-RO"/>
        </w:rPr>
        <w:t xml:space="preserve"> – caută să apropie unui produs sau unei caracteristici a acestuia, o imagine simbolică. De exemplu, o fiabilitate bună a unui produs ar putea fi reprezentată printr-o rocă de granit, printr-o piramidă din Egipt, printr-un ocean etc.</w:t>
      </w:r>
    </w:p>
    <w:p w:rsidR="00C05EA8" w:rsidRPr="002E7DEE" w:rsidRDefault="00C05EA8" w:rsidP="00C05EA8">
      <w:pPr>
        <w:rPr>
          <w:b/>
          <w:lang w:val="ro-RO"/>
        </w:rPr>
      </w:pPr>
    </w:p>
    <w:p w:rsidR="00C05EA8" w:rsidRPr="002E7DEE" w:rsidRDefault="00C05EA8" w:rsidP="00C05EA8">
      <w:pPr>
        <w:rPr>
          <w:lang w:val="ro-RO"/>
        </w:rPr>
      </w:pPr>
      <w:r w:rsidRPr="002E7DEE">
        <w:rPr>
          <w:b/>
          <w:lang w:val="ro-RO"/>
        </w:rPr>
        <w:t>d) Analogia magică</w:t>
      </w:r>
      <w:r w:rsidRPr="002E7DEE">
        <w:rPr>
          <w:lang w:val="ro-RO"/>
        </w:rPr>
        <w:t xml:space="preserve"> – porneşte de la premisa faptului că problema (produsul, serviciul) este deja reglată, ceea ce permite să iasă în evidenţă toate schimbările intervenite în raport cu situaţia de plecare. Metoda solicită o experienţă considerabilă, atât profesională, cât şi pedagogică.</w:t>
      </w:r>
    </w:p>
    <w:p w:rsidR="00C05EA8" w:rsidRPr="002E7DEE" w:rsidRDefault="00C05EA8" w:rsidP="00C05EA8">
      <w:pPr>
        <w:rPr>
          <w:lang w:val="ro-RO"/>
        </w:rPr>
      </w:pPr>
    </w:p>
    <w:p w:rsidR="00C05EA8" w:rsidRPr="002E7DEE" w:rsidRDefault="00C05EA8" w:rsidP="00C05EA8">
      <w:pPr>
        <w:ind w:firstLine="720"/>
        <w:rPr>
          <w:b/>
          <w:i/>
          <w:lang w:val="ro-RO"/>
        </w:rPr>
      </w:pPr>
      <w:r w:rsidRPr="002E7DEE">
        <w:rPr>
          <w:lang w:val="ro-RO"/>
        </w:rPr>
        <w:t xml:space="preserve">Oricare ar fi varianta adoptată, </w:t>
      </w:r>
      <w:r w:rsidRPr="002E7DEE">
        <w:rPr>
          <w:b/>
          <w:i/>
          <w:lang w:val="ro-RO"/>
        </w:rPr>
        <w:t>sinectica se desfăşoară după următoarele etape:</w:t>
      </w:r>
    </w:p>
    <w:p w:rsidR="00C05EA8" w:rsidRPr="002E7DEE" w:rsidRDefault="00C05EA8" w:rsidP="00794CC8">
      <w:pPr>
        <w:numPr>
          <w:ilvl w:val="0"/>
          <w:numId w:val="14"/>
        </w:numPr>
        <w:rPr>
          <w:lang w:val="ro-RO"/>
        </w:rPr>
      </w:pPr>
      <w:r w:rsidRPr="002E7DEE">
        <w:rPr>
          <w:i/>
          <w:lang w:val="ro-RO"/>
        </w:rPr>
        <w:t>etapa de formulare şi înţelegere a problemei</w:t>
      </w:r>
      <w:r w:rsidRPr="002E7DEE">
        <w:rPr>
          <w:lang w:val="ro-RO"/>
        </w:rPr>
        <w:t>;</w:t>
      </w:r>
    </w:p>
    <w:p w:rsidR="00C05EA8" w:rsidRPr="002E7DEE" w:rsidRDefault="00C05EA8" w:rsidP="00794CC8">
      <w:pPr>
        <w:numPr>
          <w:ilvl w:val="0"/>
          <w:numId w:val="14"/>
        </w:numPr>
        <w:rPr>
          <w:lang w:val="ro-RO"/>
        </w:rPr>
      </w:pPr>
      <w:r w:rsidRPr="002E7DEE">
        <w:rPr>
          <w:i/>
          <w:lang w:val="ro-RO"/>
        </w:rPr>
        <w:t>etapa detaşării de problemă</w:t>
      </w:r>
      <w:r w:rsidRPr="002E7DEE">
        <w:rPr>
          <w:lang w:val="ro-RO"/>
        </w:rPr>
        <w:t>, în care se adoptă una din variantele de mai sus;</w:t>
      </w:r>
    </w:p>
    <w:p w:rsidR="00C05EA8" w:rsidRPr="002E7DEE" w:rsidRDefault="00C05EA8" w:rsidP="00794CC8">
      <w:pPr>
        <w:numPr>
          <w:ilvl w:val="0"/>
          <w:numId w:val="14"/>
        </w:numPr>
        <w:rPr>
          <w:lang w:val="ro-RO"/>
        </w:rPr>
      </w:pPr>
      <w:r w:rsidRPr="002E7DEE">
        <w:rPr>
          <w:i/>
          <w:lang w:val="ro-RO"/>
        </w:rPr>
        <w:t>etapa de revenire la problemă şi de evaluare a soluţiilor</w:t>
      </w:r>
      <w:r w:rsidRPr="002E7DEE">
        <w:rPr>
          <w:lang w:val="ro-RO"/>
        </w:rPr>
        <w:t>, ţinându-se cont în acest sens, nu numai de soluţiile economice, ci şi de soluţiile sociale şi ecologice.</w:t>
      </w:r>
    </w:p>
    <w:p w:rsidR="00C05EA8" w:rsidRPr="002E7DEE" w:rsidRDefault="00C05EA8" w:rsidP="00C05EA8">
      <w:pPr>
        <w:pStyle w:val="4"/>
        <w:rPr>
          <w:caps/>
          <w:lang w:val="ro-RO"/>
        </w:rPr>
      </w:pPr>
      <w:r w:rsidRPr="002E7DEE">
        <w:rPr>
          <w:lang w:val="ro-RO"/>
        </w:rPr>
        <w:t>1.4. Reuniunea Phillips 6</w:t>
      </w:r>
      <w:r>
        <w:rPr>
          <w:lang w:val="ro-RO"/>
        </w:rPr>
        <w:t>/</w:t>
      </w:r>
      <w:r w:rsidRPr="002E7DEE">
        <w:rPr>
          <w:lang w:val="ro-RO"/>
        </w:rPr>
        <w:t xml:space="preserve">6 </w:t>
      </w:r>
    </w:p>
    <w:p w:rsidR="00C05EA8" w:rsidRPr="002E7DEE" w:rsidRDefault="00C05EA8" w:rsidP="00C05EA8">
      <w:pPr>
        <w:ind w:firstLine="720"/>
        <w:rPr>
          <w:lang w:val="ro-RO"/>
        </w:rPr>
      </w:pPr>
      <w:r w:rsidRPr="002E7DEE">
        <w:rPr>
          <w:lang w:val="ro-RO"/>
        </w:rPr>
        <w:t>Poate fi considerată drept o variantă a brainstorming-ului, în care numărul participanţilor este fixat la 6, iar durata discuţiilor este limitată la 6 minute.</w:t>
      </w:r>
    </w:p>
    <w:p w:rsidR="00C05EA8" w:rsidRPr="002E7DEE" w:rsidRDefault="00C05EA8" w:rsidP="00C05EA8">
      <w:pPr>
        <w:rPr>
          <w:lang w:val="ro-RO"/>
        </w:rPr>
      </w:pPr>
      <w:r w:rsidRPr="002E7DEE">
        <w:rPr>
          <w:lang w:val="ro-RO"/>
        </w:rPr>
        <w:t>Este o variantă propusă de J. Donald Phillips de la Universitatea din Michigan. Bineînţeles, că cele două restricţii au un aspect formal, în sensul că rezultatele sunt aceleaşi dacă reuniunea ar dura mai puţin sau cu ceva mai mult (15-20 minute). Faţă de brainstorming această metodă este mai intensivă, asaltul creierului fiind mai accentuat, datorită duratei foarte scurte a discuţiilor.</w:t>
      </w:r>
    </w:p>
    <w:p w:rsidR="00C05EA8" w:rsidRPr="002E7DEE" w:rsidRDefault="00C05EA8" w:rsidP="00C05EA8">
      <w:pPr>
        <w:ind w:firstLine="720"/>
        <w:rPr>
          <w:lang w:val="ro-RO"/>
        </w:rPr>
      </w:pPr>
      <w:r w:rsidRPr="002E7DEE">
        <w:rPr>
          <w:lang w:val="ro-RO"/>
        </w:rPr>
        <w:t>De asemenea, problema poate fi rezolvată, nu numai cu 6 participanţi, ci cu echipe formate din 6 participanţi (maxim 5 echipe a câte 6 participanţi, deci, 30 de participanţi).</w:t>
      </w:r>
    </w:p>
    <w:p w:rsidR="00C05EA8" w:rsidRPr="002E7DEE" w:rsidRDefault="00C05EA8" w:rsidP="00C05EA8">
      <w:pPr>
        <w:ind w:firstLine="720"/>
        <w:rPr>
          <w:lang w:val="ro-RO"/>
        </w:rPr>
      </w:pPr>
      <w:r w:rsidRPr="002E7DEE">
        <w:rPr>
          <w:b/>
          <w:i/>
          <w:lang w:val="ro-RO"/>
        </w:rPr>
        <w:t>Etapele metodei</w:t>
      </w:r>
      <w:r w:rsidRPr="002E7DEE">
        <w:rPr>
          <w:lang w:val="ro-RO"/>
        </w:rPr>
        <w:t xml:space="preserve"> sunt:</w:t>
      </w:r>
    </w:p>
    <w:p w:rsidR="00C05EA8" w:rsidRPr="002E7DEE" w:rsidRDefault="00C05EA8" w:rsidP="00794CC8">
      <w:pPr>
        <w:numPr>
          <w:ilvl w:val="0"/>
          <w:numId w:val="15"/>
        </w:numPr>
        <w:rPr>
          <w:i/>
          <w:lang w:val="ro-RO"/>
        </w:rPr>
      </w:pPr>
      <w:r w:rsidRPr="002E7DEE">
        <w:rPr>
          <w:i/>
          <w:lang w:val="ro-RO"/>
        </w:rPr>
        <w:t>informarea asupra problemei;</w:t>
      </w:r>
    </w:p>
    <w:p w:rsidR="00C05EA8" w:rsidRPr="002E7DEE" w:rsidRDefault="00C05EA8" w:rsidP="00794CC8">
      <w:pPr>
        <w:numPr>
          <w:ilvl w:val="0"/>
          <w:numId w:val="15"/>
        </w:numPr>
        <w:rPr>
          <w:i/>
          <w:lang w:val="ro-RO"/>
        </w:rPr>
      </w:pPr>
      <w:r w:rsidRPr="002E7DEE">
        <w:rPr>
          <w:i/>
          <w:lang w:val="ro-RO"/>
        </w:rPr>
        <w:lastRenderedPageBreak/>
        <w:t>discutarea problemei în cadrul echipei;</w:t>
      </w:r>
    </w:p>
    <w:p w:rsidR="00C05EA8" w:rsidRPr="002E7DEE" w:rsidRDefault="00C05EA8" w:rsidP="00794CC8">
      <w:pPr>
        <w:numPr>
          <w:ilvl w:val="0"/>
          <w:numId w:val="15"/>
        </w:numPr>
        <w:rPr>
          <w:i/>
          <w:lang w:val="ro-RO"/>
        </w:rPr>
      </w:pPr>
      <w:r w:rsidRPr="002E7DEE">
        <w:rPr>
          <w:i/>
          <w:lang w:val="ro-RO"/>
        </w:rPr>
        <w:t>dezbaterea în plen;</w:t>
      </w:r>
    </w:p>
    <w:p w:rsidR="00C05EA8" w:rsidRPr="002E7DEE" w:rsidRDefault="00C05EA8" w:rsidP="00794CC8">
      <w:pPr>
        <w:numPr>
          <w:ilvl w:val="0"/>
          <w:numId w:val="15"/>
        </w:numPr>
        <w:rPr>
          <w:i/>
          <w:lang w:val="ro-RO"/>
        </w:rPr>
      </w:pPr>
      <w:r w:rsidRPr="002E7DEE">
        <w:rPr>
          <w:i/>
          <w:lang w:val="ro-RO"/>
        </w:rPr>
        <w:t>evaluarea generală a soluţiilor.</w:t>
      </w:r>
    </w:p>
    <w:p w:rsidR="00C05EA8" w:rsidRPr="002E7DEE" w:rsidRDefault="00C05EA8" w:rsidP="00C05EA8">
      <w:pPr>
        <w:rPr>
          <w:lang w:val="ro-RO"/>
        </w:rPr>
      </w:pPr>
    </w:p>
    <w:p w:rsidR="00C05EA8" w:rsidRPr="002E7DEE" w:rsidRDefault="00C05EA8" w:rsidP="00C05EA8">
      <w:pPr>
        <w:rPr>
          <w:lang w:val="ro-RO"/>
        </w:rPr>
      </w:pPr>
      <w:r w:rsidRPr="002E7DEE">
        <w:rPr>
          <w:lang w:val="ro-RO"/>
        </w:rPr>
        <w:t xml:space="preserve">I – Liderul reuniunii </w:t>
      </w:r>
      <w:r w:rsidRPr="002E7DEE">
        <w:rPr>
          <w:b/>
          <w:i/>
          <w:iCs/>
          <w:lang w:val="ro-RO"/>
        </w:rPr>
        <w:t>informează</w:t>
      </w:r>
      <w:r w:rsidRPr="002E7DEE">
        <w:rPr>
          <w:lang w:val="ro-RO"/>
        </w:rPr>
        <w:t xml:space="preserve"> echipele asupra problemei ce aşteaptă soluţii de rezolvare.</w:t>
      </w:r>
    </w:p>
    <w:p w:rsidR="00C05EA8" w:rsidRPr="002E7DEE" w:rsidRDefault="00C05EA8" w:rsidP="00C05EA8">
      <w:pPr>
        <w:rPr>
          <w:lang w:val="ro-RO"/>
        </w:rPr>
      </w:pPr>
    </w:p>
    <w:p w:rsidR="00C05EA8" w:rsidRPr="002E7DEE" w:rsidRDefault="00C05EA8" w:rsidP="00C05EA8">
      <w:pPr>
        <w:rPr>
          <w:lang w:val="ro-RO"/>
        </w:rPr>
      </w:pPr>
      <w:r w:rsidRPr="002E7DEE">
        <w:rPr>
          <w:lang w:val="ro-RO"/>
        </w:rPr>
        <w:t xml:space="preserve">II – </w:t>
      </w:r>
      <w:r w:rsidRPr="002E7DEE">
        <w:rPr>
          <w:b/>
          <w:i/>
          <w:iCs/>
          <w:lang w:val="ro-RO"/>
        </w:rPr>
        <w:t>Discutarea</w:t>
      </w:r>
      <w:r w:rsidRPr="002E7DEE">
        <w:rPr>
          <w:b/>
          <w:lang w:val="ro-RO"/>
        </w:rPr>
        <w:t xml:space="preserve"> </w:t>
      </w:r>
      <w:r w:rsidRPr="002E7DEE">
        <w:rPr>
          <w:b/>
          <w:i/>
          <w:iCs/>
          <w:lang w:val="ro-RO"/>
        </w:rPr>
        <w:t>problemei</w:t>
      </w:r>
      <w:r w:rsidRPr="002E7DEE">
        <w:rPr>
          <w:lang w:val="ro-RO"/>
        </w:rPr>
        <w:t xml:space="preserve"> se face în cadrul fiecărei echipe, care se retrage şi discută separat timp de 6 minute (pentru problemele mai complexe durata se poate prelungi la mai mult). În acest timp, fiecare participant emite idei, soluţii care se reţin de către liderii reprezentanţi ai echipelor.</w:t>
      </w:r>
    </w:p>
    <w:p w:rsidR="00C05EA8" w:rsidRPr="002E7DEE" w:rsidRDefault="00C05EA8" w:rsidP="00C05EA8">
      <w:pPr>
        <w:rPr>
          <w:lang w:val="ro-RO"/>
        </w:rPr>
      </w:pPr>
    </w:p>
    <w:p w:rsidR="00C05EA8" w:rsidRPr="002E7DEE" w:rsidRDefault="00C05EA8" w:rsidP="00C05EA8">
      <w:pPr>
        <w:rPr>
          <w:lang w:val="ro-RO"/>
        </w:rPr>
      </w:pPr>
      <w:r w:rsidRPr="002E7DEE">
        <w:rPr>
          <w:lang w:val="ro-RO"/>
        </w:rPr>
        <w:t xml:space="preserve">III – </w:t>
      </w:r>
      <w:r w:rsidRPr="002E7DEE">
        <w:rPr>
          <w:b/>
          <w:i/>
          <w:iCs/>
          <w:lang w:val="ro-RO"/>
        </w:rPr>
        <w:t>Dezbaterea</w:t>
      </w:r>
      <w:r w:rsidRPr="002E7DEE">
        <w:rPr>
          <w:b/>
          <w:lang w:val="ro-RO"/>
        </w:rPr>
        <w:t xml:space="preserve"> </w:t>
      </w:r>
      <w:r w:rsidRPr="002E7DEE">
        <w:rPr>
          <w:b/>
          <w:i/>
          <w:iCs/>
          <w:lang w:val="ro-RO"/>
        </w:rPr>
        <w:t>în plen</w:t>
      </w:r>
      <w:r w:rsidRPr="002E7DEE">
        <w:rPr>
          <w:lang w:val="ro-RO"/>
        </w:rPr>
        <w:t xml:space="preserve"> este etapa în cadrul căreia fiecare lider de echipă îşi prezintă opiniile, soluţiile, punctele de vedere ale echipei respective. Pentru prezentarea şi susţinerea acestora în plen se recomandă ca liderii grupurilor de discuţie să folosească materiale ajutătoare: planşe (cu grafice, tabele, calcule, scheme bloc, diagrame etc.) precum şi cărţi şi reviste de specialitate, pregătite de membrii grupului respectiv.</w:t>
      </w:r>
    </w:p>
    <w:p w:rsidR="00C05EA8" w:rsidRPr="002E7DEE" w:rsidRDefault="00C05EA8" w:rsidP="00C05EA8">
      <w:pPr>
        <w:rPr>
          <w:lang w:val="ro-RO"/>
        </w:rPr>
      </w:pPr>
      <w:r w:rsidRPr="002E7DEE">
        <w:rPr>
          <w:lang w:val="ro-RO"/>
        </w:rPr>
        <w:t>Soluţiile unei echipe ajung acum să se confrunte cu soluţiile celorlalte echipe, ceea ce permite o analiză critică ce conduce la ierarhizarea soluţiilor.</w:t>
      </w:r>
    </w:p>
    <w:p w:rsidR="00C05EA8" w:rsidRPr="002E7DEE" w:rsidRDefault="00C05EA8" w:rsidP="00C05EA8">
      <w:pPr>
        <w:rPr>
          <w:lang w:val="ro-RO"/>
        </w:rPr>
      </w:pPr>
    </w:p>
    <w:p w:rsidR="00C05EA8" w:rsidRPr="002E7DEE" w:rsidRDefault="00C05EA8" w:rsidP="00C05EA8">
      <w:pPr>
        <w:rPr>
          <w:lang w:val="ro-RO"/>
        </w:rPr>
      </w:pPr>
      <w:r w:rsidRPr="002E7DEE">
        <w:rPr>
          <w:lang w:val="ro-RO"/>
        </w:rPr>
        <w:t xml:space="preserve">IV – </w:t>
      </w:r>
      <w:r w:rsidRPr="002E7DEE">
        <w:rPr>
          <w:b/>
          <w:i/>
          <w:iCs/>
          <w:lang w:val="ro-RO"/>
        </w:rPr>
        <w:t>Evaluarea generală a soluţiilor</w:t>
      </w:r>
      <w:r w:rsidRPr="002E7DEE">
        <w:rPr>
          <w:lang w:val="ro-RO"/>
        </w:rPr>
        <w:t xml:space="preserve"> permite reţinerea acelora care vor fi supuse unei analize de detaliu efectuată de un grup restrâns de experţi în domeniu.</w:t>
      </w:r>
    </w:p>
    <w:p w:rsidR="00C05EA8" w:rsidRPr="002E7DEE" w:rsidRDefault="00C05EA8" w:rsidP="00C05EA8">
      <w:pPr>
        <w:pStyle w:val="4"/>
        <w:rPr>
          <w:caps/>
          <w:lang w:val="ro-RO"/>
        </w:rPr>
      </w:pPr>
      <w:r w:rsidRPr="002E7DEE">
        <w:rPr>
          <w:caps/>
          <w:lang w:val="ro-RO"/>
        </w:rPr>
        <w:t xml:space="preserve">1.5. </w:t>
      </w:r>
      <w:r w:rsidRPr="002E7DEE">
        <w:rPr>
          <w:lang w:val="ro-RO"/>
        </w:rPr>
        <w:t>Discuţia în Panel</w:t>
      </w:r>
    </w:p>
    <w:p w:rsidR="00C05EA8" w:rsidRPr="002E7DEE" w:rsidRDefault="00C05EA8" w:rsidP="00C05EA8">
      <w:pPr>
        <w:ind w:firstLine="720"/>
        <w:rPr>
          <w:lang w:val="ro-RO"/>
        </w:rPr>
      </w:pPr>
      <w:r w:rsidRPr="002E7DEE">
        <w:rPr>
          <w:lang w:val="ro-RO"/>
        </w:rPr>
        <w:t xml:space="preserve">Este o variantă a metodei Phillips ’66. În acest caz însă se formează doar </w:t>
      </w:r>
      <w:r w:rsidRPr="002E7DEE">
        <w:rPr>
          <w:i/>
          <w:lang w:val="ro-RO"/>
        </w:rPr>
        <w:t>două echipe</w:t>
      </w:r>
      <w:r w:rsidRPr="002E7DEE">
        <w:rPr>
          <w:lang w:val="ro-RO"/>
        </w:rPr>
        <w:t xml:space="preserve">, </w:t>
      </w:r>
      <w:r w:rsidRPr="002E7DEE">
        <w:rPr>
          <w:i/>
          <w:lang w:val="ro-RO"/>
        </w:rPr>
        <w:t>una numită panel sau juriu</w:t>
      </w:r>
      <w:r w:rsidRPr="002E7DEE">
        <w:rPr>
          <w:lang w:val="ro-RO"/>
        </w:rPr>
        <w:t xml:space="preserve"> (formată din 5-7 experţi, care propune soluţii şi le argumentează), iar cealaltă numită </w:t>
      </w:r>
      <w:r w:rsidRPr="002E7DEE">
        <w:rPr>
          <w:i/>
          <w:lang w:val="ro-RO"/>
        </w:rPr>
        <w:t>auditoriu</w:t>
      </w:r>
      <w:r w:rsidRPr="002E7DEE">
        <w:rPr>
          <w:lang w:val="ro-RO"/>
        </w:rPr>
        <w:t xml:space="preserve"> (este mai numeroasă şi are sarcina de a cenzura şi evalua ideile prezentate de membrii juriului). Între cele două echipe se interpune </w:t>
      </w:r>
      <w:r w:rsidRPr="002E7DEE">
        <w:rPr>
          <w:i/>
          <w:lang w:val="ro-RO"/>
        </w:rPr>
        <w:t>animatorul</w:t>
      </w:r>
      <w:r w:rsidRPr="002E7DEE">
        <w:rPr>
          <w:lang w:val="ro-RO"/>
        </w:rPr>
        <w:t>. Spre deosebire de Phillips 66, discuţia în Panel elimină a doua etapă (de discuţie pe echipe), dezbaterea realizându-se prin dialog, argumentări şi contraargumentări numai între cele două echipe. În final, animatorul face o sinteză a ideilor emise, a soluţiilor propuse şi supune aprobării colective soluţia aleasă.</w:t>
      </w:r>
    </w:p>
    <w:p w:rsidR="00C05EA8" w:rsidRPr="002E7DEE" w:rsidRDefault="00C05EA8" w:rsidP="00C05EA8">
      <w:pPr>
        <w:pStyle w:val="4"/>
        <w:rPr>
          <w:lang w:val="ro-RO"/>
        </w:rPr>
      </w:pPr>
      <w:r w:rsidRPr="002E7DEE">
        <w:rPr>
          <w:lang w:val="ro-RO"/>
        </w:rPr>
        <w:t>1.6. Brainwriting sau 6.3.5.</w:t>
      </w:r>
    </w:p>
    <w:p w:rsidR="00C05EA8" w:rsidRPr="002E7DEE" w:rsidRDefault="00C05EA8" w:rsidP="00C05EA8">
      <w:pPr>
        <w:ind w:firstLine="720"/>
        <w:rPr>
          <w:lang w:val="ro-RO"/>
        </w:rPr>
      </w:pPr>
      <w:r w:rsidRPr="002E7DEE">
        <w:rPr>
          <w:lang w:val="ro-RO"/>
        </w:rPr>
        <w:t xml:space="preserve">Provine din simplificarea brainstorming-ului. Cele trei cifre semnifică faptul că iniţial metoda prevedea participarea </w:t>
      </w:r>
      <w:r w:rsidRPr="002E7DEE">
        <w:rPr>
          <w:i/>
          <w:lang w:val="ro-RO"/>
        </w:rPr>
        <w:t>a 6 persoane, care trebuiau să scrie câte 3 idei în câte 5 minute.</w:t>
      </w:r>
    </w:p>
    <w:p w:rsidR="00C05EA8" w:rsidRPr="002E7DEE" w:rsidRDefault="00C05EA8" w:rsidP="00C05EA8">
      <w:pPr>
        <w:rPr>
          <w:b/>
          <w:i/>
          <w:lang w:val="ro-RO"/>
        </w:rPr>
      </w:pPr>
    </w:p>
    <w:p w:rsidR="00C05EA8" w:rsidRPr="002E7DEE" w:rsidRDefault="00C05EA8" w:rsidP="00C05EA8">
      <w:pPr>
        <w:rPr>
          <w:b/>
          <w:i/>
          <w:lang w:val="ro-RO"/>
        </w:rPr>
      </w:pPr>
      <w:r w:rsidRPr="002E7DEE">
        <w:rPr>
          <w:b/>
          <w:i/>
          <w:lang w:val="ro-RO"/>
        </w:rPr>
        <w:t>Metoda se desfăşoară în şapte etape:</w:t>
      </w:r>
    </w:p>
    <w:p w:rsidR="00C05EA8" w:rsidRPr="002E7DEE" w:rsidRDefault="00C05EA8" w:rsidP="00C05EA8">
      <w:pPr>
        <w:rPr>
          <w:lang w:val="ro-RO"/>
        </w:rPr>
      </w:pPr>
      <w:r w:rsidRPr="002E7DEE">
        <w:rPr>
          <w:lang w:val="ro-RO"/>
        </w:rPr>
        <w:lastRenderedPageBreak/>
        <w:t>I – Liderul reuniunii informează echipa asupra problemei ce aşteaptă soluţia de rezolvare.</w:t>
      </w:r>
    </w:p>
    <w:p w:rsidR="00C05EA8" w:rsidRPr="002E7DEE" w:rsidRDefault="00C05EA8" w:rsidP="00C05EA8">
      <w:pPr>
        <w:rPr>
          <w:b/>
          <w:bCs/>
          <w:lang w:val="ro-RO"/>
        </w:rPr>
      </w:pPr>
    </w:p>
    <w:p w:rsidR="00C05EA8" w:rsidRPr="002E7DEE" w:rsidRDefault="00C05EA8" w:rsidP="00C05EA8">
      <w:pPr>
        <w:rPr>
          <w:lang w:val="ro-RO"/>
        </w:rPr>
      </w:pPr>
      <w:r w:rsidRPr="002E7DEE">
        <w:rPr>
          <w:lang w:val="ro-RO"/>
        </w:rPr>
        <w:t>II – Celor 6 participanţi li se distribuie câte o coală de hârtie, pe care este scris enunţul problemei şi se precizează circuitul precis al hârtiilor între ei.</w:t>
      </w:r>
    </w:p>
    <w:p w:rsidR="00C05EA8" w:rsidRPr="002E7DEE" w:rsidRDefault="00C05EA8" w:rsidP="00C05EA8">
      <w:pPr>
        <w:rPr>
          <w:lang w:val="ro-RO"/>
        </w:rPr>
      </w:pPr>
    </w:p>
    <w:p w:rsidR="00C05EA8" w:rsidRPr="002E7DEE" w:rsidRDefault="00C05EA8" w:rsidP="00C05EA8">
      <w:pPr>
        <w:rPr>
          <w:lang w:val="ro-RO"/>
        </w:rPr>
      </w:pPr>
      <w:r w:rsidRPr="002E7DEE">
        <w:rPr>
          <w:lang w:val="ro-RO"/>
        </w:rPr>
        <w:t>III – Fiecare membru al echipei, în timp de 5 minute (pentru unele probleme se poate stabili iniţial o durată de timp mai mare, de 10-15 min.), va scrie 3 soluţii considerate cele mai bune.</w:t>
      </w:r>
    </w:p>
    <w:p w:rsidR="00C05EA8" w:rsidRPr="002E7DEE" w:rsidRDefault="00C05EA8" w:rsidP="00C05EA8">
      <w:pPr>
        <w:rPr>
          <w:lang w:val="ro-RO"/>
        </w:rPr>
      </w:pPr>
    </w:p>
    <w:p w:rsidR="00C05EA8" w:rsidRPr="002E7DEE" w:rsidRDefault="00C05EA8" w:rsidP="00C05EA8">
      <w:pPr>
        <w:rPr>
          <w:lang w:val="ro-RO"/>
        </w:rPr>
      </w:pPr>
      <w:r w:rsidRPr="002E7DEE">
        <w:rPr>
          <w:lang w:val="ro-RO"/>
        </w:rPr>
        <w:t>IV – Fiecare participant, după traseul convenit, va transmite hârtia vecinului său şi va primi totodată, şi el la rândul lui, hârtia completată de celălalt vecin al său. Va analiza cele trei idei primite şi le va compara cu cele trei idei scrise de el pe hârtie pe care a transmis-o, alegând cele mai bune trei soluţii pe care le va înscrie pe hârtia primită, în timpul stabilit.</w:t>
      </w:r>
    </w:p>
    <w:p w:rsidR="00C05EA8" w:rsidRPr="002E7DEE" w:rsidRDefault="00C05EA8" w:rsidP="00C05EA8">
      <w:pPr>
        <w:rPr>
          <w:lang w:val="ro-RO"/>
        </w:rPr>
      </w:pPr>
    </w:p>
    <w:p w:rsidR="00C05EA8" w:rsidRPr="002E7DEE" w:rsidRDefault="00C05EA8" w:rsidP="00C05EA8">
      <w:pPr>
        <w:rPr>
          <w:lang w:val="ro-RO"/>
        </w:rPr>
      </w:pPr>
      <w:r w:rsidRPr="002E7DEE">
        <w:rPr>
          <w:lang w:val="ro-RO"/>
        </w:rPr>
        <w:t>V – Se transferă hârtiile după acelaşi traseu, fiecare participant analizând cele 6 soluţii înscrise pe hârtia primită, la care se adaugă în minte cele 6 soluţii de pe hârtia pe care a transferat-o vecinului, precum şi alte idei, din care va alege cele mai bune 3 soluţii, pe care le va înscrie în ordinea de valoare.</w:t>
      </w:r>
    </w:p>
    <w:p w:rsidR="00C05EA8" w:rsidRPr="002E7DEE" w:rsidRDefault="00C05EA8" w:rsidP="00C05EA8">
      <w:pPr>
        <w:rPr>
          <w:lang w:val="ro-RO"/>
        </w:rPr>
      </w:pPr>
    </w:p>
    <w:p w:rsidR="00C05EA8" w:rsidRPr="002E7DEE" w:rsidRDefault="00C05EA8" w:rsidP="00C05EA8">
      <w:pPr>
        <w:rPr>
          <w:lang w:val="ro-RO"/>
        </w:rPr>
      </w:pPr>
      <w:r w:rsidRPr="002E7DEE">
        <w:rPr>
          <w:lang w:val="ro-RO"/>
        </w:rPr>
        <w:t>VI – Operaţiunea se repetă până ce toate hârtiile au trecut pe la fiecare membru al echipei de 2-3 ori sau până când se observă că pe toate hârtiile ultimele 3 soluţii sunt aproape aceleaşi, moment în care operaţiunea se opreşte.</w:t>
      </w:r>
    </w:p>
    <w:p w:rsidR="00C05EA8" w:rsidRPr="002E7DEE" w:rsidRDefault="00C05EA8" w:rsidP="00C05EA8">
      <w:pPr>
        <w:rPr>
          <w:lang w:val="ro-RO"/>
        </w:rPr>
      </w:pPr>
      <w:r w:rsidRPr="002E7DEE">
        <w:rPr>
          <w:lang w:val="ro-RO"/>
        </w:rPr>
        <w:t>VII – Analizarea soluţiilor care se regăsesc pe cât mai multe hârtii şi stabilirea soluţiei optime.</w:t>
      </w:r>
    </w:p>
    <w:p w:rsidR="00C05EA8" w:rsidRPr="002E7DEE" w:rsidRDefault="00C05EA8" w:rsidP="00C05EA8">
      <w:pPr>
        <w:rPr>
          <w:lang w:val="ro-RO"/>
        </w:rPr>
      </w:pPr>
    </w:p>
    <w:p w:rsidR="00C05EA8" w:rsidRPr="002E7DEE" w:rsidRDefault="00C05EA8" w:rsidP="00C05EA8">
      <w:pPr>
        <w:ind w:firstLine="720"/>
        <w:rPr>
          <w:i/>
          <w:lang w:val="ro-RO"/>
        </w:rPr>
      </w:pPr>
      <w:r w:rsidRPr="002E7DEE">
        <w:rPr>
          <w:b/>
          <w:bCs/>
          <w:i/>
          <w:lang w:val="ro-RO"/>
        </w:rPr>
        <w:t>În aplicarea acestei metode emiterea de idei alternează cu critica lor</w:t>
      </w:r>
      <w:r w:rsidRPr="002E7DEE">
        <w:rPr>
          <w:i/>
          <w:lang w:val="ro-RO"/>
        </w:rPr>
        <w:t>, ceea ce conferă un ritm mai dinamic de soluţionare a problemelor.</w:t>
      </w:r>
    </w:p>
    <w:p w:rsidR="00C05EA8" w:rsidRPr="002E7DEE" w:rsidRDefault="00C05EA8" w:rsidP="00C05EA8">
      <w:pPr>
        <w:ind w:firstLine="720"/>
        <w:rPr>
          <w:lang w:val="ro-RO"/>
        </w:rPr>
      </w:pPr>
      <w:r w:rsidRPr="002E7DEE">
        <w:rPr>
          <w:lang w:val="ro-RO"/>
        </w:rPr>
        <w:t>În grupurile care aplică această metodă nu-şi au locul, nici persoanele încăpăţânate (care nu acceptă ideile altora, chiar dacă sunt mai bune decât ale lor), nici persoanele superficiale (care se plictisesc, care nu sunt interesate de rezolvarea problemei).</w:t>
      </w:r>
    </w:p>
    <w:p w:rsidR="006109C3" w:rsidRDefault="006109C3" w:rsidP="003A7875">
      <w:pPr>
        <w:pStyle w:val="3"/>
        <w:rPr>
          <w:lang w:val="ro-RO"/>
        </w:rPr>
      </w:pPr>
      <w:bookmarkStart w:id="2" w:name="_Toc197585903"/>
    </w:p>
    <w:p w:rsidR="006109C3" w:rsidRPr="006109C3" w:rsidRDefault="006109C3" w:rsidP="006109C3">
      <w:pPr>
        <w:rPr>
          <w:lang w:val="ro-RO"/>
        </w:rPr>
      </w:pPr>
    </w:p>
    <w:p w:rsidR="003A7875" w:rsidRDefault="00C05EA8" w:rsidP="003A7875">
      <w:pPr>
        <w:pStyle w:val="3"/>
        <w:rPr>
          <w:lang w:val="ro-RO"/>
        </w:rPr>
      </w:pPr>
      <w:r w:rsidRPr="002E7DEE">
        <w:rPr>
          <w:lang w:val="ro-RO"/>
        </w:rPr>
        <w:lastRenderedPageBreak/>
        <w:t>2 Metode analitice</w:t>
      </w:r>
      <w:bookmarkEnd w:id="2"/>
    </w:p>
    <w:p w:rsidR="00C05EA8" w:rsidRPr="002E7DEE" w:rsidRDefault="00C05EA8" w:rsidP="003A7875">
      <w:pPr>
        <w:pStyle w:val="3"/>
        <w:rPr>
          <w:lang w:val="ro-RO"/>
        </w:rPr>
      </w:pPr>
      <w:r w:rsidRPr="002E7DEE">
        <w:rPr>
          <w:lang w:val="ro-RO"/>
        </w:rPr>
        <w:t>2.1. Metoda listelor de control</w:t>
      </w:r>
    </w:p>
    <w:p w:rsidR="00C05EA8" w:rsidRPr="002E7DEE" w:rsidRDefault="00C05EA8" w:rsidP="00C05EA8">
      <w:pPr>
        <w:ind w:firstLine="720"/>
        <w:rPr>
          <w:lang w:val="ro-RO"/>
        </w:rPr>
      </w:pPr>
      <w:r w:rsidRPr="002E7DEE">
        <w:rPr>
          <w:lang w:val="ro-RO"/>
        </w:rPr>
        <w:t>Constă din faptul că specialiştilor li se pune la dispoziţie o listă de întrebări generale la care trebuie sa răspundă. Întrebările vor aborda orientări de tipul:</w:t>
      </w:r>
    </w:p>
    <w:p w:rsidR="00C05EA8" w:rsidRPr="002E7DEE" w:rsidRDefault="00C05EA8" w:rsidP="00794CC8">
      <w:pPr>
        <w:numPr>
          <w:ilvl w:val="0"/>
          <w:numId w:val="16"/>
        </w:numPr>
        <w:rPr>
          <w:lang w:val="ro-RO"/>
        </w:rPr>
      </w:pPr>
      <w:r w:rsidRPr="002E7DEE">
        <w:rPr>
          <w:b/>
          <w:i/>
          <w:iCs/>
          <w:lang w:val="ro-RO"/>
        </w:rPr>
        <w:t>de utilizat pentru alte scopuri</w:t>
      </w:r>
      <w:r w:rsidRPr="002E7DEE">
        <w:rPr>
          <w:lang w:val="ro-RO"/>
        </w:rPr>
        <w:t>: se pot găsi noi utilizări pentru a-l folosi ca atare? sau cu modificări?</w:t>
      </w:r>
    </w:p>
    <w:p w:rsidR="00C05EA8" w:rsidRPr="002E7DEE" w:rsidRDefault="00C05EA8" w:rsidP="00794CC8">
      <w:pPr>
        <w:numPr>
          <w:ilvl w:val="0"/>
          <w:numId w:val="16"/>
        </w:numPr>
        <w:rPr>
          <w:bCs/>
          <w:lang w:val="ro-RO"/>
        </w:rPr>
      </w:pPr>
      <w:r w:rsidRPr="002E7DEE">
        <w:rPr>
          <w:b/>
          <w:i/>
          <w:iCs/>
          <w:lang w:val="ro-RO"/>
        </w:rPr>
        <w:t>de adaptat</w:t>
      </w:r>
      <w:r w:rsidRPr="002E7DEE">
        <w:rPr>
          <w:bCs/>
          <w:lang w:val="ro-RO"/>
        </w:rPr>
        <w:t>: cu ce poate fi asemuit? ce alte idei sugerează? ce analogii ne oferă trecutul? ce se poate copia?</w:t>
      </w:r>
    </w:p>
    <w:p w:rsidR="00C05EA8" w:rsidRPr="002E7DEE" w:rsidRDefault="00C05EA8" w:rsidP="00794CC8">
      <w:pPr>
        <w:numPr>
          <w:ilvl w:val="0"/>
          <w:numId w:val="16"/>
        </w:numPr>
        <w:rPr>
          <w:bCs/>
          <w:lang w:val="ro-RO"/>
        </w:rPr>
      </w:pPr>
      <w:r w:rsidRPr="002E7DEE">
        <w:rPr>
          <w:b/>
          <w:i/>
          <w:iCs/>
          <w:lang w:val="ro-RO"/>
        </w:rPr>
        <w:t>de modificat</w:t>
      </w:r>
      <w:r w:rsidRPr="002E7DEE">
        <w:rPr>
          <w:bCs/>
          <w:lang w:val="ro-RO"/>
        </w:rPr>
        <w:t>:</w:t>
      </w:r>
      <w:r w:rsidRPr="002E7DEE">
        <w:rPr>
          <w:b/>
          <w:lang w:val="ro-RO"/>
        </w:rPr>
        <w:t xml:space="preserve"> </w:t>
      </w:r>
      <w:r w:rsidRPr="002E7DEE">
        <w:rPr>
          <w:bCs/>
          <w:lang w:val="ro-RO"/>
        </w:rPr>
        <w:t>să se modifice forma? să se modifice destinaţia, culoarea, cinetica etc.? alte modificări?</w:t>
      </w:r>
    </w:p>
    <w:p w:rsidR="00C05EA8" w:rsidRPr="002E7DEE" w:rsidRDefault="00C05EA8" w:rsidP="00794CC8">
      <w:pPr>
        <w:numPr>
          <w:ilvl w:val="0"/>
          <w:numId w:val="16"/>
        </w:numPr>
        <w:rPr>
          <w:bCs/>
          <w:lang w:val="ro-RO"/>
        </w:rPr>
      </w:pPr>
      <w:r w:rsidRPr="002E7DEE">
        <w:rPr>
          <w:b/>
          <w:i/>
          <w:iCs/>
          <w:lang w:val="ro-RO"/>
        </w:rPr>
        <w:t>de mărit</w:t>
      </w:r>
      <w:r w:rsidRPr="002E7DEE">
        <w:rPr>
          <w:bCs/>
          <w:lang w:val="ro-RO"/>
        </w:rPr>
        <w:t>:</w:t>
      </w:r>
      <w:r w:rsidRPr="002E7DEE">
        <w:rPr>
          <w:b/>
          <w:lang w:val="ro-RO"/>
        </w:rPr>
        <w:t xml:space="preserve"> </w:t>
      </w:r>
      <w:r w:rsidRPr="002E7DEE">
        <w:rPr>
          <w:bCs/>
          <w:lang w:val="ro-RO"/>
        </w:rPr>
        <w:t>ce i se poate adăuga? mai lung, mai gros, mai rezistent etc.? o valoare sau funcţie suplimentară?</w:t>
      </w:r>
    </w:p>
    <w:p w:rsidR="00C05EA8" w:rsidRPr="002E7DEE" w:rsidRDefault="00C05EA8" w:rsidP="00794CC8">
      <w:pPr>
        <w:numPr>
          <w:ilvl w:val="0"/>
          <w:numId w:val="16"/>
        </w:numPr>
        <w:rPr>
          <w:bCs/>
          <w:lang w:val="ro-RO"/>
        </w:rPr>
      </w:pPr>
      <w:r w:rsidRPr="002E7DEE">
        <w:rPr>
          <w:b/>
          <w:i/>
          <w:iCs/>
          <w:lang w:val="ro-RO"/>
        </w:rPr>
        <w:t>de micşorat</w:t>
      </w:r>
      <w:r w:rsidRPr="002E7DEE">
        <w:rPr>
          <w:bCs/>
          <w:lang w:val="ro-RO"/>
        </w:rPr>
        <w:t>:</w:t>
      </w:r>
      <w:r w:rsidRPr="002E7DEE">
        <w:rPr>
          <w:b/>
          <w:lang w:val="ro-RO"/>
        </w:rPr>
        <w:t xml:space="preserve"> </w:t>
      </w:r>
      <w:r w:rsidRPr="002E7DEE">
        <w:rPr>
          <w:bCs/>
          <w:lang w:val="ro-RO"/>
        </w:rPr>
        <w:t>ce se poate diminua sau suprima? se poate mai compact , mai mic etc.?</w:t>
      </w:r>
    </w:p>
    <w:p w:rsidR="00C05EA8" w:rsidRPr="002E7DEE" w:rsidRDefault="00C05EA8" w:rsidP="00794CC8">
      <w:pPr>
        <w:numPr>
          <w:ilvl w:val="0"/>
          <w:numId w:val="16"/>
        </w:numPr>
        <w:rPr>
          <w:bCs/>
          <w:lang w:val="ro-RO"/>
        </w:rPr>
      </w:pPr>
      <w:r w:rsidRPr="002E7DEE">
        <w:rPr>
          <w:b/>
          <w:i/>
          <w:iCs/>
          <w:lang w:val="ro-RO"/>
        </w:rPr>
        <w:t>de înlocuit</w:t>
      </w:r>
      <w:r w:rsidRPr="002E7DEE">
        <w:rPr>
          <w:bCs/>
          <w:lang w:val="ro-RO"/>
        </w:rPr>
        <w:t>:</w:t>
      </w:r>
      <w:r w:rsidRPr="002E7DEE">
        <w:rPr>
          <w:b/>
          <w:lang w:val="ro-RO"/>
        </w:rPr>
        <w:t xml:space="preserve"> </w:t>
      </w:r>
      <w:r w:rsidRPr="002E7DEE">
        <w:rPr>
          <w:bCs/>
          <w:lang w:val="ro-RO"/>
        </w:rPr>
        <w:t>cu ce alte materiale, procedee etc. poate fi înlocuit?</w:t>
      </w:r>
    </w:p>
    <w:p w:rsidR="00C05EA8" w:rsidRPr="002E7DEE" w:rsidRDefault="00C05EA8" w:rsidP="00794CC8">
      <w:pPr>
        <w:numPr>
          <w:ilvl w:val="0"/>
          <w:numId w:val="16"/>
        </w:numPr>
        <w:rPr>
          <w:bCs/>
          <w:lang w:val="ro-RO"/>
        </w:rPr>
      </w:pPr>
      <w:r w:rsidRPr="002E7DEE">
        <w:rPr>
          <w:b/>
          <w:i/>
          <w:iCs/>
          <w:lang w:val="ro-RO"/>
        </w:rPr>
        <w:t>de reclasat</w:t>
      </w:r>
      <w:r w:rsidRPr="002E7DEE">
        <w:rPr>
          <w:bCs/>
          <w:lang w:val="ro-RO"/>
        </w:rPr>
        <w:t>:</w:t>
      </w:r>
      <w:r w:rsidRPr="002E7DEE">
        <w:rPr>
          <w:b/>
          <w:lang w:val="ro-RO"/>
        </w:rPr>
        <w:t xml:space="preserve"> </w:t>
      </w:r>
      <w:r w:rsidRPr="002E7DEE">
        <w:rPr>
          <w:bCs/>
          <w:lang w:val="ro-RO"/>
        </w:rPr>
        <w:t>se poate aranja într-o altă ordine? interschimbarea cauzei şi efectului? frecvenţa, viteza etc.?</w:t>
      </w:r>
    </w:p>
    <w:p w:rsidR="00C05EA8" w:rsidRPr="002E7DEE" w:rsidRDefault="00C05EA8" w:rsidP="00794CC8">
      <w:pPr>
        <w:numPr>
          <w:ilvl w:val="0"/>
          <w:numId w:val="16"/>
        </w:numPr>
        <w:rPr>
          <w:bCs/>
          <w:lang w:val="ro-RO"/>
        </w:rPr>
      </w:pPr>
      <w:r w:rsidRPr="002E7DEE">
        <w:rPr>
          <w:b/>
          <w:i/>
          <w:iCs/>
          <w:lang w:val="ro-RO"/>
        </w:rPr>
        <w:t>de inversat</w:t>
      </w:r>
      <w:r w:rsidRPr="002E7DEE">
        <w:rPr>
          <w:bCs/>
          <w:lang w:val="ro-RO"/>
        </w:rPr>
        <w:t>:</w:t>
      </w:r>
      <w:r w:rsidRPr="002E7DEE">
        <w:rPr>
          <w:b/>
          <w:lang w:val="ro-RO"/>
        </w:rPr>
        <w:t xml:space="preserve"> </w:t>
      </w:r>
      <w:r w:rsidRPr="002E7DEE">
        <w:rPr>
          <w:bCs/>
          <w:lang w:val="ro-RO"/>
        </w:rPr>
        <w:t>se consideră opusul? se inversează rolurile? se transpune pozitivul cu negativul?</w:t>
      </w:r>
    </w:p>
    <w:p w:rsidR="00C05EA8" w:rsidRPr="002E7DEE" w:rsidRDefault="00C05EA8" w:rsidP="00794CC8">
      <w:pPr>
        <w:numPr>
          <w:ilvl w:val="0"/>
          <w:numId w:val="16"/>
        </w:numPr>
        <w:rPr>
          <w:bCs/>
          <w:lang w:val="ro-RO"/>
        </w:rPr>
      </w:pPr>
      <w:r w:rsidRPr="002E7DEE">
        <w:rPr>
          <w:b/>
          <w:i/>
          <w:iCs/>
          <w:lang w:val="ro-RO"/>
        </w:rPr>
        <w:t>de combinat</w:t>
      </w:r>
      <w:r w:rsidRPr="002E7DEE">
        <w:rPr>
          <w:bCs/>
          <w:lang w:val="ro-RO"/>
        </w:rPr>
        <w:t>:</w:t>
      </w:r>
      <w:r w:rsidRPr="002E7DEE">
        <w:rPr>
          <w:b/>
          <w:lang w:val="ro-RO"/>
        </w:rPr>
        <w:t xml:space="preserve"> </w:t>
      </w:r>
      <w:r w:rsidRPr="002E7DEE">
        <w:rPr>
          <w:bCs/>
          <w:lang w:val="ro-RO"/>
        </w:rPr>
        <w:t>se pot combina alte unităţi, alte ansambluri, alte idei, alte scopuri?</w:t>
      </w:r>
    </w:p>
    <w:p w:rsidR="00C05EA8" w:rsidRPr="002E7DEE" w:rsidRDefault="00C05EA8" w:rsidP="00C05EA8">
      <w:pPr>
        <w:ind w:firstLine="720"/>
        <w:rPr>
          <w:lang w:val="ro-RO"/>
        </w:rPr>
      </w:pPr>
      <w:r w:rsidRPr="002E7DEE">
        <w:rPr>
          <w:lang w:val="ro-RO"/>
        </w:rPr>
        <w:t xml:space="preserve">Un exemplu de listă, foarte cunoscută în cercurile de specialitate, este cea elaborată de Alex Osborne şi descrisă în lucrarea sa “Applied Imagination”. În esenţă, se prezintă un procedeu simplu care constă din folosirea unor întrebări care şi  le-ar pune orice persoană cu o curiozitate normală, în diverse situaţii: </w:t>
      </w:r>
      <w:r w:rsidRPr="002E7DEE">
        <w:rPr>
          <w:i/>
          <w:lang w:val="ro-RO"/>
        </w:rPr>
        <w:t>de ce? unde? când? cine? ce? cum?</w:t>
      </w:r>
      <w:r w:rsidRPr="002E7DEE">
        <w:rPr>
          <w:lang w:val="ro-RO"/>
        </w:rPr>
        <w:t xml:space="preserve"> Osborne adaugă însă, că rezolvarea în mod creativ a problemei implică o interogare mai largă şi că imaginaţia trebuie stimulată prin întrebări de tipul: “</w:t>
      </w:r>
      <w:r w:rsidRPr="002E7DEE">
        <w:rPr>
          <w:i/>
          <w:lang w:val="ro-RO"/>
        </w:rPr>
        <w:t>dar dacă...?</w:t>
      </w:r>
      <w:r w:rsidRPr="002E7DEE">
        <w:rPr>
          <w:lang w:val="ro-RO"/>
        </w:rPr>
        <w:t>”, “</w:t>
      </w:r>
      <w:r w:rsidRPr="002E7DEE">
        <w:rPr>
          <w:i/>
          <w:lang w:val="ro-RO"/>
        </w:rPr>
        <w:t>ce ar fi dacă...?</w:t>
      </w:r>
      <w:r w:rsidRPr="002E7DEE">
        <w:rPr>
          <w:lang w:val="ro-RO"/>
        </w:rPr>
        <w:t>”, urmate întotdeauna de “</w:t>
      </w:r>
      <w:r w:rsidRPr="002E7DEE">
        <w:rPr>
          <w:i/>
          <w:lang w:val="ro-RO"/>
        </w:rPr>
        <w:t>cu ce altceva...?</w:t>
      </w:r>
      <w:r w:rsidRPr="002E7DEE">
        <w:rPr>
          <w:lang w:val="ro-RO"/>
        </w:rPr>
        <w:t>” (vezi tabelul 2.2)</w:t>
      </w:r>
      <w:r w:rsidRPr="002E7DEE">
        <w:rPr>
          <w:rStyle w:val="a5"/>
          <w:lang w:val="ro-RO"/>
        </w:rPr>
        <w:footnoteReference w:id="2"/>
      </w:r>
      <w:r w:rsidRPr="002E7DEE">
        <w:rPr>
          <w:lang w:val="ro-RO"/>
        </w:rPr>
        <w:t>.</w:t>
      </w:r>
    </w:p>
    <w:p w:rsidR="00C05EA8" w:rsidRDefault="00C05EA8" w:rsidP="00C05EA8">
      <w:pPr>
        <w:rPr>
          <w:lang w:val="ro-RO"/>
        </w:rPr>
      </w:pPr>
    </w:p>
    <w:p w:rsidR="005D6638" w:rsidRDefault="005D6638" w:rsidP="00C05EA8">
      <w:pPr>
        <w:rPr>
          <w:lang w:val="ro-RO"/>
        </w:rPr>
      </w:pPr>
    </w:p>
    <w:p w:rsidR="005D6638" w:rsidRDefault="005D6638" w:rsidP="00C05EA8">
      <w:pPr>
        <w:rPr>
          <w:lang w:val="ro-RO"/>
        </w:rPr>
      </w:pPr>
    </w:p>
    <w:p w:rsidR="005D6638" w:rsidRDefault="005D6638" w:rsidP="00C05EA8">
      <w:pPr>
        <w:rPr>
          <w:lang w:val="ro-RO"/>
        </w:rPr>
      </w:pPr>
    </w:p>
    <w:p w:rsidR="005D6638" w:rsidRPr="002E7DEE" w:rsidRDefault="005D6638" w:rsidP="00C05EA8">
      <w:pPr>
        <w:rPr>
          <w:lang w:val="ro-RO"/>
        </w:rPr>
      </w:pPr>
    </w:p>
    <w:p w:rsidR="00C05EA8" w:rsidRPr="002E7DEE" w:rsidRDefault="00C05EA8" w:rsidP="00C05EA8">
      <w:pPr>
        <w:pStyle w:val="tabele"/>
        <w:rPr>
          <w:lang w:val="ro-RO"/>
        </w:rPr>
      </w:pPr>
      <w:r w:rsidRPr="002E7DEE">
        <w:rPr>
          <w:lang w:val="ro-RO"/>
        </w:rPr>
        <w:lastRenderedPageBreak/>
        <w:t>Tabelul 2.2</w:t>
      </w:r>
    </w:p>
    <w:p w:rsidR="00C05EA8" w:rsidRPr="002E7DEE" w:rsidRDefault="00C05EA8" w:rsidP="00C05EA8">
      <w:pPr>
        <w:jc w:val="center"/>
        <w:rPr>
          <w:b/>
          <w:sz w:val="20"/>
          <w:szCs w:val="20"/>
          <w:lang w:val="ro-RO"/>
        </w:rPr>
      </w:pPr>
      <w:bookmarkStart w:id="3" w:name="_Toc94518625"/>
      <w:r w:rsidRPr="002E7DEE">
        <w:rPr>
          <w:b/>
          <w:sz w:val="20"/>
          <w:szCs w:val="20"/>
          <w:lang w:val="ro-RO"/>
        </w:rPr>
        <w:t>Exemplu de listă de control</w:t>
      </w:r>
      <w:bookmarkEnd w:id="3"/>
    </w:p>
    <w:tbl>
      <w:tblPr>
        <w:tblW w:w="8191" w:type="dxa"/>
        <w:jc w:val="center"/>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611"/>
        <w:gridCol w:w="2641"/>
        <w:gridCol w:w="4939"/>
      </w:tblGrid>
      <w:tr w:rsidR="00C05EA8" w:rsidRPr="002E7DEE" w:rsidTr="00DF13F4">
        <w:trPr>
          <w:trHeight w:val="137"/>
          <w:jc w:val="center"/>
        </w:trPr>
        <w:tc>
          <w:tcPr>
            <w:tcW w:w="611" w:type="dxa"/>
          </w:tcPr>
          <w:p w:rsidR="00C05EA8" w:rsidRPr="002E7DEE" w:rsidRDefault="00C05EA8" w:rsidP="00DF13F4">
            <w:pPr>
              <w:rPr>
                <w:b/>
                <w:sz w:val="20"/>
                <w:szCs w:val="20"/>
                <w:lang w:val="ro-RO"/>
              </w:rPr>
            </w:pPr>
            <w:r w:rsidRPr="002E7DEE">
              <w:rPr>
                <w:b/>
                <w:sz w:val="20"/>
                <w:szCs w:val="20"/>
                <w:lang w:val="ro-RO"/>
              </w:rPr>
              <w:t>Nr. Crt</w:t>
            </w:r>
          </w:p>
        </w:tc>
        <w:tc>
          <w:tcPr>
            <w:tcW w:w="2641" w:type="dxa"/>
            <w:vAlign w:val="center"/>
          </w:tcPr>
          <w:p w:rsidR="00C05EA8" w:rsidRPr="002E7DEE" w:rsidRDefault="00C05EA8" w:rsidP="00DF13F4">
            <w:pPr>
              <w:rPr>
                <w:b/>
                <w:sz w:val="20"/>
                <w:szCs w:val="20"/>
                <w:lang w:val="ro-RO"/>
              </w:rPr>
            </w:pPr>
            <w:r w:rsidRPr="002E7DEE">
              <w:rPr>
                <w:b/>
                <w:sz w:val="20"/>
                <w:szCs w:val="20"/>
                <w:lang w:val="ro-RO"/>
              </w:rPr>
              <w:t>Întrebare</w:t>
            </w:r>
          </w:p>
        </w:tc>
        <w:tc>
          <w:tcPr>
            <w:tcW w:w="4939" w:type="dxa"/>
            <w:vAlign w:val="center"/>
          </w:tcPr>
          <w:p w:rsidR="00C05EA8" w:rsidRPr="002E7DEE" w:rsidRDefault="00C05EA8" w:rsidP="00DF13F4">
            <w:pPr>
              <w:rPr>
                <w:b/>
                <w:sz w:val="20"/>
                <w:szCs w:val="20"/>
                <w:lang w:val="ro-RO"/>
              </w:rPr>
            </w:pPr>
            <w:r w:rsidRPr="002E7DEE">
              <w:rPr>
                <w:b/>
                <w:sz w:val="20"/>
                <w:szCs w:val="20"/>
                <w:lang w:val="ro-RO"/>
              </w:rPr>
              <w:t>Exemplu</w:t>
            </w:r>
          </w:p>
        </w:tc>
      </w:tr>
      <w:tr w:rsidR="00C05EA8" w:rsidRPr="002E7DEE" w:rsidTr="00DF13F4">
        <w:trPr>
          <w:trHeight w:val="137"/>
          <w:jc w:val="center"/>
        </w:trPr>
        <w:tc>
          <w:tcPr>
            <w:tcW w:w="611" w:type="dxa"/>
          </w:tcPr>
          <w:p w:rsidR="00C05EA8" w:rsidRPr="002E7DEE" w:rsidRDefault="00C05EA8" w:rsidP="00DF13F4">
            <w:pPr>
              <w:rPr>
                <w:b/>
                <w:sz w:val="20"/>
                <w:szCs w:val="20"/>
                <w:lang w:val="ro-RO"/>
              </w:rPr>
            </w:pPr>
            <w:r w:rsidRPr="002E7DEE">
              <w:rPr>
                <w:b/>
                <w:sz w:val="20"/>
                <w:szCs w:val="20"/>
                <w:lang w:val="ro-RO"/>
              </w:rPr>
              <w:t>1</w:t>
            </w:r>
          </w:p>
        </w:tc>
        <w:tc>
          <w:tcPr>
            <w:tcW w:w="2641" w:type="dxa"/>
          </w:tcPr>
          <w:p w:rsidR="00C05EA8" w:rsidRPr="002E7DEE" w:rsidRDefault="00C05EA8" w:rsidP="00DF13F4">
            <w:pPr>
              <w:rPr>
                <w:b/>
                <w:bCs/>
                <w:i/>
                <w:iCs/>
                <w:sz w:val="20"/>
                <w:szCs w:val="20"/>
                <w:lang w:val="ro-RO"/>
              </w:rPr>
            </w:pPr>
            <w:r w:rsidRPr="002E7DEE">
              <w:rPr>
                <w:b/>
                <w:bCs/>
                <w:i/>
                <w:iCs/>
                <w:sz w:val="20"/>
                <w:szCs w:val="20"/>
                <w:lang w:val="ro-RO"/>
              </w:rPr>
              <w:t>Ce alte utilizări ar putea avea?</w:t>
            </w:r>
          </w:p>
          <w:p w:rsidR="00C05EA8" w:rsidRPr="002E7DEE" w:rsidRDefault="00C05EA8" w:rsidP="00DF13F4">
            <w:pPr>
              <w:jc w:val="left"/>
              <w:rPr>
                <w:sz w:val="20"/>
                <w:szCs w:val="20"/>
                <w:lang w:val="ro-RO"/>
              </w:rPr>
            </w:pPr>
            <w:r w:rsidRPr="002E7DEE">
              <w:rPr>
                <w:sz w:val="20"/>
                <w:szCs w:val="20"/>
                <w:lang w:val="ro-RO"/>
              </w:rPr>
              <w:t>a. Utilizări diferite</w:t>
            </w:r>
          </w:p>
          <w:p w:rsidR="00C05EA8" w:rsidRPr="002E7DEE" w:rsidRDefault="00C05EA8" w:rsidP="00DF13F4">
            <w:pPr>
              <w:jc w:val="left"/>
              <w:rPr>
                <w:sz w:val="20"/>
                <w:szCs w:val="20"/>
                <w:lang w:val="ro-RO"/>
              </w:rPr>
            </w:pPr>
          </w:p>
          <w:p w:rsidR="00C05EA8" w:rsidRPr="002E7DEE" w:rsidRDefault="00C05EA8" w:rsidP="00DF13F4">
            <w:pPr>
              <w:jc w:val="left"/>
              <w:rPr>
                <w:sz w:val="20"/>
                <w:szCs w:val="20"/>
                <w:lang w:val="ro-RO"/>
              </w:rPr>
            </w:pPr>
          </w:p>
          <w:p w:rsidR="00C05EA8" w:rsidRPr="002E7DEE" w:rsidRDefault="00C05EA8" w:rsidP="00DF13F4">
            <w:pPr>
              <w:jc w:val="left"/>
              <w:rPr>
                <w:sz w:val="20"/>
                <w:szCs w:val="20"/>
                <w:lang w:val="ro-RO"/>
              </w:rPr>
            </w:pPr>
          </w:p>
          <w:p w:rsidR="00C05EA8" w:rsidRPr="002E7DEE" w:rsidRDefault="00C05EA8" w:rsidP="00DF13F4">
            <w:pPr>
              <w:jc w:val="left"/>
              <w:rPr>
                <w:sz w:val="20"/>
                <w:szCs w:val="20"/>
                <w:lang w:val="ro-RO"/>
              </w:rPr>
            </w:pPr>
            <w:r w:rsidRPr="002E7DEE">
              <w:rPr>
                <w:sz w:val="20"/>
                <w:szCs w:val="20"/>
                <w:lang w:val="ro-RO"/>
              </w:rPr>
              <w:t>b. Un nou mod de utilizare fără modificări</w:t>
            </w:r>
          </w:p>
          <w:p w:rsidR="00C05EA8" w:rsidRPr="002E7DEE" w:rsidRDefault="00C05EA8" w:rsidP="00DF13F4">
            <w:pPr>
              <w:jc w:val="left"/>
              <w:rPr>
                <w:sz w:val="20"/>
                <w:szCs w:val="20"/>
                <w:lang w:val="ro-RO"/>
              </w:rPr>
            </w:pPr>
          </w:p>
          <w:p w:rsidR="00C05EA8" w:rsidRPr="002E7DEE" w:rsidRDefault="00C05EA8" w:rsidP="00DF13F4">
            <w:pPr>
              <w:jc w:val="left"/>
              <w:rPr>
                <w:sz w:val="20"/>
                <w:szCs w:val="20"/>
                <w:lang w:val="ro-RO"/>
              </w:rPr>
            </w:pPr>
            <w:r w:rsidRPr="002E7DEE">
              <w:rPr>
                <w:sz w:val="20"/>
                <w:szCs w:val="20"/>
                <w:lang w:val="ro-RO"/>
              </w:rPr>
              <w:t>c. O nouă utilizare cu modificări</w:t>
            </w:r>
          </w:p>
        </w:tc>
        <w:tc>
          <w:tcPr>
            <w:tcW w:w="4939" w:type="dxa"/>
          </w:tcPr>
          <w:p w:rsidR="00C05EA8" w:rsidRPr="002E7DEE" w:rsidRDefault="00C05EA8" w:rsidP="00DF13F4">
            <w:pPr>
              <w:rPr>
                <w:b/>
                <w:sz w:val="20"/>
                <w:szCs w:val="20"/>
                <w:lang w:val="ro-RO"/>
              </w:rPr>
            </w:pPr>
          </w:p>
          <w:p w:rsidR="00C05EA8" w:rsidRPr="002E7DEE" w:rsidRDefault="00C05EA8" w:rsidP="00DF13F4">
            <w:pPr>
              <w:rPr>
                <w:sz w:val="20"/>
                <w:szCs w:val="20"/>
                <w:lang w:val="ro-RO"/>
              </w:rPr>
            </w:pPr>
            <w:r w:rsidRPr="002E7DEE">
              <w:rPr>
                <w:b/>
                <w:sz w:val="20"/>
                <w:szCs w:val="20"/>
                <w:lang w:val="ro-RO"/>
              </w:rPr>
              <w:t xml:space="preserve">Materiale: </w:t>
            </w:r>
            <w:r w:rsidRPr="002E7DEE">
              <w:rPr>
                <w:sz w:val="20"/>
                <w:szCs w:val="20"/>
                <w:lang w:val="ro-RO"/>
              </w:rPr>
              <w:t>nylonul a înlocuit iuta din frânghii, mătasea din ciorapii de damă, corzile de catgut la rachetele de tenis;</w:t>
            </w:r>
          </w:p>
          <w:p w:rsidR="00C05EA8" w:rsidRPr="002E7DEE" w:rsidRDefault="00C05EA8" w:rsidP="00DF13F4">
            <w:pPr>
              <w:rPr>
                <w:sz w:val="20"/>
                <w:szCs w:val="20"/>
                <w:lang w:val="ro-RO"/>
              </w:rPr>
            </w:pPr>
            <w:r w:rsidRPr="002E7DEE">
              <w:rPr>
                <w:b/>
                <w:sz w:val="20"/>
                <w:szCs w:val="20"/>
                <w:lang w:val="ro-RO"/>
              </w:rPr>
              <w:t xml:space="preserve">Aparate: </w:t>
            </w:r>
            <w:r w:rsidRPr="002E7DEE">
              <w:rPr>
                <w:sz w:val="20"/>
                <w:szCs w:val="20"/>
                <w:lang w:val="ro-RO"/>
              </w:rPr>
              <w:t>motorul electric poate fi utilizat, sub o formă sau alta, la toate activităţile gospodăreşti;</w:t>
            </w:r>
          </w:p>
          <w:p w:rsidR="00C05EA8" w:rsidRPr="002E7DEE" w:rsidRDefault="00C05EA8" w:rsidP="00DF13F4">
            <w:pPr>
              <w:rPr>
                <w:sz w:val="20"/>
                <w:szCs w:val="20"/>
                <w:lang w:val="ro-RO"/>
              </w:rPr>
            </w:pPr>
            <w:r w:rsidRPr="002E7DEE">
              <w:rPr>
                <w:b/>
                <w:bCs/>
                <w:sz w:val="20"/>
                <w:szCs w:val="20"/>
                <w:lang w:val="ro-RO"/>
              </w:rPr>
              <w:t>Telefonul</w:t>
            </w:r>
            <w:r w:rsidRPr="002E7DEE">
              <w:rPr>
                <w:sz w:val="20"/>
                <w:szCs w:val="20"/>
                <w:lang w:val="ro-RO"/>
              </w:rPr>
              <w:t xml:space="preserve"> – pentru a afla ora exactă, buletinul meteorologic, informaţii sportive;</w:t>
            </w:r>
          </w:p>
          <w:p w:rsidR="00C05EA8" w:rsidRPr="002E7DEE" w:rsidRDefault="00C05EA8" w:rsidP="00DF13F4">
            <w:pPr>
              <w:rPr>
                <w:sz w:val="20"/>
                <w:szCs w:val="20"/>
                <w:lang w:val="ro-RO"/>
              </w:rPr>
            </w:pPr>
            <w:r w:rsidRPr="002E7DEE">
              <w:rPr>
                <w:b/>
                <w:bCs/>
                <w:sz w:val="20"/>
                <w:szCs w:val="20"/>
                <w:lang w:val="ro-RO"/>
              </w:rPr>
              <w:t>Elicopterul</w:t>
            </w:r>
            <w:r w:rsidRPr="002E7DEE">
              <w:rPr>
                <w:sz w:val="20"/>
                <w:szCs w:val="20"/>
                <w:lang w:val="ro-RO"/>
              </w:rPr>
              <w:t xml:space="preserve"> – poate fi folosit pentru patrularea coastei;</w:t>
            </w:r>
          </w:p>
          <w:p w:rsidR="00C05EA8" w:rsidRPr="002E7DEE" w:rsidRDefault="00C05EA8" w:rsidP="00DF13F4">
            <w:pPr>
              <w:rPr>
                <w:sz w:val="20"/>
                <w:szCs w:val="20"/>
                <w:lang w:val="ro-RO"/>
              </w:rPr>
            </w:pPr>
            <w:r w:rsidRPr="002E7DEE">
              <w:rPr>
                <w:b/>
                <w:sz w:val="20"/>
                <w:szCs w:val="20"/>
                <w:lang w:val="ro-RO"/>
              </w:rPr>
              <w:t>Motoare de turbopropulsor</w:t>
            </w:r>
            <w:r w:rsidRPr="002E7DEE">
              <w:rPr>
                <w:sz w:val="20"/>
                <w:szCs w:val="20"/>
                <w:lang w:val="ro-RO"/>
              </w:rPr>
              <w:t xml:space="preserve"> modificate corespunzător şi utilizate ca generatoare auxiliare la centralele electrice;</w:t>
            </w:r>
          </w:p>
        </w:tc>
      </w:tr>
      <w:tr w:rsidR="00C05EA8" w:rsidRPr="002E7DEE" w:rsidTr="00DF13F4">
        <w:trPr>
          <w:trHeight w:val="137"/>
          <w:jc w:val="center"/>
        </w:trPr>
        <w:tc>
          <w:tcPr>
            <w:tcW w:w="611" w:type="dxa"/>
          </w:tcPr>
          <w:p w:rsidR="00C05EA8" w:rsidRPr="002E7DEE" w:rsidRDefault="00C05EA8" w:rsidP="00DF13F4">
            <w:pPr>
              <w:rPr>
                <w:b/>
                <w:sz w:val="20"/>
                <w:szCs w:val="20"/>
                <w:lang w:val="ro-RO"/>
              </w:rPr>
            </w:pPr>
            <w:r w:rsidRPr="002E7DEE">
              <w:rPr>
                <w:b/>
                <w:sz w:val="20"/>
                <w:szCs w:val="20"/>
                <w:lang w:val="ro-RO"/>
              </w:rPr>
              <w:t>2</w:t>
            </w:r>
          </w:p>
        </w:tc>
        <w:tc>
          <w:tcPr>
            <w:tcW w:w="2641" w:type="dxa"/>
          </w:tcPr>
          <w:p w:rsidR="00C05EA8" w:rsidRPr="002E7DEE" w:rsidRDefault="00C05EA8" w:rsidP="00DF13F4">
            <w:pPr>
              <w:rPr>
                <w:b/>
                <w:bCs/>
                <w:i/>
                <w:iCs/>
                <w:sz w:val="20"/>
                <w:szCs w:val="20"/>
                <w:lang w:val="ro-RO"/>
              </w:rPr>
            </w:pPr>
            <w:bookmarkStart w:id="4" w:name="_Toc94518626"/>
            <w:r w:rsidRPr="002E7DEE">
              <w:rPr>
                <w:b/>
                <w:bCs/>
                <w:i/>
                <w:iCs/>
                <w:sz w:val="20"/>
                <w:szCs w:val="20"/>
                <w:lang w:val="ro-RO"/>
              </w:rPr>
              <w:t>Adaptări</w:t>
            </w:r>
            <w:bookmarkEnd w:id="4"/>
          </w:p>
          <w:p w:rsidR="00C05EA8" w:rsidRPr="002E7DEE" w:rsidRDefault="00C05EA8" w:rsidP="00DF13F4">
            <w:pPr>
              <w:jc w:val="left"/>
              <w:rPr>
                <w:sz w:val="20"/>
                <w:szCs w:val="20"/>
                <w:lang w:val="ro-RO"/>
              </w:rPr>
            </w:pPr>
            <w:r w:rsidRPr="002E7DEE">
              <w:rPr>
                <w:sz w:val="20"/>
                <w:szCs w:val="20"/>
                <w:lang w:val="ro-RO"/>
              </w:rPr>
              <w:t>a. Cu ce se aseamănă?</w:t>
            </w:r>
          </w:p>
          <w:p w:rsidR="00C05EA8" w:rsidRPr="002E7DEE" w:rsidRDefault="00C05EA8" w:rsidP="00DF13F4">
            <w:pPr>
              <w:jc w:val="left"/>
              <w:rPr>
                <w:sz w:val="20"/>
                <w:szCs w:val="20"/>
                <w:lang w:val="ro-RO"/>
              </w:rPr>
            </w:pPr>
          </w:p>
          <w:p w:rsidR="00C05EA8" w:rsidRPr="002E7DEE" w:rsidRDefault="00C05EA8" w:rsidP="00DF13F4">
            <w:pPr>
              <w:jc w:val="left"/>
              <w:rPr>
                <w:sz w:val="20"/>
                <w:szCs w:val="20"/>
                <w:lang w:val="ro-RO"/>
              </w:rPr>
            </w:pPr>
            <w:r w:rsidRPr="002E7DEE">
              <w:rPr>
                <w:sz w:val="20"/>
                <w:szCs w:val="20"/>
                <w:lang w:val="ro-RO"/>
              </w:rPr>
              <w:t>b. Ce altă idee sugerează aceasta?</w:t>
            </w:r>
          </w:p>
          <w:p w:rsidR="00C05EA8" w:rsidRPr="002E7DEE" w:rsidRDefault="00C05EA8" w:rsidP="00DF13F4">
            <w:pPr>
              <w:jc w:val="left"/>
              <w:rPr>
                <w:sz w:val="20"/>
                <w:szCs w:val="20"/>
                <w:lang w:val="ro-RO"/>
              </w:rPr>
            </w:pPr>
            <w:r w:rsidRPr="002E7DEE">
              <w:rPr>
                <w:sz w:val="20"/>
                <w:szCs w:val="20"/>
                <w:lang w:val="ro-RO"/>
              </w:rPr>
              <w:t>c. Există vreun precedent?</w:t>
            </w:r>
          </w:p>
          <w:p w:rsidR="00C05EA8" w:rsidRPr="002E7DEE" w:rsidRDefault="00C05EA8" w:rsidP="00DF13F4">
            <w:pPr>
              <w:jc w:val="left"/>
              <w:rPr>
                <w:sz w:val="20"/>
                <w:szCs w:val="20"/>
                <w:lang w:val="ro-RO"/>
              </w:rPr>
            </w:pPr>
          </w:p>
          <w:p w:rsidR="00C05EA8" w:rsidRPr="002E7DEE" w:rsidRDefault="00C05EA8" w:rsidP="00DF13F4">
            <w:pPr>
              <w:jc w:val="left"/>
              <w:rPr>
                <w:sz w:val="20"/>
                <w:szCs w:val="20"/>
                <w:lang w:val="ro-RO"/>
              </w:rPr>
            </w:pPr>
            <w:r w:rsidRPr="002E7DEE">
              <w:rPr>
                <w:sz w:val="20"/>
                <w:szCs w:val="20"/>
                <w:lang w:val="ro-RO"/>
              </w:rPr>
              <w:t>d. Există ceva asemănător care ar putea fi imitat?</w:t>
            </w:r>
          </w:p>
          <w:p w:rsidR="00C05EA8" w:rsidRPr="002E7DEE" w:rsidRDefault="00C05EA8" w:rsidP="00DF13F4">
            <w:pPr>
              <w:jc w:val="left"/>
              <w:rPr>
                <w:sz w:val="20"/>
                <w:szCs w:val="20"/>
                <w:lang w:val="ro-RO"/>
              </w:rPr>
            </w:pPr>
            <w:r w:rsidRPr="002E7DEE">
              <w:rPr>
                <w:sz w:val="20"/>
                <w:szCs w:val="20"/>
                <w:lang w:val="ro-RO"/>
              </w:rPr>
              <w:t>e. De la cine aş putea învăţa?</w:t>
            </w:r>
          </w:p>
        </w:tc>
        <w:tc>
          <w:tcPr>
            <w:tcW w:w="4939" w:type="dxa"/>
          </w:tcPr>
          <w:p w:rsidR="00C05EA8" w:rsidRPr="002E7DEE" w:rsidRDefault="00C05EA8" w:rsidP="00DF13F4">
            <w:pPr>
              <w:rPr>
                <w:sz w:val="20"/>
                <w:szCs w:val="20"/>
                <w:lang w:val="ro-RO"/>
              </w:rPr>
            </w:pPr>
          </w:p>
          <w:p w:rsidR="00C05EA8" w:rsidRPr="002E7DEE" w:rsidRDefault="00C05EA8" w:rsidP="00DF13F4">
            <w:pPr>
              <w:rPr>
                <w:sz w:val="20"/>
                <w:szCs w:val="20"/>
                <w:lang w:val="ro-RO"/>
              </w:rPr>
            </w:pPr>
            <w:r w:rsidRPr="002E7DEE">
              <w:rPr>
                <w:sz w:val="20"/>
                <w:szCs w:val="20"/>
                <w:lang w:val="ro-RO"/>
              </w:rPr>
              <w:t>Studiul zborului păsărilor a fost folosit la începuturile aviaţiei (analogia cu fenomene din natură);</w:t>
            </w:r>
          </w:p>
          <w:p w:rsidR="00C05EA8" w:rsidRPr="002E7DEE" w:rsidRDefault="00C05EA8" w:rsidP="00DF13F4">
            <w:pPr>
              <w:rPr>
                <w:sz w:val="20"/>
                <w:szCs w:val="20"/>
                <w:lang w:val="ro-RO"/>
              </w:rPr>
            </w:pPr>
            <w:r w:rsidRPr="002E7DEE">
              <w:rPr>
                <w:sz w:val="20"/>
                <w:szCs w:val="20"/>
                <w:lang w:val="ro-RO"/>
              </w:rPr>
              <w:t>Rezistenţa nylonului la foc a dus la inventarea unei hârtii din nylon rezistentă la foc;</w:t>
            </w:r>
          </w:p>
          <w:p w:rsidR="00C05EA8" w:rsidRPr="002E7DEE" w:rsidRDefault="00C05EA8" w:rsidP="00DF13F4">
            <w:pPr>
              <w:rPr>
                <w:sz w:val="20"/>
                <w:szCs w:val="20"/>
                <w:lang w:val="ro-RO"/>
              </w:rPr>
            </w:pPr>
            <w:r w:rsidRPr="002E7DEE">
              <w:rPr>
                <w:sz w:val="20"/>
                <w:szCs w:val="20"/>
                <w:lang w:val="ro-RO"/>
              </w:rPr>
              <w:t>Moda are o evoluţie curioasă, inspirându-se permanent din trecut;</w:t>
            </w:r>
          </w:p>
          <w:p w:rsidR="00C05EA8" w:rsidRPr="002E7DEE" w:rsidRDefault="00C05EA8" w:rsidP="00DF13F4">
            <w:pPr>
              <w:rPr>
                <w:sz w:val="20"/>
                <w:szCs w:val="20"/>
                <w:lang w:val="ro-RO"/>
              </w:rPr>
            </w:pPr>
            <w:r w:rsidRPr="002E7DEE">
              <w:rPr>
                <w:sz w:val="20"/>
                <w:szCs w:val="20"/>
                <w:lang w:val="ro-RO"/>
              </w:rPr>
              <w:t>Copierea naturii prin introducerea unei granule de nisip în stridii pentru obţinerea perlelor naturale;</w:t>
            </w:r>
          </w:p>
          <w:p w:rsidR="00C05EA8" w:rsidRPr="002E7DEE" w:rsidRDefault="00C05EA8" w:rsidP="00DF13F4">
            <w:pPr>
              <w:rPr>
                <w:sz w:val="20"/>
                <w:szCs w:val="20"/>
                <w:lang w:val="ro-RO"/>
              </w:rPr>
            </w:pPr>
            <w:r w:rsidRPr="002E7DEE">
              <w:rPr>
                <w:sz w:val="20"/>
                <w:szCs w:val="20"/>
                <w:lang w:val="ro-RO"/>
              </w:rPr>
              <w:t>Prin copierea procedeelor utilizate în întreprinderile competitive;</w:t>
            </w:r>
          </w:p>
        </w:tc>
      </w:tr>
      <w:tr w:rsidR="00C05EA8" w:rsidRPr="002E7DEE" w:rsidTr="00DF13F4">
        <w:trPr>
          <w:trHeight w:val="137"/>
          <w:jc w:val="center"/>
        </w:trPr>
        <w:tc>
          <w:tcPr>
            <w:tcW w:w="611" w:type="dxa"/>
          </w:tcPr>
          <w:p w:rsidR="00C05EA8" w:rsidRPr="002E7DEE" w:rsidRDefault="00C05EA8" w:rsidP="00DF13F4">
            <w:pPr>
              <w:rPr>
                <w:b/>
                <w:sz w:val="20"/>
                <w:szCs w:val="20"/>
                <w:lang w:val="ro-RO"/>
              </w:rPr>
            </w:pPr>
            <w:r w:rsidRPr="002E7DEE">
              <w:rPr>
                <w:b/>
                <w:sz w:val="20"/>
                <w:szCs w:val="20"/>
                <w:lang w:val="ro-RO"/>
              </w:rPr>
              <w:t>3</w:t>
            </w:r>
          </w:p>
        </w:tc>
        <w:tc>
          <w:tcPr>
            <w:tcW w:w="2641" w:type="dxa"/>
          </w:tcPr>
          <w:p w:rsidR="00C05EA8" w:rsidRPr="002E7DEE" w:rsidRDefault="00C05EA8" w:rsidP="00DF13F4">
            <w:pPr>
              <w:rPr>
                <w:b/>
                <w:bCs/>
                <w:i/>
                <w:iCs/>
                <w:sz w:val="20"/>
                <w:szCs w:val="20"/>
                <w:lang w:val="ro-RO"/>
              </w:rPr>
            </w:pPr>
            <w:bookmarkStart w:id="5" w:name="_Toc94518627"/>
            <w:r w:rsidRPr="002E7DEE">
              <w:rPr>
                <w:b/>
                <w:bCs/>
                <w:i/>
                <w:iCs/>
                <w:sz w:val="20"/>
                <w:szCs w:val="20"/>
                <w:lang w:val="ro-RO"/>
              </w:rPr>
              <w:t>Modificări</w:t>
            </w:r>
            <w:bookmarkEnd w:id="5"/>
          </w:p>
          <w:p w:rsidR="00C05EA8" w:rsidRPr="002E7DEE" w:rsidRDefault="00C05EA8" w:rsidP="00DF13F4">
            <w:pPr>
              <w:jc w:val="left"/>
              <w:rPr>
                <w:sz w:val="20"/>
                <w:szCs w:val="20"/>
                <w:lang w:val="ro-RO"/>
              </w:rPr>
            </w:pPr>
            <w:r w:rsidRPr="002E7DEE">
              <w:rPr>
                <w:sz w:val="20"/>
                <w:szCs w:val="20"/>
                <w:lang w:val="ro-RO"/>
              </w:rPr>
              <w:t>a. O nouă întorsătură?</w:t>
            </w:r>
          </w:p>
          <w:p w:rsidR="00C05EA8" w:rsidRPr="002E7DEE" w:rsidRDefault="00C05EA8" w:rsidP="00DF13F4">
            <w:pPr>
              <w:jc w:val="left"/>
              <w:rPr>
                <w:sz w:val="20"/>
                <w:szCs w:val="20"/>
                <w:lang w:val="ro-RO"/>
              </w:rPr>
            </w:pPr>
          </w:p>
          <w:p w:rsidR="00C05EA8" w:rsidRPr="002E7DEE" w:rsidRDefault="00C05EA8" w:rsidP="00DF13F4">
            <w:pPr>
              <w:jc w:val="left"/>
              <w:rPr>
                <w:sz w:val="20"/>
                <w:szCs w:val="20"/>
                <w:lang w:val="ro-RO"/>
              </w:rPr>
            </w:pPr>
            <w:r w:rsidRPr="002E7DEE">
              <w:rPr>
                <w:sz w:val="20"/>
                <w:szCs w:val="20"/>
                <w:lang w:val="ro-RO"/>
              </w:rPr>
              <w:t>b. O nouă semnificaţie?</w:t>
            </w:r>
          </w:p>
          <w:p w:rsidR="00C05EA8" w:rsidRPr="002E7DEE" w:rsidRDefault="00C05EA8" w:rsidP="00DF13F4">
            <w:pPr>
              <w:jc w:val="left"/>
              <w:rPr>
                <w:sz w:val="20"/>
                <w:szCs w:val="20"/>
                <w:lang w:val="ro-RO"/>
              </w:rPr>
            </w:pPr>
          </w:p>
          <w:p w:rsidR="00C05EA8" w:rsidRPr="002E7DEE" w:rsidRDefault="00C05EA8" w:rsidP="00DF13F4">
            <w:pPr>
              <w:jc w:val="left"/>
              <w:rPr>
                <w:sz w:val="20"/>
                <w:szCs w:val="20"/>
                <w:lang w:val="ro-RO"/>
              </w:rPr>
            </w:pPr>
          </w:p>
          <w:p w:rsidR="00C05EA8" w:rsidRPr="002E7DEE" w:rsidRDefault="00C05EA8" w:rsidP="00DF13F4">
            <w:pPr>
              <w:jc w:val="left"/>
              <w:rPr>
                <w:sz w:val="20"/>
                <w:szCs w:val="20"/>
                <w:lang w:val="ro-RO"/>
              </w:rPr>
            </w:pPr>
            <w:r w:rsidRPr="002E7DEE">
              <w:rPr>
                <w:sz w:val="20"/>
                <w:szCs w:val="20"/>
                <w:lang w:val="ro-RO"/>
              </w:rPr>
              <w:t>c. O altă culoare?</w:t>
            </w:r>
          </w:p>
          <w:p w:rsidR="00C05EA8" w:rsidRPr="002E7DEE" w:rsidRDefault="00C05EA8" w:rsidP="00DF13F4">
            <w:pPr>
              <w:jc w:val="left"/>
              <w:rPr>
                <w:sz w:val="20"/>
                <w:szCs w:val="20"/>
                <w:lang w:val="ro-RO"/>
              </w:rPr>
            </w:pPr>
          </w:p>
          <w:p w:rsidR="00C05EA8" w:rsidRPr="002E7DEE" w:rsidRDefault="00C05EA8" w:rsidP="00DF13F4">
            <w:pPr>
              <w:jc w:val="left"/>
              <w:rPr>
                <w:sz w:val="20"/>
                <w:szCs w:val="20"/>
                <w:lang w:val="ro-RO"/>
              </w:rPr>
            </w:pPr>
            <w:r w:rsidRPr="002E7DEE">
              <w:rPr>
                <w:sz w:val="20"/>
                <w:szCs w:val="20"/>
                <w:lang w:val="ro-RO"/>
              </w:rPr>
              <w:t>d. Alternarea mişcării?</w:t>
            </w:r>
          </w:p>
          <w:p w:rsidR="00C05EA8" w:rsidRPr="002E7DEE" w:rsidRDefault="00C05EA8" w:rsidP="00DF13F4">
            <w:pPr>
              <w:jc w:val="left"/>
              <w:rPr>
                <w:sz w:val="20"/>
                <w:szCs w:val="20"/>
                <w:lang w:val="ro-RO"/>
              </w:rPr>
            </w:pPr>
            <w:r w:rsidRPr="002E7DEE">
              <w:rPr>
                <w:sz w:val="20"/>
                <w:szCs w:val="20"/>
                <w:lang w:val="ro-RO"/>
              </w:rPr>
              <w:t>e. Schimbarea sunetului?</w:t>
            </w:r>
          </w:p>
          <w:p w:rsidR="00C05EA8" w:rsidRPr="002E7DEE" w:rsidRDefault="00C05EA8" w:rsidP="00DF13F4">
            <w:pPr>
              <w:jc w:val="left"/>
              <w:rPr>
                <w:sz w:val="20"/>
                <w:szCs w:val="20"/>
                <w:lang w:val="ro-RO"/>
              </w:rPr>
            </w:pPr>
            <w:r w:rsidRPr="002E7DEE">
              <w:rPr>
                <w:sz w:val="20"/>
                <w:szCs w:val="20"/>
                <w:lang w:val="ro-RO"/>
              </w:rPr>
              <w:t>f. Schimbarea mirosului?</w:t>
            </w:r>
          </w:p>
          <w:p w:rsidR="00C05EA8" w:rsidRPr="002E7DEE" w:rsidRDefault="00C05EA8" w:rsidP="00DF13F4">
            <w:pPr>
              <w:jc w:val="left"/>
              <w:rPr>
                <w:sz w:val="20"/>
                <w:szCs w:val="20"/>
                <w:lang w:val="ro-RO"/>
              </w:rPr>
            </w:pPr>
            <w:r w:rsidRPr="002E7DEE">
              <w:rPr>
                <w:sz w:val="20"/>
                <w:szCs w:val="20"/>
                <w:lang w:val="ro-RO"/>
              </w:rPr>
              <w:t>g. Schimbarea formei de prezentare?</w:t>
            </w:r>
          </w:p>
          <w:p w:rsidR="00C05EA8" w:rsidRPr="002E7DEE" w:rsidRDefault="00C05EA8" w:rsidP="00DF13F4">
            <w:pPr>
              <w:jc w:val="left"/>
              <w:rPr>
                <w:sz w:val="20"/>
                <w:szCs w:val="20"/>
                <w:lang w:val="ro-RO"/>
              </w:rPr>
            </w:pPr>
            <w:r w:rsidRPr="002E7DEE">
              <w:rPr>
                <w:sz w:val="20"/>
                <w:szCs w:val="20"/>
                <w:lang w:val="ro-RO"/>
              </w:rPr>
              <w:t>h. Schimbarea formei obiectului?</w:t>
            </w:r>
          </w:p>
        </w:tc>
        <w:tc>
          <w:tcPr>
            <w:tcW w:w="4939" w:type="dxa"/>
          </w:tcPr>
          <w:p w:rsidR="00C05EA8" w:rsidRPr="002E7DEE" w:rsidRDefault="00C05EA8" w:rsidP="00DF13F4">
            <w:pPr>
              <w:rPr>
                <w:sz w:val="20"/>
                <w:szCs w:val="20"/>
                <w:lang w:val="ro-RO"/>
              </w:rPr>
            </w:pPr>
          </w:p>
          <w:p w:rsidR="00C05EA8" w:rsidRPr="002E7DEE" w:rsidRDefault="00C05EA8" w:rsidP="00DF13F4">
            <w:pPr>
              <w:rPr>
                <w:sz w:val="20"/>
                <w:szCs w:val="20"/>
                <w:lang w:val="ro-RO"/>
              </w:rPr>
            </w:pPr>
            <w:r w:rsidRPr="002E7DEE">
              <w:rPr>
                <w:sz w:val="20"/>
                <w:szCs w:val="20"/>
                <w:lang w:val="ro-RO"/>
              </w:rPr>
              <w:t>Autorii de povestiri umoristice dau forme noi unor gaguri vechi;</w:t>
            </w:r>
          </w:p>
          <w:p w:rsidR="00C05EA8" w:rsidRPr="002E7DEE" w:rsidRDefault="00C05EA8" w:rsidP="00DF13F4">
            <w:pPr>
              <w:rPr>
                <w:sz w:val="20"/>
                <w:szCs w:val="20"/>
                <w:lang w:val="ro-RO"/>
              </w:rPr>
            </w:pPr>
            <w:r w:rsidRPr="002E7DEE">
              <w:rPr>
                <w:sz w:val="20"/>
                <w:szCs w:val="20"/>
                <w:lang w:val="ro-RO"/>
              </w:rPr>
              <w:t>Semnificaţia unei propoziţii poate fi schimbată prin modificarea punctuaţiei, deci prin accentuarea unui anumit element;</w:t>
            </w:r>
          </w:p>
          <w:p w:rsidR="00C05EA8" w:rsidRPr="002E7DEE" w:rsidRDefault="00C05EA8" w:rsidP="00DF13F4">
            <w:pPr>
              <w:rPr>
                <w:sz w:val="20"/>
                <w:szCs w:val="20"/>
                <w:lang w:val="ro-RO"/>
              </w:rPr>
            </w:pPr>
            <w:r w:rsidRPr="002E7DEE">
              <w:rPr>
                <w:sz w:val="20"/>
                <w:szCs w:val="20"/>
                <w:lang w:val="ro-RO"/>
              </w:rPr>
              <w:t>Vopsirea în diferite culori a aparatelor de menaj, a automobilului;</w:t>
            </w:r>
          </w:p>
          <w:p w:rsidR="00C05EA8" w:rsidRPr="002E7DEE" w:rsidRDefault="00C05EA8" w:rsidP="00DF13F4">
            <w:pPr>
              <w:rPr>
                <w:sz w:val="20"/>
                <w:szCs w:val="20"/>
                <w:lang w:val="ro-RO"/>
              </w:rPr>
            </w:pPr>
            <w:r w:rsidRPr="002E7DEE">
              <w:rPr>
                <w:sz w:val="20"/>
                <w:szCs w:val="20"/>
                <w:lang w:val="ro-RO"/>
              </w:rPr>
              <w:t>Beculeţele pentru pomul de iarnă care se aprind succesiv;</w:t>
            </w:r>
          </w:p>
          <w:p w:rsidR="00C05EA8" w:rsidRPr="002E7DEE" w:rsidRDefault="00C05EA8" w:rsidP="00DF13F4">
            <w:pPr>
              <w:rPr>
                <w:sz w:val="20"/>
                <w:szCs w:val="20"/>
                <w:lang w:val="ro-RO"/>
              </w:rPr>
            </w:pPr>
            <w:r w:rsidRPr="002E7DEE">
              <w:rPr>
                <w:sz w:val="20"/>
                <w:szCs w:val="20"/>
                <w:lang w:val="ro-RO"/>
              </w:rPr>
              <w:t>Sonerie sau claxon muzical;</w:t>
            </w:r>
          </w:p>
          <w:p w:rsidR="00C05EA8" w:rsidRPr="002E7DEE" w:rsidRDefault="00C05EA8" w:rsidP="00DF13F4">
            <w:pPr>
              <w:rPr>
                <w:sz w:val="20"/>
                <w:szCs w:val="20"/>
                <w:lang w:val="ro-RO"/>
              </w:rPr>
            </w:pPr>
            <w:r w:rsidRPr="002E7DEE">
              <w:rPr>
                <w:sz w:val="20"/>
                <w:szCs w:val="20"/>
                <w:lang w:val="ro-RO"/>
              </w:rPr>
              <w:t>Săruri de baie, parfumate;</w:t>
            </w:r>
          </w:p>
          <w:p w:rsidR="00C05EA8" w:rsidRPr="002E7DEE" w:rsidRDefault="00C05EA8" w:rsidP="00DF13F4">
            <w:pPr>
              <w:rPr>
                <w:sz w:val="20"/>
                <w:szCs w:val="20"/>
                <w:lang w:val="ro-RO"/>
              </w:rPr>
            </w:pPr>
            <w:r w:rsidRPr="002E7DEE">
              <w:rPr>
                <w:sz w:val="20"/>
                <w:szCs w:val="20"/>
                <w:lang w:val="ro-RO"/>
              </w:rPr>
              <w:t>Zahărul mai întâi granulat, apoi tos şi mai târziu cubic;</w:t>
            </w:r>
          </w:p>
          <w:p w:rsidR="00C05EA8" w:rsidRPr="002E7DEE" w:rsidRDefault="00C05EA8" w:rsidP="00DF13F4">
            <w:pPr>
              <w:rPr>
                <w:sz w:val="20"/>
                <w:szCs w:val="20"/>
                <w:lang w:val="ro-RO"/>
              </w:rPr>
            </w:pPr>
          </w:p>
          <w:p w:rsidR="00C05EA8" w:rsidRPr="002E7DEE" w:rsidRDefault="00C05EA8" w:rsidP="00DF13F4">
            <w:pPr>
              <w:rPr>
                <w:sz w:val="20"/>
                <w:szCs w:val="20"/>
                <w:lang w:val="ro-RO"/>
              </w:rPr>
            </w:pPr>
            <w:r w:rsidRPr="002E7DEE">
              <w:rPr>
                <w:sz w:val="20"/>
                <w:szCs w:val="20"/>
                <w:lang w:val="ro-RO"/>
              </w:rPr>
              <w:t>Rulmentul cu role tradiţional îmbunătăţit, pentru anumite utilizări, prin  variaţia dimensiunii rolelor;</w:t>
            </w:r>
          </w:p>
        </w:tc>
      </w:tr>
      <w:tr w:rsidR="00C05EA8" w:rsidRPr="002E7DEE" w:rsidTr="00DF13F4">
        <w:trPr>
          <w:trHeight w:val="137"/>
          <w:jc w:val="center"/>
        </w:trPr>
        <w:tc>
          <w:tcPr>
            <w:tcW w:w="611" w:type="dxa"/>
          </w:tcPr>
          <w:p w:rsidR="00C05EA8" w:rsidRPr="002E7DEE" w:rsidRDefault="00C05EA8" w:rsidP="00DF13F4">
            <w:pPr>
              <w:rPr>
                <w:b/>
                <w:sz w:val="20"/>
                <w:szCs w:val="20"/>
                <w:lang w:val="ro-RO"/>
              </w:rPr>
            </w:pPr>
            <w:r w:rsidRPr="002E7DEE">
              <w:rPr>
                <w:b/>
                <w:sz w:val="20"/>
                <w:szCs w:val="20"/>
                <w:lang w:val="ro-RO"/>
              </w:rPr>
              <w:t>4</w:t>
            </w:r>
          </w:p>
        </w:tc>
        <w:tc>
          <w:tcPr>
            <w:tcW w:w="2641" w:type="dxa"/>
          </w:tcPr>
          <w:p w:rsidR="00C05EA8" w:rsidRPr="002E7DEE" w:rsidRDefault="00C05EA8" w:rsidP="00DF13F4">
            <w:pPr>
              <w:rPr>
                <w:b/>
                <w:bCs/>
                <w:i/>
                <w:iCs/>
                <w:sz w:val="20"/>
                <w:szCs w:val="20"/>
                <w:lang w:val="ro-RO"/>
              </w:rPr>
            </w:pPr>
            <w:bookmarkStart w:id="6" w:name="_Toc94518628"/>
            <w:r w:rsidRPr="002E7DEE">
              <w:rPr>
                <w:b/>
                <w:bCs/>
                <w:i/>
                <w:iCs/>
                <w:sz w:val="20"/>
                <w:szCs w:val="20"/>
                <w:lang w:val="ro-RO"/>
              </w:rPr>
              <w:t>Mărire</w:t>
            </w:r>
            <w:bookmarkEnd w:id="6"/>
          </w:p>
          <w:p w:rsidR="00C05EA8" w:rsidRPr="002E7DEE" w:rsidRDefault="00C05EA8" w:rsidP="00DF13F4">
            <w:pPr>
              <w:rPr>
                <w:sz w:val="20"/>
                <w:szCs w:val="20"/>
                <w:lang w:val="ro-RO"/>
              </w:rPr>
            </w:pPr>
            <w:r w:rsidRPr="002E7DEE">
              <w:rPr>
                <w:sz w:val="20"/>
                <w:szCs w:val="20"/>
                <w:lang w:val="ro-RO"/>
              </w:rPr>
              <w:lastRenderedPageBreak/>
              <w:t>a) Ce se poate adăuga?</w:t>
            </w:r>
          </w:p>
          <w:p w:rsidR="00C05EA8" w:rsidRPr="002E7DEE" w:rsidRDefault="00C05EA8" w:rsidP="00DF13F4">
            <w:pPr>
              <w:rPr>
                <w:sz w:val="20"/>
                <w:szCs w:val="20"/>
                <w:lang w:val="ro-RO"/>
              </w:rPr>
            </w:pPr>
            <w:r w:rsidRPr="002E7DEE">
              <w:rPr>
                <w:sz w:val="20"/>
                <w:szCs w:val="20"/>
                <w:lang w:val="ro-RO"/>
              </w:rPr>
              <w:sym w:font="Symbol" w:char="F0B7"/>
            </w:r>
            <w:r w:rsidRPr="002E7DEE">
              <w:rPr>
                <w:sz w:val="20"/>
                <w:szCs w:val="20"/>
                <w:lang w:val="ro-RO"/>
              </w:rPr>
              <w:t xml:space="preserve"> Timp</w:t>
            </w:r>
          </w:p>
          <w:p w:rsidR="00C05EA8" w:rsidRPr="002E7DEE" w:rsidRDefault="00C05EA8" w:rsidP="00DF13F4">
            <w:pPr>
              <w:rPr>
                <w:sz w:val="20"/>
                <w:szCs w:val="20"/>
                <w:lang w:val="ro-RO"/>
              </w:rPr>
            </w:pPr>
            <w:r w:rsidRPr="002E7DEE">
              <w:rPr>
                <w:sz w:val="20"/>
                <w:szCs w:val="20"/>
                <w:lang w:val="ro-RO"/>
              </w:rPr>
              <w:sym w:font="Symbol" w:char="F0B7"/>
            </w:r>
            <w:r w:rsidRPr="002E7DEE">
              <w:rPr>
                <w:sz w:val="20"/>
                <w:szCs w:val="20"/>
                <w:lang w:val="ro-RO"/>
              </w:rPr>
              <w:t xml:space="preserve"> Mărimea frecvenţei?</w:t>
            </w:r>
          </w:p>
          <w:p w:rsidR="00C05EA8" w:rsidRPr="002E7DEE" w:rsidRDefault="00C05EA8" w:rsidP="00DF13F4">
            <w:pPr>
              <w:rPr>
                <w:sz w:val="18"/>
                <w:szCs w:val="18"/>
                <w:lang w:val="ro-RO"/>
              </w:rPr>
            </w:pPr>
          </w:p>
          <w:p w:rsidR="00C05EA8" w:rsidRPr="002E7DEE" w:rsidRDefault="00C05EA8" w:rsidP="00DF13F4">
            <w:pPr>
              <w:rPr>
                <w:sz w:val="20"/>
                <w:szCs w:val="20"/>
                <w:lang w:val="ro-RO"/>
              </w:rPr>
            </w:pPr>
            <w:r w:rsidRPr="002E7DEE">
              <w:rPr>
                <w:sz w:val="20"/>
                <w:szCs w:val="20"/>
                <w:lang w:val="ro-RO"/>
              </w:rPr>
              <w:sym w:font="Symbol" w:char="F0B7"/>
            </w:r>
            <w:r w:rsidRPr="002E7DEE">
              <w:rPr>
                <w:sz w:val="20"/>
                <w:szCs w:val="20"/>
                <w:lang w:val="ro-RO"/>
              </w:rPr>
              <w:t xml:space="preserve"> Mărimea rezistenţei?</w:t>
            </w:r>
          </w:p>
          <w:p w:rsidR="00C05EA8" w:rsidRPr="002E7DEE" w:rsidRDefault="00C05EA8" w:rsidP="00DF13F4">
            <w:pPr>
              <w:rPr>
                <w:sz w:val="20"/>
                <w:szCs w:val="20"/>
                <w:lang w:val="ro-RO"/>
              </w:rPr>
            </w:pPr>
            <w:r w:rsidRPr="002E7DEE">
              <w:rPr>
                <w:sz w:val="20"/>
                <w:szCs w:val="20"/>
                <w:lang w:val="ro-RO"/>
              </w:rPr>
              <w:sym w:font="Symbol" w:char="F0B7"/>
            </w:r>
            <w:r w:rsidRPr="002E7DEE">
              <w:rPr>
                <w:sz w:val="20"/>
                <w:szCs w:val="20"/>
                <w:lang w:val="ro-RO"/>
              </w:rPr>
              <w:t xml:space="preserve"> Mărirea capacităţii?</w:t>
            </w:r>
          </w:p>
          <w:p w:rsidR="00C05EA8" w:rsidRPr="002E7DEE" w:rsidRDefault="00C05EA8" w:rsidP="00DF13F4">
            <w:pPr>
              <w:rPr>
                <w:sz w:val="20"/>
                <w:szCs w:val="20"/>
                <w:lang w:val="ro-RO"/>
              </w:rPr>
            </w:pPr>
          </w:p>
          <w:p w:rsidR="00C05EA8" w:rsidRPr="002E7DEE" w:rsidRDefault="00C05EA8" w:rsidP="00DF13F4">
            <w:pPr>
              <w:rPr>
                <w:sz w:val="18"/>
                <w:szCs w:val="18"/>
                <w:lang w:val="ro-RO"/>
              </w:rPr>
            </w:pPr>
          </w:p>
          <w:p w:rsidR="00C05EA8" w:rsidRPr="002E7DEE" w:rsidRDefault="00C05EA8" w:rsidP="00DF13F4">
            <w:pPr>
              <w:rPr>
                <w:sz w:val="20"/>
                <w:szCs w:val="20"/>
                <w:lang w:val="ro-RO"/>
              </w:rPr>
            </w:pPr>
            <w:r w:rsidRPr="002E7DEE">
              <w:rPr>
                <w:sz w:val="20"/>
                <w:szCs w:val="20"/>
                <w:lang w:val="ro-RO"/>
              </w:rPr>
              <w:sym w:font="Symbol" w:char="F0B7"/>
            </w:r>
            <w:r w:rsidRPr="002E7DEE">
              <w:rPr>
                <w:sz w:val="20"/>
                <w:szCs w:val="20"/>
                <w:lang w:val="ro-RO"/>
              </w:rPr>
              <w:t xml:space="preserve"> Valoare suplimentară?</w:t>
            </w:r>
          </w:p>
          <w:p w:rsidR="00C05EA8" w:rsidRPr="002E7DEE" w:rsidRDefault="00C05EA8" w:rsidP="00DF13F4">
            <w:pPr>
              <w:rPr>
                <w:sz w:val="20"/>
                <w:szCs w:val="20"/>
                <w:lang w:val="ro-RO"/>
              </w:rPr>
            </w:pPr>
          </w:p>
          <w:p w:rsidR="00C05EA8" w:rsidRPr="002E7DEE" w:rsidRDefault="00C05EA8" w:rsidP="00DF13F4">
            <w:pPr>
              <w:rPr>
                <w:sz w:val="20"/>
                <w:szCs w:val="20"/>
                <w:lang w:val="ro-RO"/>
              </w:rPr>
            </w:pPr>
            <w:r w:rsidRPr="002E7DEE">
              <w:rPr>
                <w:sz w:val="20"/>
                <w:szCs w:val="20"/>
                <w:lang w:val="ro-RO"/>
              </w:rPr>
              <w:sym w:font="Symbol" w:char="F0B7"/>
            </w:r>
            <w:r w:rsidRPr="002E7DEE">
              <w:rPr>
                <w:sz w:val="20"/>
                <w:szCs w:val="20"/>
                <w:lang w:val="ro-RO"/>
              </w:rPr>
              <w:t xml:space="preserve"> Alte componente?</w:t>
            </w:r>
          </w:p>
          <w:p w:rsidR="00C05EA8" w:rsidRPr="002E7DEE" w:rsidRDefault="00C05EA8" w:rsidP="00DF13F4">
            <w:pPr>
              <w:rPr>
                <w:sz w:val="20"/>
                <w:szCs w:val="20"/>
                <w:lang w:val="ro-RO"/>
              </w:rPr>
            </w:pPr>
          </w:p>
          <w:p w:rsidR="00C05EA8" w:rsidRPr="002E7DEE" w:rsidRDefault="00C05EA8" w:rsidP="00DF13F4">
            <w:pPr>
              <w:rPr>
                <w:sz w:val="20"/>
                <w:szCs w:val="20"/>
                <w:lang w:val="ro-RO"/>
              </w:rPr>
            </w:pPr>
          </w:p>
          <w:p w:rsidR="00C05EA8" w:rsidRPr="002E7DEE" w:rsidRDefault="00C05EA8" w:rsidP="00DF13F4">
            <w:pPr>
              <w:rPr>
                <w:sz w:val="20"/>
                <w:szCs w:val="20"/>
                <w:lang w:val="ro-RO"/>
              </w:rPr>
            </w:pPr>
            <w:r w:rsidRPr="002E7DEE">
              <w:rPr>
                <w:sz w:val="20"/>
                <w:szCs w:val="20"/>
                <w:lang w:val="ro-RO"/>
              </w:rPr>
              <w:sym w:font="Symbol" w:char="F0B7"/>
            </w:r>
            <w:r w:rsidRPr="002E7DEE">
              <w:rPr>
                <w:sz w:val="20"/>
                <w:szCs w:val="20"/>
                <w:lang w:val="ro-RO"/>
              </w:rPr>
              <w:t xml:space="preserve"> Dublare?</w:t>
            </w:r>
          </w:p>
          <w:p w:rsidR="00C05EA8" w:rsidRPr="002E7DEE" w:rsidRDefault="00C05EA8" w:rsidP="00DF13F4">
            <w:pPr>
              <w:rPr>
                <w:sz w:val="20"/>
                <w:szCs w:val="20"/>
                <w:lang w:val="ro-RO"/>
              </w:rPr>
            </w:pPr>
            <w:r w:rsidRPr="002E7DEE">
              <w:rPr>
                <w:sz w:val="20"/>
                <w:szCs w:val="20"/>
                <w:lang w:val="ro-RO"/>
              </w:rPr>
              <w:sym w:font="Symbol" w:char="F0B7"/>
            </w:r>
            <w:r w:rsidRPr="002E7DEE">
              <w:rPr>
                <w:sz w:val="20"/>
                <w:szCs w:val="20"/>
                <w:lang w:val="ro-RO"/>
              </w:rPr>
              <w:t xml:space="preserve"> Multiplicare?</w:t>
            </w:r>
          </w:p>
          <w:p w:rsidR="00C05EA8" w:rsidRPr="002E7DEE" w:rsidRDefault="00C05EA8" w:rsidP="00DF13F4">
            <w:pPr>
              <w:rPr>
                <w:sz w:val="16"/>
                <w:szCs w:val="16"/>
                <w:lang w:val="ro-RO"/>
              </w:rPr>
            </w:pPr>
          </w:p>
          <w:p w:rsidR="00C05EA8" w:rsidRPr="002E7DEE" w:rsidRDefault="00C05EA8" w:rsidP="00DF13F4">
            <w:pPr>
              <w:rPr>
                <w:sz w:val="20"/>
                <w:szCs w:val="20"/>
                <w:lang w:val="ro-RO"/>
              </w:rPr>
            </w:pPr>
            <w:r w:rsidRPr="002E7DEE">
              <w:rPr>
                <w:sz w:val="20"/>
                <w:szCs w:val="20"/>
                <w:lang w:val="ro-RO"/>
              </w:rPr>
              <w:sym w:font="Symbol" w:char="F0B7"/>
            </w:r>
            <w:r w:rsidRPr="002E7DEE">
              <w:rPr>
                <w:sz w:val="20"/>
                <w:szCs w:val="20"/>
                <w:lang w:val="ro-RO"/>
              </w:rPr>
              <w:t xml:space="preserve"> Exagerare?</w:t>
            </w:r>
          </w:p>
          <w:p w:rsidR="00C05EA8" w:rsidRPr="002E7DEE" w:rsidRDefault="00C05EA8" w:rsidP="00DF13F4">
            <w:pPr>
              <w:rPr>
                <w:sz w:val="20"/>
                <w:szCs w:val="20"/>
                <w:lang w:val="ro-RO"/>
              </w:rPr>
            </w:pPr>
          </w:p>
          <w:p w:rsidR="00C05EA8" w:rsidRPr="002E7DEE" w:rsidRDefault="00C05EA8" w:rsidP="00DF13F4">
            <w:pPr>
              <w:rPr>
                <w:sz w:val="20"/>
                <w:szCs w:val="20"/>
                <w:lang w:val="ro-RO"/>
              </w:rPr>
            </w:pPr>
          </w:p>
          <w:p w:rsidR="00C05EA8" w:rsidRPr="002E7DEE" w:rsidRDefault="00C05EA8" w:rsidP="00DF13F4">
            <w:pPr>
              <w:rPr>
                <w:sz w:val="20"/>
                <w:szCs w:val="20"/>
                <w:lang w:val="ro-RO"/>
              </w:rPr>
            </w:pPr>
            <w:r w:rsidRPr="002E7DEE">
              <w:rPr>
                <w:sz w:val="20"/>
                <w:szCs w:val="20"/>
                <w:lang w:val="ro-RO"/>
              </w:rPr>
              <w:t>b) Ce se poate elimina?</w:t>
            </w:r>
          </w:p>
          <w:p w:rsidR="00C05EA8" w:rsidRPr="002E7DEE" w:rsidRDefault="00C05EA8" w:rsidP="00DF13F4">
            <w:pPr>
              <w:rPr>
                <w:sz w:val="20"/>
                <w:szCs w:val="20"/>
                <w:lang w:val="ro-RO"/>
              </w:rPr>
            </w:pPr>
            <w:r w:rsidRPr="002E7DEE">
              <w:rPr>
                <w:sz w:val="20"/>
                <w:szCs w:val="20"/>
                <w:lang w:val="ro-RO"/>
              </w:rPr>
              <w:sym w:font="Symbol" w:char="F0B7"/>
            </w:r>
            <w:r w:rsidRPr="002E7DEE">
              <w:rPr>
                <w:sz w:val="20"/>
                <w:szCs w:val="20"/>
                <w:lang w:val="ro-RO"/>
              </w:rPr>
              <w:t xml:space="preserve"> Micşora?</w:t>
            </w:r>
          </w:p>
          <w:p w:rsidR="00C05EA8" w:rsidRPr="002E7DEE" w:rsidRDefault="00C05EA8" w:rsidP="00DF13F4">
            <w:pPr>
              <w:rPr>
                <w:sz w:val="20"/>
                <w:szCs w:val="20"/>
                <w:lang w:val="ro-RO"/>
              </w:rPr>
            </w:pPr>
            <w:r w:rsidRPr="002E7DEE">
              <w:rPr>
                <w:sz w:val="20"/>
                <w:szCs w:val="20"/>
                <w:lang w:val="ro-RO"/>
              </w:rPr>
              <w:sym w:font="Symbol" w:char="F0B7"/>
            </w:r>
            <w:r w:rsidRPr="002E7DEE">
              <w:rPr>
                <w:sz w:val="20"/>
                <w:szCs w:val="20"/>
                <w:lang w:val="ro-RO"/>
              </w:rPr>
              <w:t xml:space="preserve"> Miniaturiza?</w:t>
            </w:r>
          </w:p>
          <w:p w:rsidR="00C05EA8" w:rsidRPr="002E7DEE" w:rsidRDefault="00C05EA8" w:rsidP="00DF13F4">
            <w:pPr>
              <w:rPr>
                <w:sz w:val="20"/>
                <w:szCs w:val="20"/>
                <w:lang w:val="ro-RO"/>
              </w:rPr>
            </w:pPr>
          </w:p>
          <w:p w:rsidR="00C05EA8" w:rsidRPr="002E7DEE" w:rsidRDefault="00C05EA8" w:rsidP="00DF13F4">
            <w:pPr>
              <w:rPr>
                <w:sz w:val="18"/>
                <w:szCs w:val="18"/>
                <w:lang w:val="ro-RO"/>
              </w:rPr>
            </w:pPr>
          </w:p>
          <w:p w:rsidR="00C05EA8" w:rsidRPr="002E7DEE" w:rsidRDefault="00C05EA8" w:rsidP="00DF13F4">
            <w:pPr>
              <w:rPr>
                <w:sz w:val="20"/>
                <w:szCs w:val="20"/>
                <w:lang w:val="ro-RO"/>
              </w:rPr>
            </w:pPr>
            <w:r w:rsidRPr="002E7DEE">
              <w:rPr>
                <w:sz w:val="20"/>
                <w:szCs w:val="20"/>
                <w:lang w:val="ro-RO"/>
              </w:rPr>
              <w:sym w:font="Symbol" w:char="F0B7"/>
            </w:r>
            <w:r w:rsidRPr="002E7DEE">
              <w:rPr>
                <w:sz w:val="20"/>
                <w:szCs w:val="20"/>
                <w:lang w:val="ro-RO"/>
              </w:rPr>
              <w:t xml:space="preserve"> Coborî?</w:t>
            </w:r>
          </w:p>
          <w:p w:rsidR="00C05EA8" w:rsidRPr="002E7DEE" w:rsidRDefault="00C05EA8" w:rsidP="00DF13F4">
            <w:pPr>
              <w:rPr>
                <w:sz w:val="20"/>
                <w:szCs w:val="20"/>
                <w:lang w:val="ro-RO"/>
              </w:rPr>
            </w:pPr>
            <w:r w:rsidRPr="002E7DEE">
              <w:rPr>
                <w:sz w:val="20"/>
                <w:szCs w:val="20"/>
                <w:lang w:val="ro-RO"/>
              </w:rPr>
              <w:sym w:font="Symbol" w:char="F0B7"/>
            </w:r>
            <w:r w:rsidRPr="002E7DEE">
              <w:rPr>
                <w:sz w:val="20"/>
                <w:szCs w:val="20"/>
                <w:lang w:val="ro-RO"/>
              </w:rPr>
              <w:t xml:space="preserve"> Mai scurt?</w:t>
            </w:r>
          </w:p>
          <w:p w:rsidR="00C05EA8" w:rsidRPr="002E7DEE" w:rsidRDefault="00C05EA8" w:rsidP="00DF13F4">
            <w:pPr>
              <w:rPr>
                <w:sz w:val="18"/>
                <w:szCs w:val="18"/>
                <w:lang w:val="ro-RO"/>
              </w:rPr>
            </w:pPr>
          </w:p>
          <w:p w:rsidR="00C05EA8" w:rsidRPr="002E7DEE" w:rsidRDefault="00C05EA8" w:rsidP="00DF13F4">
            <w:pPr>
              <w:rPr>
                <w:sz w:val="20"/>
                <w:szCs w:val="20"/>
                <w:lang w:val="ro-RO"/>
              </w:rPr>
            </w:pPr>
            <w:r w:rsidRPr="002E7DEE">
              <w:rPr>
                <w:sz w:val="20"/>
                <w:szCs w:val="20"/>
                <w:lang w:val="ro-RO"/>
              </w:rPr>
              <w:sym w:font="Symbol" w:char="F0B7"/>
            </w:r>
            <w:r w:rsidRPr="002E7DEE">
              <w:rPr>
                <w:sz w:val="20"/>
                <w:szCs w:val="20"/>
                <w:lang w:val="ro-RO"/>
              </w:rPr>
              <w:t xml:space="preserve"> Mai uşor?</w:t>
            </w:r>
          </w:p>
          <w:p w:rsidR="00C05EA8" w:rsidRPr="002E7DEE" w:rsidRDefault="00C05EA8" w:rsidP="00DF13F4">
            <w:pPr>
              <w:rPr>
                <w:sz w:val="18"/>
                <w:szCs w:val="18"/>
                <w:lang w:val="ro-RO"/>
              </w:rPr>
            </w:pPr>
          </w:p>
          <w:p w:rsidR="00C05EA8" w:rsidRPr="002E7DEE" w:rsidRDefault="00C05EA8" w:rsidP="00DF13F4">
            <w:pPr>
              <w:rPr>
                <w:sz w:val="20"/>
                <w:szCs w:val="20"/>
                <w:lang w:val="ro-RO"/>
              </w:rPr>
            </w:pPr>
            <w:r w:rsidRPr="002E7DEE">
              <w:rPr>
                <w:sz w:val="20"/>
                <w:szCs w:val="20"/>
                <w:lang w:val="ro-RO"/>
              </w:rPr>
              <w:sym w:font="Symbol" w:char="F0B7"/>
            </w:r>
            <w:r w:rsidRPr="002E7DEE">
              <w:rPr>
                <w:sz w:val="20"/>
                <w:szCs w:val="20"/>
                <w:lang w:val="ro-RO"/>
              </w:rPr>
              <w:t xml:space="preserve"> Ce se poate omite?</w:t>
            </w:r>
          </w:p>
          <w:p w:rsidR="00C05EA8" w:rsidRPr="002E7DEE" w:rsidRDefault="00C05EA8" w:rsidP="00DF13F4">
            <w:pPr>
              <w:rPr>
                <w:sz w:val="18"/>
                <w:szCs w:val="18"/>
                <w:lang w:val="ro-RO"/>
              </w:rPr>
            </w:pPr>
          </w:p>
          <w:p w:rsidR="00C05EA8" w:rsidRPr="002E7DEE" w:rsidRDefault="00C05EA8" w:rsidP="00DF13F4">
            <w:pPr>
              <w:rPr>
                <w:sz w:val="20"/>
                <w:szCs w:val="20"/>
                <w:lang w:val="ro-RO"/>
              </w:rPr>
            </w:pPr>
            <w:r w:rsidRPr="002E7DEE">
              <w:rPr>
                <w:sz w:val="20"/>
                <w:szCs w:val="20"/>
                <w:lang w:val="ro-RO"/>
              </w:rPr>
              <w:sym w:font="Symbol" w:char="F0B7"/>
            </w:r>
            <w:r w:rsidRPr="002E7DEE">
              <w:rPr>
                <w:sz w:val="20"/>
                <w:szCs w:val="20"/>
                <w:lang w:val="ro-RO"/>
              </w:rPr>
              <w:t xml:space="preserve"> Firul apei?</w:t>
            </w:r>
          </w:p>
          <w:p w:rsidR="00C05EA8" w:rsidRPr="002E7DEE" w:rsidRDefault="00C05EA8" w:rsidP="00DF13F4">
            <w:pPr>
              <w:rPr>
                <w:sz w:val="20"/>
                <w:szCs w:val="20"/>
                <w:lang w:val="ro-RO"/>
              </w:rPr>
            </w:pPr>
            <w:r w:rsidRPr="002E7DEE">
              <w:rPr>
                <w:sz w:val="20"/>
                <w:szCs w:val="20"/>
                <w:lang w:val="ro-RO"/>
              </w:rPr>
              <w:sym w:font="Symbol" w:char="F0B7"/>
            </w:r>
            <w:r w:rsidRPr="002E7DEE">
              <w:rPr>
                <w:sz w:val="20"/>
                <w:szCs w:val="20"/>
                <w:lang w:val="ro-RO"/>
              </w:rPr>
              <w:t xml:space="preserve"> Despicarea?</w:t>
            </w:r>
          </w:p>
          <w:p w:rsidR="00C05EA8" w:rsidRPr="002E7DEE" w:rsidRDefault="00C05EA8" w:rsidP="00DF13F4">
            <w:pPr>
              <w:rPr>
                <w:sz w:val="18"/>
                <w:szCs w:val="18"/>
                <w:lang w:val="ro-RO"/>
              </w:rPr>
            </w:pPr>
          </w:p>
          <w:p w:rsidR="00C05EA8" w:rsidRPr="002E7DEE" w:rsidRDefault="00C05EA8" w:rsidP="00DF13F4">
            <w:pPr>
              <w:rPr>
                <w:sz w:val="20"/>
                <w:szCs w:val="20"/>
                <w:lang w:val="ro-RO"/>
              </w:rPr>
            </w:pPr>
            <w:r w:rsidRPr="002E7DEE">
              <w:rPr>
                <w:sz w:val="20"/>
                <w:szCs w:val="20"/>
                <w:lang w:val="ro-RO"/>
              </w:rPr>
              <w:sym w:font="Symbol" w:char="F0B7"/>
            </w:r>
            <w:r w:rsidRPr="002E7DEE">
              <w:rPr>
                <w:sz w:val="20"/>
                <w:szCs w:val="20"/>
                <w:lang w:val="ro-RO"/>
              </w:rPr>
              <w:t xml:space="preserve"> Minimalizare?</w:t>
            </w:r>
          </w:p>
        </w:tc>
        <w:tc>
          <w:tcPr>
            <w:tcW w:w="4939" w:type="dxa"/>
          </w:tcPr>
          <w:p w:rsidR="00C05EA8" w:rsidRPr="002E7DEE" w:rsidRDefault="00C05EA8" w:rsidP="00DF13F4">
            <w:pPr>
              <w:rPr>
                <w:sz w:val="20"/>
                <w:szCs w:val="20"/>
                <w:lang w:val="ro-RO"/>
              </w:rPr>
            </w:pPr>
          </w:p>
          <w:p w:rsidR="00C05EA8" w:rsidRPr="002E7DEE" w:rsidRDefault="00C05EA8" w:rsidP="00DF13F4">
            <w:pPr>
              <w:rPr>
                <w:sz w:val="20"/>
                <w:szCs w:val="20"/>
                <w:lang w:val="ro-RO"/>
              </w:rPr>
            </w:pPr>
          </w:p>
          <w:p w:rsidR="00C05EA8" w:rsidRPr="002E7DEE" w:rsidRDefault="00C05EA8" w:rsidP="00DF13F4">
            <w:pPr>
              <w:rPr>
                <w:sz w:val="20"/>
                <w:szCs w:val="20"/>
                <w:lang w:val="ro-RO"/>
              </w:rPr>
            </w:pPr>
            <w:r w:rsidRPr="002E7DEE">
              <w:rPr>
                <w:sz w:val="20"/>
                <w:szCs w:val="20"/>
                <w:lang w:val="ro-RO"/>
              </w:rPr>
              <w:t>Perioada de liniştire în timp a litigiilor de muncă;</w:t>
            </w:r>
          </w:p>
          <w:p w:rsidR="00C05EA8" w:rsidRPr="002E7DEE" w:rsidRDefault="00C05EA8" w:rsidP="00DF13F4">
            <w:pPr>
              <w:rPr>
                <w:sz w:val="20"/>
                <w:szCs w:val="20"/>
                <w:lang w:val="ro-RO"/>
              </w:rPr>
            </w:pPr>
            <w:r w:rsidRPr="002E7DEE">
              <w:rPr>
                <w:sz w:val="20"/>
                <w:szCs w:val="20"/>
                <w:lang w:val="ro-RO"/>
              </w:rPr>
              <w:t>Mese mai frugale, dar mai dese, pentru persoane care suferă de ulcer;</w:t>
            </w:r>
          </w:p>
          <w:p w:rsidR="00C05EA8" w:rsidRPr="002E7DEE" w:rsidRDefault="00C05EA8" w:rsidP="00DF13F4">
            <w:pPr>
              <w:rPr>
                <w:sz w:val="20"/>
                <w:szCs w:val="20"/>
                <w:lang w:val="ro-RO"/>
              </w:rPr>
            </w:pPr>
            <w:r w:rsidRPr="002E7DEE">
              <w:rPr>
                <w:sz w:val="20"/>
                <w:szCs w:val="20"/>
                <w:lang w:val="ro-RO"/>
              </w:rPr>
              <w:t>Armarea betonului;</w:t>
            </w:r>
          </w:p>
          <w:p w:rsidR="00C05EA8" w:rsidRPr="002E7DEE" w:rsidRDefault="00C05EA8" w:rsidP="00DF13F4">
            <w:pPr>
              <w:rPr>
                <w:sz w:val="2"/>
                <w:szCs w:val="2"/>
                <w:lang w:val="ro-RO"/>
              </w:rPr>
            </w:pPr>
          </w:p>
          <w:p w:rsidR="00C05EA8" w:rsidRPr="002E7DEE" w:rsidRDefault="00C05EA8" w:rsidP="00DF13F4">
            <w:pPr>
              <w:rPr>
                <w:sz w:val="20"/>
                <w:szCs w:val="20"/>
                <w:lang w:val="ro-RO"/>
              </w:rPr>
            </w:pPr>
            <w:r w:rsidRPr="002E7DEE">
              <w:rPr>
                <w:sz w:val="20"/>
                <w:szCs w:val="20"/>
                <w:lang w:val="ro-RO"/>
              </w:rPr>
              <w:t>Transportul petrolului în tancuri petroliere de mare capacitate generează un cost redus; la avioanele mari scade costul pe unitatea de transport;</w:t>
            </w:r>
          </w:p>
          <w:p w:rsidR="00C05EA8" w:rsidRPr="002E7DEE" w:rsidRDefault="00C05EA8" w:rsidP="00DF13F4">
            <w:pPr>
              <w:rPr>
                <w:sz w:val="20"/>
                <w:szCs w:val="20"/>
                <w:lang w:val="ro-RO"/>
              </w:rPr>
            </w:pPr>
            <w:r w:rsidRPr="002E7DEE">
              <w:rPr>
                <w:sz w:val="20"/>
                <w:szCs w:val="20"/>
                <w:lang w:val="ro-RO"/>
              </w:rPr>
              <w:t>Orice reducere a preţurilor înseamnă valoare suplimentară pentru cumpărători;</w:t>
            </w:r>
          </w:p>
          <w:p w:rsidR="00C05EA8" w:rsidRPr="002E7DEE" w:rsidRDefault="00C05EA8" w:rsidP="00DF13F4">
            <w:pPr>
              <w:rPr>
                <w:sz w:val="20"/>
                <w:szCs w:val="20"/>
                <w:lang w:val="ro-RO"/>
              </w:rPr>
            </w:pPr>
            <w:r w:rsidRPr="002E7DEE">
              <w:rPr>
                <w:sz w:val="20"/>
                <w:szCs w:val="20"/>
                <w:lang w:val="ro-RO"/>
              </w:rPr>
              <w:t>Adăugarea unor substanţe în benzină pentru a-i îmbunătăţi performanţele şi pentru a reduce uzura motorului;</w:t>
            </w:r>
          </w:p>
          <w:p w:rsidR="00C05EA8" w:rsidRPr="002E7DEE" w:rsidRDefault="00C05EA8" w:rsidP="00DF13F4">
            <w:pPr>
              <w:rPr>
                <w:sz w:val="20"/>
                <w:szCs w:val="20"/>
                <w:lang w:val="ro-RO"/>
              </w:rPr>
            </w:pPr>
          </w:p>
          <w:p w:rsidR="00C05EA8" w:rsidRPr="002E7DEE" w:rsidRDefault="00C05EA8" w:rsidP="00DF13F4">
            <w:pPr>
              <w:rPr>
                <w:sz w:val="20"/>
                <w:szCs w:val="20"/>
                <w:lang w:val="ro-RO"/>
              </w:rPr>
            </w:pPr>
            <w:r w:rsidRPr="002E7DEE">
              <w:rPr>
                <w:sz w:val="20"/>
                <w:szCs w:val="20"/>
                <w:lang w:val="ro-RO"/>
              </w:rPr>
              <w:t>Două ştergătoare de parbriz la automobile;</w:t>
            </w:r>
          </w:p>
          <w:p w:rsidR="00C05EA8" w:rsidRPr="002E7DEE" w:rsidRDefault="00C05EA8" w:rsidP="00DF13F4">
            <w:pPr>
              <w:rPr>
                <w:sz w:val="20"/>
                <w:szCs w:val="20"/>
                <w:lang w:val="ro-RO"/>
              </w:rPr>
            </w:pPr>
            <w:r w:rsidRPr="002E7DEE">
              <w:rPr>
                <w:sz w:val="20"/>
                <w:szCs w:val="20"/>
                <w:lang w:val="ro-RO"/>
              </w:rPr>
              <w:t>Creşterea ritmului de producţie prin prelucrarea simultană a mai multor piese;</w:t>
            </w:r>
          </w:p>
          <w:p w:rsidR="00C05EA8" w:rsidRPr="002E7DEE" w:rsidRDefault="00C05EA8" w:rsidP="00DF13F4">
            <w:pPr>
              <w:rPr>
                <w:sz w:val="20"/>
                <w:szCs w:val="20"/>
                <w:lang w:val="ro-RO"/>
              </w:rPr>
            </w:pPr>
            <w:r w:rsidRPr="002E7DEE">
              <w:rPr>
                <w:sz w:val="20"/>
                <w:szCs w:val="20"/>
                <w:lang w:val="ro-RO"/>
              </w:rPr>
              <w:t>Creşterea producţiei peste limitele comenzilor pentru a reduce costurile de fabricaţie şi, deci, pentru atragerea altor comenzi;</w:t>
            </w:r>
          </w:p>
          <w:p w:rsidR="00C05EA8" w:rsidRPr="002E7DEE" w:rsidRDefault="00C05EA8" w:rsidP="00DF13F4">
            <w:pPr>
              <w:rPr>
                <w:sz w:val="20"/>
                <w:szCs w:val="20"/>
                <w:lang w:val="ro-RO"/>
              </w:rPr>
            </w:pPr>
          </w:p>
          <w:p w:rsidR="00C05EA8" w:rsidRPr="002E7DEE" w:rsidRDefault="00C05EA8" w:rsidP="00DF13F4">
            <w:pPr>
              <w:rPr>
                <w:sz w:val="20"/>
                <w:szCs w:val="20"/>
                <w:lang w:val="ro-RO"/>
              </w:rPr>
            </w:pPr>
            <w:r w:rsidRPr="002E7DEE">
              <w:rPr>
                <w:sz w:val="20"/>
                <w:szCs w:val="20"/>
                <w:lang w:val="ro-RO"/>
              </w:rPr>
              <w:t>Anvelope fără cameră;</w:t>
            </w:r>
          </w:p>
          <w:p w:rsidR="00C05EA8" w:rsidRPr="002E7DEE" w:rsidRDefault="00C05EA8" w:rsidP="00DF13F4">
            <w:pPr>
              <w:rPr>
                <w:sz w:val="20"/>
                <w:szCs w:val="20"/>
                <w:lang w:val="ro-RO"/>
              </w:rPr>
            </w:pPr>
            <w:r w:rsidRPr="002E7DEE">
              <w:rPr>
                <w:sz w:val="20"/>
                <w:szCs w:val="20"/>
                <w:lang w:val="ro-RO"/>
              </w:rPr>
              <w:t>Automobile de mică capacitate, radiouri portabile, umbrele pliante;</w:t>
            </w:r>
          </w:p>
          <w:p w:rsidR="00C05EA8" w:rsidRPr="002E7DEE" w:rsidRDefault="00C05EA8" w:rsidP="00DF13F4">
            <w:pPr>
              <w:rPr>
                <w:sz w:val="20"/>
                <w:szCs w:val="20"/>
                <w:lang w:val="ro-RO"/>
              </w:rPr>
            </w:pPr>
            <w:r w:rsidRPr="002E7DEE">
              <w:rPr>
                <w:sz w:val="20"/>
                <w:szCs w:val="20"/>
                <w:lang w:val="ro-RO"/>
              </w:rPr>
              <w:t>Sticle de băuturi alcoolice în miniatură;</w:t>
            </w:r>
          </w:p>
          <w:p w:rsidR="00C05EA8" w:rsidRPr="002E7DEE" w:rsidRDefault="00C05EA8" w:rsidP="00DF13F4">
            <w:pPr>
              <w:rPr>
                <w:sz w:val="20"/>
                <w:szCs w:val="20"/>
                <w:lang w:val="ro-RO"/>
              </w:rPr>
            </w:pPr>
            <w:r w:rsidRPr="002E7DEE">
              <w:rPr>
                <w:sz w:val="20"/>
                <w:szCs w:val="20"/>
                <w:lang w:val="ro-RO"/>
              </w:rPr>
              <w:t>Înălţimea mică a maşinilor moderne;</w:t>
            </w:r>
          </w:p>
          <w:p w:rsidR="00C05EA8" w:rsidRPr="002E7DEE" w:rsidRDefault="00C05EA8" w:rsidP="00DF13F4">
            <w:pPr>
              <w:rPr>
                <w:sz w:val="20"/>
                <w:szCs w:val="20"/>
                <w:lang w:val="ro-RO"/>
              </w:rPr>
            </w:pPr>
            <w:r w:rsidRPr="002E7DEE">
              <w:rPr>
                <w:sz w:val="20"/>
                <w:szCs w:val="20"/>
                <w:lang w:val="ro-RO"/>
              </w:rPr>
              <w:t>Lampă solară fabricată prin scurtarea lungimilor de undă şi prin utilizarea unei sticle speciale;</w:t>
            </w:r>
          </w:p>
          <w:p w:rsidR="00C05EA8" w:rsidRPr="002E7DEE" w:rsidRDefault="00C05EA8" w:rsidP="00DF13F4">
            <w:pPr>
              <w:rPr>
                <w:sz w:val="20"/>
                <w:szCs w:val="20"/>
                <w:lang w:val="ro-RO"/>
              </w:rPr>
            </w:pPr>
            <w:r w:rsidRPr="002E7DEE">
              <w:rPr>
                <w:sz w:val="20"/>
                <w:szCs w:val="20"/>
                <w:lang w:val="ro-RO"/>
              </w:rPr>
              <w:t>Utilizarea materialelor uşoare în industria aerodinamică a condus la posibilităţi mai mari de transport a sarcinilor utile;</w:t>
            </w:r>
          </w:p>
          <w:p w:rsidR="00C05EA8" w:rsidRPr="002E7DEE" w:rsidRDefault="00C05EA8" w:rsidP="00DF13F4">
            <w:pPr>
              <w:rPr>
                <w:sz w:val="20"/>
                <w:szCs w:val="20"/>
                <w:lang w:val="ro-RO"/>
              </w:rPr>
            </w:pPr>
            <w:r w:rsidRPr="002E7DEE">
              <w:rPr>
                <w:sz w:val="20"/>
                <w:szCs w:val="20"/>
                <w:lang w:val="ro-RO"/>
              </w:rPr>
              <w:t>Maşinile moderne omit multe din locurile tradiţionale de lubrifiere;</w:t>
            </w:r>
          </w:p>
          <w:p w:rsidR="00C05EA8" w:rsidRPr="002E7DEE" w:rsidRDefault="00C05EA8" w:rsidP="00DF13F4">
            <w:pPr>
              <w:rPr>
                <w:sz w:val="20"/>
                <w:szCs w:val="20"/>
                <w:lang w:val="ro-RO"/>
              </w:rPr>
            </w:pPr>
            <w:r w:rsidRPr="002E7DEE">
              <w:rPr>
                <w:sz w:val="20"/>
                <w:szCs w:val="20"/>
                <w:lang w:val="ro-RO"/>
              </w:rPr>
              <w:t>Robinetele de apă interne moderne;</w:t>
            </w:r>
          </w:p>
          <w:p w:rsidR="00C05EA8" w:rsidRPr="002E7DEE" w:rsidRDefault="00C05EA8" w:rsidP="00DF13F4">
            <w:pPr>
              <w:rPr>
                <w:sz w:val="20"/>
                <w:szCs w:val="20"/>
                <w:lang w:val="ro-RO"/>
              </w:rPr>
            </w:pPr>
            <w:r w:rsidRPr="002E7DEE">
              <w:rPr>
                <w:sz w:val="20"/>
                <w:szCs w:val="20"/>
                <w:lang w:val="ro-RO"/>
              </w:rPr>
              <w:t>Puii despicaţi pe porţiuni, a pulpelor, pieptului şi aripilor pentru a mări desfacerea;</w:t>
            </w:r>
          </w:p>
          <w:p w:rsidR="00C05EA8" w:rsidRPr="002E7DEE" w:rsidRDefault="00C05EA8" w:rsidP="00DF13F4">
            <w:pPr>
              <w:rPr>
                <w:sz w:val="20"/>
                <w:szCs w:val="20"/>
                <w:lang w:val="ro-RO"/>
              </w:rPr>
            </w:pPr>
            <w:r w:rsidRPr="002E7DEE">
              <w:rPr>
                <w:sz w:val="20"/>
                <w:szCs w:val="20"/>
                <w:lang w:val="ro-RO"/>
              </w:rPr>
              <w:t>Forma pretenţiilor modeste din publicitate, de multe ori, are drept rezultat o desfacere mărită;</w:t>
            </w:r>
          </w:p>
        </w:tc>
      </w:tr>
      <w:tr w:rsidR="00C05EA8" w:rsidRPr="002E7DEE" w:rsidTr="00DF13F4">
        <w:trPr>
          <w:trHeight w:val="137"/>
          <w:jc w:val="center"/>
        </w:trPr>
        <w:tc>
          <w:tcPr>
            <w:tcW w:w="611" w:type="dxa"/>
          </w:tcPr>
          <w:p w:rsidR="00C05EA8" w:rsidRPr="002E7DEE" w:rsidRDefault="00C05EA8" w:rsidP="00DF13F4">
            <w:pPr>
              <w:rPr>
                <w:b/>
                <w:sz w:val="20"/>
                <w:szCs w:val="20"/>
                <w:lang w:val="ro-RO"/>
              </w:rPr>
            </w:pPr>
            <w:r w:rsidRPr="002E7DEE">
              <w:rPr>
                <w:b/>
                <w:sz w:val="20"/>
                <w:szCs w:val="20"/>
                <w:lang w:val="ro-RO"/>
              </w:rPr>
              <w:lastRenderedPageBreak/>
              <w:t>5</w:t>
            </w:r>
          </w:p>
        </w:tc>
        <w:tc>
          <w:tcPr>
            <w:tcW w:w="2641" w:type="dxa"/>
          </w:tcPr>
          <w:p w:rsidR="00C05EA8" w:rsidRPr="002E7DEE" w:rsidRDefault="00C05EA8" w:rsidP="00DF13F4">
            <w:pPr>
              <w:rPr>
                <w:b/>
                <w:bCs/>
                <w:i/>
                <w:iCs/>
                <w:sz w:val="20"/>
                <w:szCs w:val="20"/>
                <w:lang w:val="ro-RO"/>
              </w:rPr>
            </w:pPr>
            <w:bookmarkStart w:id="7" w:name="_Toc94518629"/>
            <w:r w:rsidRPr="002E7DEE">
              <w:rPr>
                <w:b/>
                <w:bCs/>
                <w:i/>
                <w:iCs/>
                <w:sz w:val="20"/>
                <w:szCs w:val="20"/>
                <w:lang w:val="ro-RO"/>
              </w:rPr>
              <w:t>Înlocuitor</w:t>
            </w:r>
            <w:bookmarkEnd w:id="7"/>
          </w:p>
          <w:p w:rsidR="00C05EA8" w:rsidRPr="002E7DEE" w:rsidRDefault="00C05EA8" w:rsidP="00DF13F4">
            <w:pPr>
              <w:rPr>
                <w:sz w:val="20"/>
                <w:szCs w:val="20"/>
                <w:lang w:val="ro-RO"/>
              </w:rPr>
            </w:pPr>
            <w:r w:rsidRPr="002E7DEE">
              <w:rPr>
                <w:sz w:val="20"/>
                <w:szCs w:val="20"/>
                <w:lang w:val="ro-RO"/>
              </w:rPr>
              <w:t>a. Cine în loc de?</w:t>
            </w:r>
          </w:p>
          <w:p w:rsidR="00C05EA8" w:rsidRPr="002E7DEE" w:rsidRDefault="00C05EA8" w:rsidP="00DF13F4">
            <w:pPr>
              <w:rPr>
                <w:sz w:val="20"/>
                <w:szCs w:val="20"/>
                <w:lang w:val="ro-RO"/>
              </w:rPr>
            </w:pPr>
            <w:r w:rsidRPr="002E7DEE">
              <w:rPr>
                <w:sz w:val="20"/>
                <w:szCs w:val="20"/>
                <w:lang w:val="ro-RO"/>
              </w:rPr>
              <w:t>b. Ce altceva în loc de?</w:t>
            </w:r>
          </w:p>
          <w:p w:rsidR="00C05EA8" w:rsidRPr="002E7DEE" w:rsidRDefault="00C05EA8" w:rsidP="00DF13F4">
            <w:pPr>
              <w:rPr>
                <w:sz w:val="20"/>
                <w:szCs w:val="20"/>
                <w:lang w:val="ro-RO"/>
              </w:rPr>
            </w:pPr>
            <w:r w:rsidRPr="002E7DEE">
              <w:rPr>
                <w:sz w:val="20"/>
                <w:szCs w:val="20"/>
                <w:lang w:val="ro-RO"/>
              </w:rPr>
              <w:t>c. Alte adaosuri?</w:t>
            </w:r>
          </w:p>
          <w:p w:rsidR="00C05EA8" w:rsidRPr="002E7DEE" w:rsidRDefault="00C05EA8" w:rsidP="00DF13F4">
            <w:pPr>
              <w:rPr>
                <w:sz w:val="20"/>
                <w:szCs w:val="20"/>
                <w:lang w:val="ro-RO"/>
              </w:rPr>
            </w:pPr>
            <w:r w:rsidRPr="002E7DEE">
              <w:rPr>
                <w:sz w:val="20"/>
                <w:szCs w:val="20"/>
                <w:lang w:val="ro-RO"/>
              </w:rPr>
              <w:t>d. Alt material?</w:t>
            </w:r>
          </w:p>
          <w:p w:rsidR="00C05EA8" w:rsidRPr="002E7DEE" w:rsidRDefault="00C05EA8" w:rsidP="00DF13F4">
            <w:pPr>
              <w:rPr>
                <w:sz w:val="20"/>
                <w:szCs w:val="20"/>
                <w:lang w:val="ro-RO"/>
              </w:rPr>
            </w:pPr>
          </w:p>
          <w:p w:rsidR="00C05EA8" w:rsidRPr="002E7DEE" w:rsidRDefault="00C05EA8" w:rsidP="00DF13F4">
            <w:pPr>
              <w:rPr>
                <w:sz w:val="20"/>
                <w:szCs w:val="20"/>
                <w:lang w:val="ro-RO"/>
              </w:rPr>
            </w:pPr>
            <w:r w:rsidRPr="002E7DEE">
              <w:rPr>
                <w:sz w:val="20"/>
                <w:szCs w:val="20"/>
                <w:lang w:val="ro-RO"/>
              </w:rPr>
              <w:lastRenderedPageBreak/>
              <w:t>e. Alt proces?</w:t>
            </w:r>
          </w:p>
          <w:p w:rsidR="00C05EA8" w:rsidRPr="002E7DEE" w:rsidRDefault="00C05EA8" w:rsidP="00DF13F4">
            <w:pPr>
              <w:rPr>
                <w:sz w:val="20"/>
                <w:szCs w:val="20"/>
                <w:lang w:val="ro-RO"/>
              </w:rPr>
            </w:pPr>
          </w:p>
          <w:p w:rsidR="00C05EA8" w:rsidRPr="002E7DEE" w:rsidRDefault="00C05EA8" w:rsidP="00DF13F4">
            <w:pPr>
              <w:rPr>
                <w:sz w:val="20"/>
                <w:szCs w:val="20"/>
                <w:lang w:val="ro-RO"/>
              </w:rPr>
            </w:pPr>
            <w:r w:rsidRPr="002E7DEE">
              <w:rPr>
                <w:sz w:val="20"/>
                <w:szCs w:val="20"/>
                <w:lang w:val="ro-RO"/>
              </w:rPr>
              <w:t>f. O altă energie?</w:t>
            </w:r>
          </w:p>
          <w:p w:rsidR="00C05EA8" w:rsidRPr="002E7DEE" w:rsidRDefault="00C05EA8" w:rsidP="00DF13F4">
            <w:pPr>
              <w:rPr>
                <w:sz w:val="20"/>
                <w:szCs w:val="20"/>
                <w:lang w:val="ro-RO"/>
              </w:rPr>
            </w:pPr>
          </w:p>
          <w:p w:rsidR="00C05EA8" w:rsidRPr="002E7DEE" w:rsidRDefault="00C05EA8" w:rsidP="00DF13F4">
            <w:pPr>
              <w:rPr>
                <w:sz w:val="20"/>
                <w:szCs w:val="20"/>
                <w:lang w:val="ro-RO"/>
              </w:rPr>
            </w:pPr>
            <w:r w:rsidRPr="002E7DEE">
              <w:rPr>
                <w:sz w:val="20"/>
                <w:szCs w:val="20"/>
                <w:lang w:val="ro-RO"/>
              </w:rPr>
              <w:t>g. Alte locuri?</w:t>
            </w:r>
          </w:p>
          <w:p w:rsidR="00C05EA8" w:rsidRPr="002E7DEE" w:rsidRDefault="00C05EA8" w:rsidP="00DF13F4">
            <w:pPr>
              <w:rPr>
                <w:sz w:val="20"/>
                <w:szCs w:val="20"/>
                <w:lang w:val="ro-RO"/>
              </w:rPr>
            </w:pPr>
          </w:p>
          <w:p w:rsidR="00C05EA8" w:rsidRPr="002E7DEE" w:rsidRDefault="00C05EA8" w:rsidP="00DF13F4">
            <w:pPr>
              <w:rPr>
                <w:sz w:val="20"/>
                <w:szCs w:val="20"/>
                <w:lang w:val="ro-RO"/>
              </w:rPr>
            </w:pPr>
            <w:r w:rsidRPr="002E7DEE">
              <w:rPr>
                <w:sz w:val="20"/>
                <w:szCs w:val="20"/>
                <w:lang w:val="ro-RO"/>
              </w:rPr>
              <w:t>h. Un alt mod de abordare?</w:t>
            </w:r>
          </w:p>
          <w:p w:rsidR="00C05EA8" w:rsidRPr="002E7DEE" w:rsidRDefault="00C05EA8" w:rsidP="00DF13F4">
            <w:pPr>
              <w:rPr>
                <w:sz w:val="20"/>
                <w:szCs w:val="20"/>
                <w:lang w:val="ro-RO"/>
              </w:rPr>
            </w:pPr>
          </w:p>
          <w:p w:rsidR="00C05EA8" w:rsidRPr="002E7DEE" w:rsidRDefault="00C05EA8" w:rsidP="00DF13F4">
            <w:pPr>
              <w:rPr>
                <w:sz w:val="20"/>
                <w:szCs w:val="20"/>
                <w:lang w:val="ro-RO"/>
              </w:rPr>
            </w:pPr>
            <w:r w:rsidRPr="002E7DEE">
              <w:rPr>
                <w:sz w:val="20"/>
                <w:szCs w:val="20"/>
                <w:lang w:val="ro-RO"/>
              </w:rPr>
              <w:t>i. O altă viteză?</w:t>
            </w:r>
          </w:p>
          <w:p w:rsidR="00C05EA8" w:rsidRPr="002E7DEE" w:rsidRDefault="00C05EA8" w:rsidP="00DF13F4">
            <w:pPr>
              <w:rPr>
                <w:sz w:val="20"/>
                <w:szCs w:val="20"/>
                <w:lang w:val="ro-RO"/>
              </w:rPr>
            </w:pPr>
            <w:r w:rsidRPr="002E7DEE">
              <w:rPr>
                <w:sz w:val="20"/>
                <w:szCs w:val="20"/>
                <w:lang w:val="ro-RO"/>
              </w:rPr>
              <w:t>j. Un alt sunet?</w:t>
            </w:r>
          </w:p>
        </w:tc>
        <w:tc>
          <w:tcPr>
            <w:tcW w:w="4939" w:type="dxa"/>
          </w:tcPr>
          <w:p w:rsidR="00C05EA8" w:rsidRPr="002E7DEE" w:rsidRDefault="00C05EA8" w:rsidP="00DF13F4">
            <w:pPr>
              <w:rPr>
                <w:sz w:val="20"/>
                <w:szCs w:val="20"/>
                <w:lang w:val="ro-RO"/>
              </w:rPr>
            </w:pPr>
          </w:p>
          <w:p w:rsidR="00C05EA8" w:rsidRPr="002E7DEE" w:rsidRDefault="00C05EA8" w:rsidP="00DF13F4">
            <w:pPr>
              <w:rPr>
                <w:sz w:val="20"/>
                <w:szCs w:val="20"/>
                <w:lang w:val="ro-RO"/>
              </w:rPr>
            </w:pPr>
            <w:r w:rsidRPr="002E7DEE">
              <w:rPr>
                <w:sz w:val="20"/>
                <w:szCs w:val="20"/>
                <w:lang w:val="ro-RO"/>
              </w:rPr>
              <w:t>Obţinerea altor surse de aprovizionare;</w:t>
            </w:r>
          </w:p>
          <w:p w:rsidR="00C05EA8" w:rsidRPr="002E7DEE" w:rsidRDefault="00C05EA8" w:rsidP="00DF13F4">
            <w:pPr>
              <w:rPr>
                <w:sz w:val="20"/>
                <w:szCs w:val="20"/>
                <w:lang w:val="ro-RO"/>
              </w:rPr>
            </w:pPr>
            <w:r w:rsidRPr="002E7DEE">
              <w:rPr>
                <w:sz w:val="20"/>
                <w:szCs w:val="20"/>
                <w:lang w:val="ro-RO"/>
              </w:rPr>
              <w:t>Cutii de viteze automate în locul tipurilor acţionate manual;</w:t>
            </w:r>
          </w:p>
          <w:p w:rsidR="00C05EA8" w:rsidRPr="002E7DEE" w:rsidRDefault="00C05EA8" w:rsidP="00DF13F4">
            <w:pPr>
              <w:rPr>
                <w:sz w:val="20"/>
                <w:szCs w:val="20"/>
                <w:lang w:val="ro-RO"/>
              </w:rPr>
            </w:pPr>
            <w:r w:rsidRPr="002E7DEE">
              <w:rPr>
                <w:sz w:val="20"/>
                <w:szCs w:val="20"/>
                <w:lang w:val="ro-RO"/>
              </w:rPr>
              <w:t>Aditivi în vopsele în vederea îndepărtării muştelor;</w:t>
            </w:r>
          </w:p>
          <w:p w:rsidR="00C05EA8" w:rsidRPr="002E7DEE" w:rsidRDefault="00C05EA8" w:rsidP="00DF13F4">
            <w:pPr>
              <w:rPr>
                <w:sz w:val="20"/>
                <w:szCs w:val="20"/>
                <w:lang w:val="ro-RO"/>
              </w:rPr>
            </w:pPr>
            <w:r w:rsidRPr="002E7DEE">
              <w:rPr>
                <w:sz w:val="20"/>
                <w:szCs w:val="20"/>
                <w:lang w:val="ro-RO"/>
              </w:rPr>
              <w:t>Rame din aluminiu pentru geamuri, înlocuind lemnul sau oţelul;</w:t>
            </w:r>
          </w:p>
          <w:p w:rsidR="00C05EA8" w:rsidRPr="002E7DEE" w:rsidRDefault="00C05EA8" w:rsidP="00DF13F4">
            <w:pPr>
              <w:rPr>
                <w:sz w:val="20"/>
                <w:szCs w:val="20"/>
                <w:lang w:val="ro-RO"/>
              </w:rPr>
            </w:pPr>
            <w:r w:rsidRPr="002E7DEE">
              <w:rPr>
                <w:sz w:val="20"/>
                <w:szCs w:val="20"/>
                <w:lang w:val="ro-RO"/>
              </w:rPr>
              <w:lastRenderedPageBreak/>
              <w:t>Prelucrarea electrochimică a materialelor dure în locul şlefuirii sau prelucrării prin aşchiere;</w:t>
            </w:r>
          </w:p>
          <w:p w:rsidR="00C05EA8" w:rsidRPr="002E7DEE" w:rsidRDefault="00C05EA8" w:rsidP="00DF13F4">
            <w:pPr>
              <w:rPr>
                <w:sz w:val="20"/>
                <w:szCs w:val="20"/>
                <w:lang w:val="ro-RO"/>
              </w:rPr>
            </w:pPr>
            <w:r w:rsidRPr="002E7DEE">
              <w:rPr>
                <w:sz w:val="20"/>
                <w:szCs w:val="20"/>
                <w:lang w:val="ro-RO"/>
              </w:rPr>
              <w:t>Maşini de tăiat iarba acţionate prin electricitate sau ardere internă;</w:t>
            </w:r>
          </w:p>
          <w:p w:rsidR="00C05EA8" w:rsidRPr="002E7DEE" w:rsidRDefault="00C05EA8" w:rsidP="00DF13F4">
            <w:pPr>
              <w:rPr>
                <w:sz w:val="20"/>
                <w:szCs w:val="20"/>
                <w:lang w:val="ro-RO"/>
              </w:rPr>
            </w:pPr>
            <w:r w:rsidRPr="002E7DEE">
              <w:rPr>
                <w:sz w:val="20"/>
                <w:szCs w:val="20"/>
                <w:lang w:val="ro-RO"/>
              </w:rPr>
              <w:t>Fabricarea reperelor necesare în noile fabrici, în zonele cu un standard scăzut - la un cost mai mic;</w:t>
            </w:r>
          </w:p>
          <w:p w:rsidR="00C05EA8" w:rsidRPr="002E7DEE" w:rsidRDefault="00C05EA8" w:rsidP="00DF13F4">
            <w:pPr>
              <w:rPr>
                <w:sz w:val="20"/>
                <w:szCs w:val="20"/>
                <w:lang w:val="ro-RO"/>
              </w:rPr>
            </w:pPr>
            <w:r w:rsidRPr="002E7DEE">
              <w:rPr>
                <w:sz w:val="20"/>
                <w:szCs w:val="20"/>
                <w:lang w:val="ro-RO"/>
              </w:rPr>
              <w:t>Transportul aparatelor fragile peste ocean cu avionul în locul vaporului, pentru a reduce avariile;</w:t>
            </w:r>
          </w:p>
          <w:p w:rsidR="00C05EA8" w:rsidRPr="002E7DEE" w:rsidRDefault="00C05EA8" w:rsidP="00DF13F4">
            <w:pPr>
              <w:rPr>
                <w:sz w:val="20"/>
                <w:szCs w:val="20"/>
                <w:lang w:val="ro-RO"/>
              </w:rPr>
            </w:pPr>
            <w:r w:rsidRPr="002E7DEE">
              <w:rPr>
                <w:sz w:val="20"/>
                <w:szCs w:val="20"/>
                <w:lang w:val="ro-RO"/>
              </w:rPr>
              <w:t>Viteze de aşchiere mai mari la strungurile moderne;</w:t>
            </w:r>
          </w:p>
          <w:p w:rsidR="00C05EA8" w:rsidRPr="002E7DEE" w:rsidRDefault="00C05EA8" w:rsidP="00DF13F4">
            <w:pPr>
              <w:rPr>
                <w:sz w:val="20"/>
                <w:szCs w:val="20"/>
                <w:lang w:val="ro-RO"/>
              </w:rPr>
            </w:pPr>
            <w:r w:rsidRPr="002E7DEE">
              <w:rPr>
                <w:sz w:val="20"/>
                <w:szCs w:val="20"/>
                <w:lang w:val="ro-RO"/>
              </w:rPr>
              <w:t>Muzică de fond în magazine, restaurante;</w:t>
            </w:r>
          </w:p>
        </w:tc>
      </w:tr>
      <w:tr w:rsidR="00C05EA8" w:rsidRPr="002E7DEE" w:rsidTr="00DF13F4">
        <w:trPr>
          <w:trHeight w:val="610"/>
          <w:jc w:val="center"/>
        </w:trPr>
        <w:tc>
          <w:tcPr>
            <w:tcW w:w="611" w:type="dxa"/>
          </w:tcPr>
          <w:p w:rsidR="00C05EA8" w:rsidRPr="002E7DEE" w:rsidRDefault="00C05EA8" w:rsidP="00DF13F4">
            <w:pPr>
              <w:rPr>
                <w:b/>
                <w:sz w:val="20"/>
                <w:szCs w:val="20"/>
                <w:lang w:val="ro-RO"/>
              </w:rPr>
            </w:pPr>
            <w:r w:rsidRPr="002E7DEE">
              <w:rPr>
                <w:b/>
                <w:sz w:val="20"/>
                <w:szCs w:val="20"/>
                <w:lang w:val="ro-RO"/>
              </w:rPr>
              <w:lastRenderedPageBreak/>
              <w:t>6</w:t>
            </w:r>
          </w:p>
        </w:tc>
        <w:tc>
          <w:tcPr>
            <w:tcW w:w="2641" w:type="dxa"/>
          </w:tcPr>
          <w:p w:rsidR="00C05EA8" w:rsidRPr="002E7DEE" w:rsidRDefault="00C05EA8" w:rsidP="00DF13F4">
            <w:pPr>
              <w:rPr>
                <w:b/>
                <w:bCs/>
                <w:i/>
                <w:iCs/>
                <w:sz w:val="20"/>
                <w:szCs w:val="20"/>
                <w:lang w:val="ro-RO"/>
              </w:rPr>
            </w:pPr>
            <w:bookmarkStart w:id="8" w:name="_Toc94518630"/>
            <w:r w:rsidRPr="002E7DEE">
              <w:rPr>
                <w:b/>
                <w:bCs/>
                <w:i/>
                <w:iCs/>
                <w:sz w:val="20"/>
                <w:szCs w:val="20"/>
                <w:lang w:val="ro-RO"/>
              </w:rPr>
              <w:t>Rearanjarea</w:t>
            </w:r>
            <w:bookmarkEnd w:id="8"/>
          </w:p>
          <w:p w:rsidR="00C05EA8" w:rsidRPr="002E7DEE" w:rsidRDefault="00C05EA8" w:rsidP="00DF13F4">
            <w:pPr>
              <w:rPr>
                <w:sz w:val="20"/>
                <w:szCs w:val="20"/>
                <w:lang w:val="ro-RO"/>
              </w:rPr>
            </w:pPr>
            <w:r w:rsidRPr="002E7DEE">
              <w:rPr>
                <w:sz w:val="20"/>
                <w:szCs w:val="20"/>
                <w:lang w:val="ro-RO"/>
              </w:rPr>
              <w:t>a. Rearanjarea reperelor?</w:t>
            </w:r>
          </w:p>
          <w:p w:rsidR="00C05EA8" w:rsidRPr="002E7DEE" w:rsidRDefault="00C05EA8" w:rsidP="00DF13F4">
            <w:pPr>
              <w:rPr>
                <w:sz w:val="20"/>
                <w:szCs w:val="20"/>
                <w:lang w:val="ro-RO"/>
              </w:rPr>
            </w:pPr>
            <w:r w:rsidRPr="002E7DEE">
              <w:rPr>
                <w:sz w:val="20"/>
                <w:szCs w:val="20"/>
                <w:lang w:val="ro-RO"/>
              </w:rPr>
              <w:t>b. Un alt sistem?</w:t>
            </w:r>
          </w:p>
          <w:p w:rsidR="00C05EA8" w:rsidRPr="002E7DEE" w:rsidRDefault="00C05EA8" w:rsidP="00DF13F4">
            <w:pPr>
              <w:rPr>
                <w:sz w:val="20"/>
                <w:szCs w:val="20"/>
                <w:lang w:val="ro-RO"/>
              </w:rPr>
            </w:pPr>
            <w:r w:rsidRPr="002E7DEE">
              <w:rPr>
                <w:sz w:val="20"/>
                <w:szCs w:val="20"/>
                <w:lang w:val="ro-RO"/>
              </w:rPr>
              <w:t>c. O altă amplasare?</w:t>
            </w:r>
          </w:p>
          <w:p w:rsidR="00C05EA8" w:rsidRPr="002E7DEE" w:rsidRDefault="00C05EA8" w:rsidP="00DF13F4">
            <w:pPr>
              <w:rPr>
                <w:sz w:val="20"/>
                <w:szCs w:val="20"/>
                <w:lang w:val="ro-RO"/>
              </w:rPr>
            </w:pPr>
            <w:r w:rsidRPr="002E7DEE">
              <w:rPr>
                <w:sz w:val="20"/>
                <w:szCs w:val="20"/>
                <w:lang w:val="ro-RO"/>
              </w:rPr>
              <w:t>d. O altă succesiune?</w:t>
            </w:r>
          </w:p>
          <w:p w:rsidR="00C05EA8" w:rsidRPr="002E7DEE" w:rsidRDefault="00C05EA8" w:rsidP="00DF13F4">
            <w:pPr>
              <w:rPr>
                <w:sz w:val="20"/>
                <w:szCs w:val="20"/>
                <w:lang w:val="ro-RO"/>
              </w:rPr>
            </w:pPr>
          </w:p>
          <w:p w:rsidR="00C05EA8" w:rsidRPr="002E7DEE" w:rsidRDefault="00C05EA8" w:rsidP="00DF13F4">
            <w:pPr>
              <w:jc w:val="left"/>
              <w:rPr>
                <w:sz w:val="20"/>
                <w:szCs w:val="20"/>
                <w:lang w:val="ro-RO"/>
              </w:rPr>
            </w:pPr>
            <w:r w:rsidRPr="002E7DEE">
              <w:rPr>
                <w:sz w:val="20"/>
                <w:szCs w:val="20"/>
                <w:lang w:val="ro-RO"/>
              </w:rPr>
              <w:t>e. Transpunerea cauzei şi efectului?</w:t>
            </w:r>
          </w:p>
          <w:p w:rsidR="00C05EA8" w:rsidRPr="002E7DEE" w:rsidRDefault="00C05EA8" w:rsidP="00DF13F4">
            <w:pPr>
              <w:rPr>
                <w:sz w:val="20"/>
                <w:szCs w:val="20"/>
                <w:lang w:val="ro-RO"/>
              </w:rPr>
            </w:pPr>
            <w:r w:rsidRPr="002E7DEE">
              <w:rPr>
                <w:sz w:val="20"/>
                <w:szCs w:val="20"/>
                <w:lang w:val="ro-RO"/>
              </w:rPr>
              <w:t>f. Schimbarea ritmului?</w:t>
            </w:r>
          </w:p>
          <w:p w:rsidR="00C05EA8" w:rsidRPr="002E7DEE" w:rsidRDefault="00C05EA8" w:rsidP="00DF13F4">
            <w:pPr>
              <w:rPr>
                <w:sz w:val="20"/>
                <w:szCs w:val="20"/>
                <w:lang w:val="ro-RO"/>
              </w:rPr>
            </w:pPr>
          </w:p>
          <w:p w:rsidR="00C05EA8" w:rsidRPr="002E7DEE" w:rsidRDefault="00C05EA8" w:rsidP="00DF13F4">
            <w:pPr>
              <w:rPr>
                <w:sz w:val="20"/>
                <w:szCs w:val="20"/>
                <w:lang w:val="ro-RO"/>
              </w:rPr>
            </w:pPr>
            <w:r w:rsidRPr="002E7DEE">
              <w:rPr>
                <w:sz w:val="20"/>
                <w:szCs w:val="20"/>
                <w:lang w:val="ro-RO"/>
              </w:rPr>
              <w:t>g. Schimbarea programului?</w:t>
            </w:r>
          </w:p>
        </w:tc>
        <w:tc>
          <w:tcPr>
            <w:tcW w:w="4939" w:type="dxa"/>
          </w:tcPr>
          <w:p w:rsidR="00C05EA8" w:rsidRPr="002E7DEE" w:rsidRDefault="00C05EA8" w:rsidP="00DF13F4">
            <w:pPr>
              <w:rPr>
                <w:sz w:val="20"/>
                <w:szCs w:val="20"/>
                <w:lang w:val="ro-RO"/>
              </w:rPr>
            </w:pPr>
          </w:p>
          <w:p w:rsidR="00C05EA8" w:rsidRPr="002E7DEE" w:rsidRDefault="00C05EA8" w:rsidP="00DF13F4">
            <w:pPr>
              <w:rPr>
                <w:sz w:val="20"/>
                <w:szCs w:val="20"/>
                <w:lang w:val="ro-RO"/>
              </w:rPr>
            </w:pPr>
            <w:r w:rsidRPr="002E7DEE">
              <w:rPr>
                <w:sz w:val="20"/>
                <w:szCs w:val="20"/>
                <w:lang w:val="ro-RO"/>
              </w:rPr>
              <w:t>Minimaşini cu motor în poziţie transversală;</w:t>
            </w:r>
          </w:p>
          <w:p w:rsidR="00C05EA8" w:rsidRPr="002E7DEE" w:rsidRDefault="00C05EA8" w:rsidP="00DF13F4">
            <w:pPr>
              <w:rPr>
                <w:sz w:val="20"/>
                <w:szCs w:val="20"/>
                <w:lang w:val="ro-RO"/>
              </w:rPr>
            </w:pPr>
            <w:r w:rsidRPr="002E7DEE">
              <w:rPr>
                <w:sz w:val="20"/>
                <w:szCs w:val="20"/>
                <w:lang w:val="ro-RO"/>
              </w:rPr>
              <w:t>Străzi cu sens unic;</w:t>
            </w:r>
          </w:p>
          <w:p w:rsidR="00C05EA8" w:rsidRPr="002E7DEE" w:rsidRDefault="00C05EA8" w:rsidP="00DF13F4">
            <w:pPr>
              <w:rPr>
                <w:sz w:val="20"/>
                <w:szCs w:val="20"/>
                <w:lang w:val="ro-RO"/>
              </w:rPr>
            </w:pPr>
            <w:r w:rsidRPr="002E7DEE">
              <w:rPr>
                <w:sz w:val="20"/>
                <w:szCs w:val="20"/>
                <w:lang w:val="ro-RO"/>
              </w:rPr>
              <w:t>În magazine, pentru a atrage clienţii, tipul auto-servire;</w:t>
            </w:r>
          </w:p>
          <w:p w:rsidR="00C05EA8" w:rsidRPr="002E7DEE" w:rsidRDefault="00C05EA8" w:rsidP="00DF13F4">
            <w:pPr>
              <w:rPr>
                <w:sz w:val="20"/>
                <w:szCs w:val="20"/>
                <w:lang w:val="ro-RO"/>
              </w:rPr>
            </w:pPr>
            <w:r w:rsidRPr="002E7DEE">
              <w:rPr>
                <w:sz w:val="20"/>
                <w:szCs w:val="20"/>
                <w:lang w:val="ro-RO"/>
              </w:rPr>
              <w:t>Modificarea succesiunii controlului pentru a micşora efectul rebuturilor care apar în desfăşurarea procesului de fabricaţie;</w:t>
            </w:r>
          </w:p>
          <w:p w:rsidR="00C05EA8" w:rsidRPr="002E7DEE" w:rsidRDefault="00C05EA8" w:rsidP="00DF13F4">
            <w:pPr>
              <w:rPr>
                <w:sz w:val="20"/>
                <w:szCs w:val="20"/>
                <w:lang w:val="ro-RO"/>
              </w:rPr>
            </w:pPr>
            <w:r w:rsidRPr="002E7DEE">
              <w:rPr>
                <w:sz w:val="20"/>
                <w:szCs w:val="20"/>
                <w:lang w:val="ro-RO"/>
              </w:rPr>
              <w:t>La fel ca intr-un diagnostic medical;</w:t>
            </w:r>
          </w:p>
          <w:p w:rsidR="00C05EA8" w:rsidRPr="002E7DEE" w:rsidRDefault="00C05EA8" w:rsidP="00DF13F4">
            <w:pPr>
              <w:rPr>
                <w:sz w:val="20"/>
                <w:szCs w:val="20"/>
                <w:lang w:val="ro-RO"/>
              </w:rPr>
            </w:pPr>
          </w:p>
          <w:p w:rsidR="00C05EA8" w:rsidRPr="002E7DEE" w:rsidRDefault="00C05EA8" w:rsidP="00DF13F4">
            <w:pPr>
              <w:rPr>
                <w:sz w:val="20"/>
                <w:szCs w:val="20"/>
                <w:lang w:val="ro-RO"/>
              </w:rPr>
            </w:pPr>
            <w:r w:rsidRPr="002E7DEE">
              <w:rPr>
                <w:sz w:val="20"/>
                <w:szCs w:val="20"/>
                <w:lang w:val="ro-RO"/>
              </w:rPr>
              <w:t>Mărirea ritmului pentru a realiza sarcinile la timp, în vederea unui timp liber mai îndelungat;</w:t>
            </w:r>
          </w:p>
          <w:p w:rsidR="00C05EA8" w:rsidRPr="002E7DEE" w:rsidRDefault="00C05EA8" w:rsidP="00DF13F4">
            <w:pPr>
              <w:rPr>
                <w:sz w:val="20"/>
                <w:szCs w:val="20"/>
                <w:lang w:val="ro-RO"/>
              </w:rPr>
            </w:pPr>
            <w:r w:rsidRPr="002E7DEE">
              <w:rPr>
                <w:sz w:val="20"/>
                <w:szCs w:val="20"/>
                <w:lang w:val="ro-RO"/>
              </w:rPr>
              <w:t>Modificarea perioadelor de lucru pentru a permite o destindere maximă de-a lungul unei zile;</w:t>
            </w:r>
          </w:p>
        </w:tc>
      </w:tr>
      <w:tr w:rsidR="00C05EA8" w:rsidRPr="002E7DEE" w:rsidTr="00DF13F4">
        <w:trPr>
          <w:trHeight w:val="2254"/>
          <w:jc w:val="center"/>
        </w:trPr>
        <w:tc>
          <w:tcPr>
            <w:tcW w:w="611" w:type="dxa"/>
          </w:tcPr>
          <w:p w:rsidR="00C05EA8" w:rsidRPr="002E7DEE" w:rsidRDefault="00C05EA8" w:rsidP="00DF13F4">
            <w:pPr>
              <w:rPr>
                <w:b/>
                <w:sz w:val="20"/>
                <w:szCs w:val="20"/>
                <w:lang w:val="ro-RO"/>
              </w:rPr>
            </w:pPr>
            <w:r w:rsidRPr="002E7DEE">
              <w:rPr>
                <w:b/>
                <w:sz w:val="20"/>
                <w:szCs w:val="20"/>
                <w:lang w:val="ro-RO"/>
              </w:rPr>
              <w:t>7</w:t>
            </w:r>
          </w:p>
        </w:tc>
        <w:tc>
          <w:tcPr>
            <w:tcW w:w="2641" w:type="dxa"/>
          </w:tcPr>
          <w:p w:rsidR="00C05EA8" w:rsidRPr="002E7DEE" w:rsidRDefault="00C05EA8" w:rsidP="00DF13F4">
            <w:pPr>
              <w:rPr>
                <w:b/>
                <w:bCs/>
                <w:i/>
                <w:iCs/>
                <w:sz w:val="20"/>
                <w:szCs w:val="20"/>
                <w:lang w:val="ro-RO"/>
              </w:rPr>
            </w:pPr>
            <w:bookmarkStart w:id="9" w:name="_Toc94518631"/>
            <w:r w:rsidRPr="002E7DEE">
              <w:rPr>
                <w:b/>
                <w:bCs/>
                <w:i/>
                <w:iCs/>
                <w:sz w:val="20"/>
                <w:szCs w:val="20"/>
                <w:lang w:val="ro-RO"/>
              </w:rPr>
              <w:t>Inversarea</w:t>
            </w:r>
            <w:bookmarkEnd w:id="9"/>
          </w:p>
          <w:p w:rsidR="00C05EA8" w:rsidRPr="002E7DEE" w:rsidRDefault="00C05EA8" w:rsidP="00DF13F4">
            <w:pPr>
              <w:rPr>
                <w:sz w:val="20"/>
                <w:szCs w:val="20"/>
                <w:lang w:val="ro-RO"/>
              </w:rPr>
            </w:pPr>
            <w:r w:rsidRPr="002E7DEE">
              <w:rPr>
                <w:sz w:val="20"/>
                <w:szCs w:val="20"/>
                <w:lang w:val="ro-RO"/>
              </w:rPr>
              <w:t>a. Transpunerea pozitivului şi negativului?</w:t>
            </w:r>
          </w:p>
          <w:p w:rsidR="00C05EA8" w:rsidRPr="002E7DEE" w:rsidRDefault="00C05EA8" w:rsidP="00DF13F4">
            <w:pPr>
              <w:rPr>
                <w:sz w:val="20"/>
                <w:szCs w:val="20"/>
                <w:lang w:val="ro-RO"/>
              </w:rPr>
            </w:pPr>
            <w:r w:rsidRPr="002E7DEE">
              <w:rPr>
                <w:sz w:val="20"/>
                <w:szCs w:val="20"/>
                <w:lang w:val="ro-RO"/>
              </w:rPr>
              <w:t>b. Ce se poate spune despre contrarii?</w:t>
            </w:r>
          </w:p>
          <w:p w:rsidR="00C05EA8" w:rsidRPr="002E7DEE" w:rsidRDefault="00C05EA8" w:rsidP="00DF13F4">
            <w:pPr>
              <w:rPr>
                <w:sz w:val="20"/>
                <w:szCs w:val="20"/>
                <w:lang w:val="ro-RO"/>
              </w:rPr>
            </w:pPr>
            <w:r w:rsidRPr="002E7DEE">
              <w:rPr>
                <w:sz w:val="20"/>
                <w:szCs w:val="20"/>
                <w:lang w:val="ro-RO"/>
              </w:rPr>
              <w:t>c. O mişcare de recul?</w:t>
            </w:r>
          </w:p>
          <w:p w:rsidR="00C05EA8" w:rsidRPr="002E7DEE" w:rsidRDefault="00C05EA8" w:rsidP="00DF13F4">
            <w:pPr>
              <w:rPr>
                <w:sz w:val="20"/>
                <w:szCs w:val="20"/>
                <w:lang w:val="ro-RO"/>
              </w:rPr>
            </w:pPr>
            <w:r w:rsidRPr="002E7DEE">
              <w:rPr>
                <w:sz w:val="20"/>
                <w:szCs w:val="20"/>
                <w:lang w:val="ro-RO"/>
              </w:rPr>
              <w:t>d. O mişcare inversă?</w:t>
            </w:r>
          </w:p>
          <w:p w:rsidR="00C05EA8" w:rsidRPr="002E7DEE" w:rsidRDefault="00C05EA8" w:rsidP="00DF13F4">
            <w:pPr>
              <w:rPr>
                <w:sz w:val="20"/>
                <w:szCs w:val="20"/>
                <w:lang w:val="ro-RO"/>
              </w:rPr>
            </w:pPr>
          </w:p>
          <w:p w:rsidR="00C05EA8" w:rsidRPr="002E7DEE" w:rsidRDefault="00C05EA8" w:rsidP="00DF13F4">
            <w:pPr>
              <w:rPr>
                <w:sz w:val="20"/>
                <w:szCs w:val="20"/>
                <w:lang w:val="ro-RO"/>
              </w:rPr>
            </w:pPr>
            <w:r w:rsidRPr="002E7DEE">
              <w:rPr>
                <w:sz w:val="20"/>
                <w:szCs w:val="20"/>
                <w:lang w:val="ro-RO"/>
              </w:rPr>
              <w:t>e. Inversarea rolurilor?</w:t>
            </w:r>
          </w:p>
        </w:tc>
        <w:tc>
          <w:tcPr>
            <w:tcW w:w="4939" w:type="dxa"/>
          </w:tcPr>
          <w:p w:rsidR="00C05EA8" w:rsidRPr="002E7DEE" w:rsidRDefault="00C05EA8" w:rsidP="00DF13F4">
            <w:pPr>
              <w:rPr>
                <w:sz w:val="20"/>
                <w:szCs w:val="20"/>
                <w:lang w:val="ro-RO"/>
              </w:rPr>
            </w:pPr>
          </w:p>
          <w:p w:rsidR="00C05EA8" w:rsidRPr="002E7DEE" w:rsidRDefault="00C05EA8" w:rsidP="00DF13F4">
            <w:pPr>
              <w:rPr>
                <w:sz w:val="20"/>
                <w:szCs w:val="20"/>
                <w:lang w:val="ro-RO"/>
              </w:rPr>
            </w:pPr>
            <w:r w:rsidRPr="002E7DEE">
              <w:rPr>
                <w:sz w:val="20"/>
                <w:szCs w:val="20"/>
                <w:lang w:val="ro-RO"/>
              </w:rPr>
              <w:t>Utilizarea foliilor negative color;</w:t>
            </w:r>
          </w:p>
          <w:p w:rsidR="00C05EA8" w:rsidRPr="002E7DEE" w:rsidRDefault="00C05EA8" w:rsidP="00DF13F4">
            <w:pPr>
              <w:rPr>
                <w:sz w:val="20"/>
                <w:szCs w:val="20"/>
                <w:lang w:val="ro-RO"/>
              </w:rPr>
            </w:pPr>
          </w:p>
          <w:p w:rsidR="00C05EA8" w:rsidRPr="002E7DEE" w:rsidRDefault="00C05EA8" w:rsidP="00DF13F4">
            <w:pPr>
              <w:rPr>
                <w:sz w:val="20"/>
                <w:szCs w:val="20"/>
                <w:lang w:val="ro-RO"/>
              </w:rPr>
            </w:pPr>
            <w:r w:rsidRPr="002E7DEE">
              <w:rPr>
                <w:sz w:val="20"/>
                <w:szCs w:val="20"/>
                <w:lang w:val="ro-RO"/>
              </w:rPr>
              <w:t>Construirea mai rapidă a navelor realizată prin începerea pupei, în primul rând;</w:t>
            </w:r>
          </w:p>
          <w:p w:rsidR="00C05EA8" w:rsidRPr="002E7DEE" w:rsidRDefault="00C05EA8" w:rsidP="00DF13F4">
            <w:pPr>
              <w:rPr>
                <w:sz w:val="20"/>
                <w:szCs w:val="20"/>
                <w:lang w:val="ro-RO"/>
              </w:rPr>
            </w:pPr>
            <w:r w:rsidRPr="002E7DEE">
              <w:rPr>
                <w:sz w:val="20"/>
                <w:szCs w:val="20"/>
                <w:lang w:val="ro-RO"/>
              </w:rPr>
              <w:t>Maşina Volkswagen cu motor în spate;</w:t>
            </w:r>
          </w:p>
          <w:p w:rsidR="00C05EA8" w:rsidRPr="002E7DEE" w:rsidRDefault="00C05EA8" w:rsidP="00DF13F4">
            <w:pPr>
              <w:rPr>
                <w:sz w:val="20"/>
                <w:szCs w:val="20"/>
                <w:lang w:val="ro-RO"/>
              </w:rPr>
            </w:pPr>
            <w:r w:rsidRPr="002E7DEE">
              <w:rPr>
                <w:sz w:val="20"/>
                <w:szCs w:val="20"/>
                <w:lang w:val="ro-RO"/>
              </w:rPr>
              <w:t>Blănarul care ataşează etichetele invers, în aşa fel încât să poată fi citită atunci când haina este aşezată pe scaun;</w:t>
            </w:r>
          </w:p>
          <w:p w:rsidR="00C05EA8" w:rsidRPr="002E7DEE" w:rsidRDefault="00C05EA8" w:rsidP="00DF13F4">
            <w:pPr>
              <w:rPr>
                <w:sz w:val="20"/>
                <w:szCs w:val="20"/>
                <w:lang w:val="ro-RO"/>
              </w:rPr>
            </w:pPr>
            <w:r w:rsidRPr="002E7DEE">
              <w:rPr>
                <w:sz w:val="20"/>
                <w:szCs w:val="20"/>
                <w:lang w:val="ro-RO"/>
              </w:rPr>
              <w:t>Inversarea rolului conducătorilor, în aşa fel încât, să poată fi apreciate problemele fiecăruia dintre ei;</w:t>
            </w:r>
          </w:p>
        </w:tc>
      </w:tr>
      <w:tr w:rsidR="00C05EA8" w:rsidRPr="002E7DEE" w:rsidTr="00DF13F4">
        <w:trPr>
          <w:trHeight w:val="1898"/>
          <w:jc w:val="center"/>
        </w:trPr>
        <w:tc>
          <w:tcPr>
            <w:tcW w:w="611" w:type="dxa"/>
          </w:tcPr>
          <w:p w:rsidR="00C05EA8" w:rsidRPr="002E7DEE" w:rsidRDefault="00C05EA8" w:rsidP="00DF13F4">
            <w:pPr>
              <w:rPr>
                <w:b/>
                <w:sz w:val="20"/>
                <w:szCs w:val="20"/>
                <w:lang w:val="ro-RO"/>
              </w:rPr>
            </w:pPr>
            <w:r w:rsidRPr="002E7DEE">
              <w:rPr>
                <w:b/>
                <w:sz w:val="20"/>
                <w:szCs w:val="20"/>
                <w:lang w:val="ro-RO"/>
              </w:rPr>
              <w:t>8</w:t>
            </w:r>
          </w:p>
        </w:tc>
        <w:tc>
          <w:tcPr>
            <w:tcW w:w="2641" w:type="dxa"/>
          </w:tcPr>
          <w:p w:rsidR="00C05EA8" w:rsidRPr="002E7DEE" w:rsidRDefault="00C05EA8" w:rsidP="00DF13F4">
            <w:pPr>
              <w:rPr>
                <w:b/>
                <w:bCs/>
                <w:i/>
                <w:iCs/>
                <w:sz w:val="20"/>
                <w:szCs w:val="20"/>
                <w:lang w:val="ro-RO"/>
              </w:rPr>
            </w:pPr>
            <w:bookmarkStart w:id="10" w:name="_Toc94518632"/>
            <w:r w:rsidRPr="002E7DEE">
              <w:rPr>
                <w:b/>
                <w:bCs/>
                <w:i/>
                <w:iCs/>
                <w:sz w:val="20"/>
                <w:szCs w:val="20"/>
                <w:lang w:val="ro-RO"/>
              </w:rPr>
              <w:t>Combinarea</w:t>
            </w:r>
            <w:bookmarkEnd w:id="10"/>
            <w:r w:rsidRPr="002E7DEE">
              <w:rPr>
                <w:b/>
                <w:bCs/>
                <w:i/>
                <w:iCs/>
                <w:sz w:val="20"/>
                <w:szCs w:val="20"/>
                <w:lang w:val="ro-RO"/>
              </w:rPr>
              <w:t xml:space="preserve"> </w:t>
            </w:r>
          </w:p>
          <w:p w:rsidR="00C05EA8" w:rsidRPr="002E7DEE" w:rsidRDefault="00C05EA8" w:rsidP="00DF13F4">
            <w:pPr>
              <w:rPr>
                <w:sz w:val="20"/>
                <w:szCs w:val="20"/>
                <w:lang w:val="ro-RO"/>
              </w:rPr>
            </w:pPr>
            <w:r w:rsidRPr="002E7DEE">
              <w:rPr>
                <w:sz w:val="20"/>
                <w:szCs w:val="20"/>
                <w:lang w:val="ro-RO"/>
              </w:rPr>
              <w:t>a. Un amestec?</w:t>
            </w:r>
          </w:p>
          <w:p w:rsidR="00C05EA8" w:rsidRPr="002E7DEE" w:rsidRDefault="00C05EA8" w:rsidP="00DF13F4">
            <w:pPr>
              <w:rPr>
                <w:sz w:val="20"/>
                <w:szCs w:val="20"/>
                <w:lang w:val="ro-RO"/>
              </w:rPr>
            </w:pPr>
            <w:r w:rsidRPr="002E7DEE">
              <w:rPr>
                <w:sz w:val="20"/>
                <w:szCs w:val="20"/>
                <w:lang w:val="ro-RO"/>
              </w:rPr>
              <w:t>b. Un aliaj?</w:t>
            </w:r>
          </w:p>
          <w:p w:rsidR="00C05EA8" w:rsidRPr="002E7DEE" w:rsidRDefault="00C05EA8" w:rsidP="00DF13F4">
            <w:pPr>
              <w:rPr>
                <w:sz w:val="20"/>
                <w:szCs w:val="20"/>
                <w:lang w:val="ro-RO"/>
              </w:rPr>
            </w:pPr>
            <w:r w:rsidRPr="002E7DEE">
              <w:rPr>
                <w:sz w:val="20"/>
                <w:szCs w:val="20"/>
                <w:lang w:val="ro-RO"/>
              </w:rPr>
              <w:t>c. Un sortiment?</w:t>
            </w:r>
          </w:p>
          <w:p w:rsidR="00C05EA8" w:rsidRPr="002E7DEE" w:rsidRDefault="00C05EA8" w:rsidP="00DF13F4">
            <w:pPr>
              <w:rPr>
                <w:sz w:val="20"/>
                <w:szCs w:val="20"/>
                <w:lang w:val="ro-RO"/>
              </w:rPr>
            </w:pPr>
          </w:p>
          <w:p w:rsidR="00C05EA8" w:rsidRPr="002E7DEE" w:rsidRDefault="00C05EA8" w:rsidP="00DF13F4">
            <w:pPr>
              <w:rPr>
                <w:sz w:val="20"/>
                <w:szCs w:val="20"/>
                <w:lang w:val="ro-RO"/>
              </w:rPr>
            </w:pPr>
            <w:r w:rsidRPr="002E7DEE">
              <w:rPr>
                <w:sz w:val="20"/>
                <w:szCs w:val="20"/>
                <w:lang w:val="ro-RO"/>
              </w:rPr>
              <w:t>d. Un ansamblu?</w:t>
            </w:r>
          </w:p>
          <w:p w:rsidR="00C05EA8" w:rsidRPr="002E7DEE" w:rsidRDefault="00C05EA8" w:rsidP="00DF13F4">
            <w:pPr>
              <w:rPr>
                <w:sz w:val="20"/>
                <w:szCs w:val="20"/>
                <w:lang w:val="ro-RO"/>
              </w:rPr>
            </w:pPr>
            <w:r w:rsidRPr="002E7DEE">
              <w:rPr>
                <w:sz w:val="20"/>
                <w:szCs w:val="20"/>
                <w:lang w:val="ro-RO"/>
              </w:rPr>
              <w:t>e. Combinarea unităţilor?</w:t>
            </w:r>
          </w:p>
          <w:p w:rsidR="00C05EA8" w:rsidRPr="002E7DEE" w:rsidRDefault="00C05EA8" w:rsidP="00DF13F4">
            <w:pPr>
              <w:rPr>
                <w:sz w:val="20"/>
                <w:szCs w:val="20"/>
                <w:lang w:val="ro-RO"/>
              </w:rPr>
            </w:pPr>
            <w:r w:rsidRPr="002E7DEE">
              <w:rPr>
                <w:sz w:val="20"/>
                <w:szCs w:val="20"/>
                <w:lang w:val="ro-RO"/>
              </w:rPr>
              <w:t>f. Combinarea scopurilor?</w:t>
            </w:r>
          </w:p>
          <w:p w:rsidR="00C05EA8" w:rsidRPr="002E7DEE" w:rsidRDefault="00C05EA8" w:rsidP="00DF13F4">
            <w:pPr>
              <w:rPr>
                <w:sz w:val="20"/>
                <w:szCs w:val="20"/>
                <w:lang w:val="ro-RO"/>
              </w:rPr>
            </w:pPr>
            <w:r w:rsidRPr="002E7DEE">
              <w:rPr>
                <w:sz w:val="20"/>
                <w:szCs w:val="20"/>
                <w:lang w:val="ro-RO"/>
              </w:rPr>
              <w:t>g. Combinarea funcţională?</w:t>
            </w:r>
          </w:p>
          <w:p w:rsidR="00C05EA8" w:rsidRPr="002E7DEE" w:rsidRDefault="00C05EA8" w:rsidP="00DF13F4">
            <w:pPr>
              <w:rPr>
                <w:sz w:val="20"/>
                <w:szCs w:val="20"/>
                <w:lang w:val="ro-RO"/>
              </w:rPr>
            </w:pPr>
            <w:r w:rsidRPr="002E7DEE">
              <w:rPr>
                <w:sz w:val="20"/>
                <w:szCs w:val="20"/>
                <w:lang w:val="ro-RO"/>
              </w:rPr>
              <w:t>h. Combinarea ideilor?</w:t>
            </w:r>
          </w:p>
        </w:tc>
        <w:tc>
          <w:tcPr>
            <w:tcW w:w="4939" w:type="dxa"/>
          </w:tcPr>
          <w:p w:rsidR="00C05EA8" w:rsidRPr="002E7DEE" w:rsidRDefault="00C05EA8" w:rsidP="00DF13F4">
            <w:pPr>
              <w:rPr>
                <w:sz w:val="20"/>
                <w:szCs w:val="20"/>
                <w:lang w:val="ro-RO"/>
              </w:rPr>
            </w:pPr>
          </w:p>
          <w:p w:rsidR="00C05EA8" w:rsidRPr="002E7DEE" w:rsidRDefault="00C05EA8" w:rsidP="00DF13F4">
            <w:pPr>
              <w:rPr>
                <w:sz w:val="20"/>
                <w:szCs w:val="20"/>
                <w:lang w:val="ro-RO"/>
              </w:rPr>
            </w:pPr>
            <w:r w:rsidRPr="002E7DEE">
              <w:rPr>
                <w:sz w:val="20"/>
                <w:szCs w:val="20"/>
                <w:lang w:val="ro-RO"/>
              </w:rPr>
              <w:t>Fibre de sticlă armată;</w:t>
            </w:r>
          </w:p>
          <w:p w:rsidR="00C05EA8" w:rsidRPr="002E7DEE" w:rsidRDefault="00C05EA8" w:rsidP="00DF13F4">
            <w:pPr>
              <w:rPr>
                <w:sz w:val="20"/>
                <w:szCs w:val="20"/>
                <w:lang w:val="ro-RO"/>
              </w:rPr>
            </w:pPr>
            <w:r w:rsidRPr="002E7DEE">
              <w:rPr>
                <w:sz w:val="20"/>
                <w:szCs w:val="20"/>
                <w:lang w:val="ro-RO"/>
              </w:rPr>
              <w:t>Ulei şi metal pentru fabricarea lagărelor cu ungere automată;</w:t>
            </w:r>
          </w:p>
          <w:p w:rsidR="00C05EA8" w:rsidRPr="002E7DEE" w:rsidRDefault="00C05EA8" w:rsidP="00DF13F4">
            <w:pPr>
              <w:rPr>
                <w:sz w:val="20"/>
                <w:szCs w:val="20"/>
                <w:lang w:val="ro-RO"/>
              </w:rPr>
            </w:pPr>
            <w:r w:rsidRPr="002E7DEE">
              <w:rPr>
                <w:sz w:val="20"/>
                <w:szCs w:val="20"/>
                <w:lang w:val="ro-RO"/>
              </w:rPr>
              <w:t>Gruparea pentru desfacerea unui număr de articole cu circulaţie lentă;</w:t>
            </w:r>
          </w:p>
          <w:p w:rsidR="00C05EA8" w:rsidRPr="002E7DEE" w:rsidRDefault="00C05EA8" w:rsidP="00DF13F4">
            <w:pPr>
              <w:rPr>
                <w:sz w:val="20"/>
                <w:szCs w:val="20"/>
                <w:lang w:val="ro-RO"/>
              </w:rPr>
            </w:pPr>
            <w:r w:rsidRPr="002E7DEE">
              <w:rPr>
                <w:sz w:val="20"/>
                <w:szCs w:val="20"/>
                <w:lang w:val="ro-RO"/>
              </w:rPr>
              <w:t>Cravate şi batiste asortate;</w:t>
            </w:r>
          </w:p>
          <w:p w:rsidR="00C05EA8" w:rsidRPr="002E7DEE" w:rsidRDefault="00C05EA8" w:rsidP="00DF13F4">
            <w:pPr>
              <w:rPr>
                <w:sz w:val="20"/>
                <w:szCs w:val="20"/>
                <w:lang w:val="ro-RO"/>
              </w:rPr>
            </w:pPr>
            <w:r w:rsidRPr="002E7DEE">
              <w:rPr>
                <w:sz w:val="20"/>
                <w:szCs w:val="20"/>
                <w:lang w:val="ro-RO"/>
              </w:rPr>
              <w:t>Perie pentru spălarea maşinilor cu furtun de apă interior;</w:t>
            </w:r>
          </w:p>
          <w:p w:rsidR="00C05EA8" w:rsidRPr="002E7DEE" w:rsidRDefault="00C05EA8" w:rsidP="00DF13F4">
            <w:pPr>
              <w:rPr>
                <w:sz w:val="20"/>
                <w:szCs w:val="20"/>
                <w:lang w:val="ro-RO"/>
              </w:rPr>
            </w:pPr>
            <w:r w:rsidRPr="002E7DEE">
              <w:rPr>
                <w:sz w:val="20"/>
                <w:szCs w:val="20"/>
                <w:lang w:val="ro-RO"/>
              </w:rPr>
              <w:t>Ochelari bifocali;</w:t>
            </w:r>
          </w:p>
          <w:p w:rsidR="00C05EA8" w:rsidRPr="002E7DEE" w:rsidRDefault="00C05EA8" w:rsidP="00DF13F4">
            <w:pPr>
              <w:rPr>
                <w:sz w:val="20"/>
                <w:szCs w:val="20"/>
                <w:lang w:val="ro-RO"/>
              </w:rPr>
            </w:pPr>
            <w:r w:rsidRPr="002E7DEE">
              <w:rPr>
                <w:sz w:val="20"/>
                <w:szCs w:val="20"/>
                <w:lang w:val="ro-RO"/>
              </w:rPr>
              <w:t>Desfacerea loţiunii de ras împreună cu spuma de ras;</w:t>
            </w:r>
          </w:p>
          <w:p w:rsidR="00C05EA8" w:rsidRPr="002E7DEE" w:rsidRDefault="00C05EA8" w:rsidP="00DF13F4">
            <w:pPr>
              <w:rPr>
                <w:sz w:val="20"/>
                <w:szCs w:val="20"/>
                <w:lang w:val="ro-RO"/>
              </w:rPr>
            </w:pPr>
            <w:r w:rsidRPr="002E7DEE">
              <w:rPr>
                <w:sz w:val="20"/>
                <w:szCs w:val="20"/>
                <w:lang w:val="ro-RO"/>
              </w:rPr>
              <w:t>Catapulta cu abur şi puntea pe navele portavion</w:t>
            </w:r>
          </w:p>
        </w:tc>
      </w:tr>
    </w:tbl>
    <w:p w:rsidR="00C05EA8" w:rsidRPr="002E7DEE" w:rsidRDefault="00C05EA8" w:rsidP="00C05EA8">
      <w:pPr>
        <w:rPr>
          <w:lang w:val="ro-RO"/>
        </w:rPr>
      </w:pPr>
    </w:p>
    <w:p w:rsidR="00C05EA8" w:rsidRPr="002E7DEE" w:rsidRDefault="00C05EA8" w:rsidP="00C05EA8">
      <w:pPr>
        <w:ind w:firstLine="720"/>
        <w:rPr>
          <w:lang w:val="ro-RO"/>
        </w:rPr>
      </w:pPr>
      <w:r w:rsidRPr="002E7DEE">
        <w:rPr>
          <w:lang w:val="ro-RO"/>
        </w:rPr>
        <w:t>Întocmirea listelor de control reprezintă un mijloc de explorare a tuturor surselor de idei referitoare la o problemă, devenind astfel un sprijin pentru gândirea creativă.</w:t>
      </w:r>
    </w:p>
    <w:p w:rsidR="005D6638" w:rsidRDefault="005D6638" w:rsidP="00C05EA8">
      <w:pPr>
        <w:pStyle w:val="3"/>
        <w:rPr>
          <w:lang w:val="ro-RO"/>
        </w:rPr>
      </w:pPr>
      <w:bookmarkStart w:id="11" w:name="_Toc197585904"/>
    </w:p>
    <w:p w:rsidR="00C05EA8" w:rsidRPr="002E7DEE" w:rsidRDefault="00C05EA8" w:rsidP="00C05EA8">
      <w:pPr>
        <w:pStyle w:val="3"/>
        <w:rPr>
          <w:lang w:val="ro-RO"/>
        </w:rPr>
      </w:pPr>
      <w:r w:rsidRPr="002E7DEE">
        <w:rPr>
          <w:lang w:val="ro-RO"/>
        </w:rPr>
        <w:t>3. Metode de lucru asociative</w:t>
      </w:r>
      <w:bookmarkEnd w:id="11"/>
    </w:p>
    <w:p w:rsidR="00C05EA8" w:rsidRPr="002E7DEE" w:rsidRDefault="00C05EA8" w:rsidP="00C05EA8">
      <w:pPr>
        <w:ind w:firstLine="720"/>
        <w:rPr>
          <w:lang w:val="ro-RO"/>
        </w:rPr>
      </w:pPr>
      <w:r w:rsidRPr="002E7DEE">
        <w:rPr>
          <w:lang w:val="ro-RO"/>
        </w:rPr>
        <w:t>Prin faptul că in cadrul grupului constituit nu se admit critici, lăsând libertatea fiecărui participant de a-şi exprima părerile, aceste metode stimulează, în măsură apreciabilă, creativitatea. Se disting două grupe de metode: metode de asociere forţată şi metode de asociere liberă.</w:t>
      </w:r>
    </w:p>
    <w:p w:rsidR="00C05EA8" w:rsidRPr="002E7DEE" w:rsidRDefault="00C05EA8" w:rsidP="00C05EA8">
      <w:pPr>
        <w:pStyle w:val="4"/>
        <w:rPr>
          <w:caps/>
          <w:lang w:val="ro-RO"/>
        </w:rPr>
      </w:pPr>
      <w:r w:rsidRPr="002E7DEE">
        <w:rPr>
          <w:caps/>
          <w:lang w:val="ro-RO"/>
        </w:rPr>
        <w:t>3.1. M</w:t>
      </w:r>
      <w:r w:rsidRPr="002E7DEE">
        <w:rPr>
          <w:lang w:val="ro-RO"/>
        </w:rPr>
        <w:t>etode de asociere forţată a ideilor</w:t>
      </w:r>
    </w:p>
    <w:p w:rsidR="00C05EA8" w:rsidRPr="002E7DEE" w:rsidRDefault="00C05EA8" w:rsidP="00C05EA8">
      <w:pPr>
        <w:ind w:firstLine="720"/>
        <w:rPr>
          <w:lang w:val="ro-RO"/>
        </w:rPr>
      </w:pPr>
      <w:r w:rsidRPr="002E7DEE">
        <w:rPr>
          <w:lang w:val="ro-RO"/>
        </w:rPr>
        <w:t xml:space="preserve">Au fost promovate de Charles S. Whiting, care a definit aceste metode ca fiind </w:t>
      </w:r>
      <w:r w:rsidRPr="002E7DEE">
        <w:rPr>
          <w:i/>
          <w:lang w:val="ro-RO"/>
        </w:rPr>
        <w:t>“un grup de tehnici pentru stimularea unor idei originale create pe baza unei relaţii impuse între două sau mai multe obiecte sau idei, considerate în mod normal disparate, reprezentând punctul de pornire al unui proces de creare a ideilor”</w:t>
      </w:r>
      <w:r w:rsidRPr="002E7DEE">
        <w:rPr>
          <w:lang w:val="ro-RO"/>
        </w:rPr>
        <w:t>.</w:t>
      </w:r>
    </w:p>
    <w:p w:rsidR="00C05EA8" w:rsidRPr="002E7DEE" w:rsidRDefault="00C05EA8" w:rsidP="00C05EA8">
      <w:pPr>
        <w:ind w:firstLine="720"/>
        <w:rPr>
          <w:lang w:val="ro-RO"/>
        </w:rPr>
      </w:pPr>
      <w:r w:rsidRPr="002E7DEE">
        <w:rPr>
          <w:lang w:val="ro-RO"/>
        </w:rPr>
        <w:t>Dintre variantele acestei metode se disting:</w:t>
      </w:r>
    </w:p>
    <w:p w:rsidR="00C05EA8" w:rsidRPr="002E7DEE" w:rsidRDefault="00C05EA8" w:rsidP="00794CC8">
      <w:pPr>
        <w:numPr>
          <w:ilvl w:val="0"/>
          <w:numId w:val="17"/>
        </w:numPr>
        <w:rPr>
          <w:lang w:val="ro-RO"/>
        </w:rPr>
      </w:pPr>
      <w:r w:rsidRPr="002E7DEE">
        <w:rPr>
          <w:lang w:val="ro-RO"/>
        </w:rPr>
        <w:t>listarea;</w:t>
      </w:r>
    </w:p>
    <w:p w:rsidR="00C05EA8" w:rsidRPr="002E7DEE" w:rsidRDefault="00C05EA8" w:rsidP="00794CC8">
      <w:pPr>
        <w:numPr>
          <w:ilvl w:val="0"/>
          <w:numId w:val="17"/>
        </w:numPr>
        <w:rPr>
          <w:lang w:val="ro-RO"/>
        </w:rPr>
      </w:pPr>
      <w:r w:rsidRPr="002E7DEE">
        <w:rPr>
          <w:lang w:val="ro-RO"/>
        </w:rPr>
        <w:t>catalogul;</w:t>
      </w:r>
    </w:p>
    <w:p w:rsidR="00C05EA8" w:rsidRPr="002E7DEE" w:rsidRDefault="00C05EA8" w:rsidP="00794CC8">
      <w:pPr>
        <w:numPr>
          <w:ilvl w:val="0"/>
          <w:numId w:val="17"/>
        </w:numPr>
        <w:rPr>
          <w:lang w:val="ro-RO"/>
        </w:rPr>
      </w:pPr>
      <w:r w:rsidRPr="002E7DEE">
        <w:rPr>
          <w:lang w:val="ro-RO"/>
        </w:rPr>
        <w:t>concentrarea pe obiect.</w:t>
      </w:r>
    </w:p>
    <w:p w:rsidR="00C05EA8" w:rsidRPr="002E7DEE" w:rsidRDefault="00C05EA8" w:rsidP="00C05EA8">
      <w:pPr>
        <w:pStyle w:val="Precizari"/>
      </w:pPr>
      <w:r w:rsidRPr="002E7DEE">
        <w:t>Listarea</w:t>
      </w:r>
    </w:p>
    <w:p w:rsidR="00C05EA8" w:rsidRPr="002E7DEE" w:rsidRDefault="00C05EA8" w:rsidP="00C05EA8">
      <w:pPr>
        <w:ind w:firstLine="720"/>
        <w:rPr>
          <w:lang w:val="ro-RO"/>
        </w:rPr>
      </w:pPr>
      <w:r w:rsidRPr="002E7DEE">
        <w:rPr>
          <w:lang w:val="ro-RO"/>
        </w:rPr>
        <w:t>Constă în stabilirea unei liste de obiecte sau idei referitoare la subiectul interesat. Apoi fiecare element al listei se compară cu celelalte în grupe de 1-2-3, examinându-se astfel toate combinaţiile posibile, cu scopul de a fi creat un element nou. De exemplu, un producător de articole de sport ar putea include în listă: minge de fotbal, minge de baschet, minge de criket, baston de criket, crosă de golf, rachetă de tenis, paletă de ping-pong etc.</w:t>
      </w:r>
    </w:p>
    <w:p w:rsidR="00C05EA8" w:rsidRPr="002E7DEE" w:rsidRDefault="00C05EA8" w:rsidP="00C05EA8">
      <w:pPr>
        <w:pStyle w:val="Precizari"/>
      </w:pPr>
      <w:r w:rsidRPr="002E7DEE">
        <w:t xml:space="preserve">Catalogul </w:t>
      </w:r>
    </w:p>
    <w:p w:rsidR="00C05EA8" w:rsidRPr="002E7DEE" w:rsidRDefault="00C05EA8" w:rsidP="00C05EA8">
      <w:pPr>
        <w:ind w:firstLine="720"/>
        <w:rPr>
          <w:lang w:val="ro-RO"/>
        </w:rPr>
      </w:pPr>
      <w:r w:rsidRPr="002E7DEE">
        <w:rPr>
          <w:lang w:val="ro-RO"/>
        </w:rPr>
        <w:t>Metoda este numită astfel întrucât catalogul produselor unei firme sau expoziţii constituie “sursa de idei”. În acest sens, se aleg la întâmplare două sau mai multe obiecte între care se poate stabili o relaţie, care apoi este folosită pentru proiectarea unui nou obiect.</w:t>
      </w:r>
    </w:p>
    <w:p w:rsidR="00C05EA8" w:rsidRPr="002E7DEE" w:rsidRDefault="00C05EA8" w:rsidP="00C05EA8">
      <w:pPr>
        <w:pStyle w:val="Precizari"/>
      </w:pPr>
      <w:r w:rsidRPr="002E7DEE">
        <w:t>Concentrarea pe obiect</w:t>
      </w:r>
    </w:p>
    <w:p w:rsidR="00C05EA8" w:rsidRPr="002E7DEE" w:rsidRDefault="00C05EA8" w:rsidP="00C05EA8">
      <w:pPr>
        <w:ind w:firstLine="720"/>
        <w:rPr>
          <w:lang w:val="ro-RO"/>
        </w:rPr>
      </w:pPr>
      <w:r w:rsidRPr="002E7DEE">
        <w:rPr>
          <w:lang w:val="ro-RO"/>
        </w:rPr>
        <w:t xml:space="preserve">Elementele acestei relaţii sunt alese în funcţie de un scop bine definit, unul dintre ele fiind fix. Atenţia se concentrează asupra celuilalt element. Se obţine o relaţie neaşteptată, uneori </w:t>
      </w:r>
      <w:r w:rsidRPr="002E7DEE">
        <w:rPr>
          <w:lang w:val="ro-RO"/>
        </w:rPr>
        <w:lastRenderedPageBreak/>
        <w:t>curioasă, care poate conduce la idei noi şi originale. De exemplu: o crosă de golf – elementul fix şi un tub de iluminat. Prin suprapunerea celor două elemente se pot obţine soluţii de tipul: crosă de sticlă, crosă goală în interior, crosă electrică, crosă luminoasă etc.</w:t>
      </w:r>
    </w:p>
    <w:p w:rsidR="00C05EA8" w:rsidRPr="002E7DEE" w:rsidRDefault="00C05EA8" w:rsidP="00C05EA8">
      <w:pPr>
        <w:ind w:firstLine="720"/>
        <w:rPr>
          <w:lang w:val="ro-RO"/>
        </w:rPr>
      </w:pPr>
      <w:r w:rsidRPr="002E7DEE">
        <w:rPr>
          <w:lang w:val="ro-RO"/>
        </w:rPr>
        <w:t>Metodele de asociere forţată sunt utilizate, în special, în reproiectarea produselor şi în conceperea spoturilor publicitare.</w:t>
      </w:r>
    </w:p>
    <w:p w:rsidR="00C05EA8" w:rsidRPr="002E7DEE" w:rsidRDefault="00C05EA8" w:rsidP="00C05EA8">
      <w:pPr>
        <w:pStyle w:val="4"/>
        <w:rPr>
          <w:lang w:val="ro-RO"/>
        </w:rPr>
      </w:pPr>
      <w:r w:rsidRPr="002E7DEE">
        <w:rPr>
          <w:lang w:val="ro-RO"/>
        </w:rPr>
        <w:t>3.2. Metode de asociere liberă a ideilor</w:t>
      </w:r>
    </w:p>
    <w:p w:rsidR="00C05EA8" w:rsidRPr="002E7DEE" w:rsidRDefault="00C05EA8" w:rsidP="00C05EA8">
      <w:pPr>
        <w:ind w:firstLine="720"/>
        <w:rPr>
          <w:lang w:val="ro-RO"/>
        </w:rPr>
      </w:pPr>
      <w:r w:rsidRPr="002E7DEE">
        <w:rPr>
          <w:lang w:val="ro-RO"/>
        </w:rPr>
        <w:t>Şi acestea iau, de asemenea, în considerare toate ideile, chiar şi pe cele nerealizabile de fapt, dar care pot sugera, la rândul lor, idei pentru problema pusă în analiză. În această categorie se includ următoarele metode:</w:t>
      </w:r>
    </w:p>
    <w:p w:rsidR="00C05EA8" w:rsidRPr="002E7DEE" w:rsidRDefault="00C05EA8" w:rsidP="00794CC8">
      <w:pPr>
        <w:numPr>
          <w:ilvl w:val="0"/>
          <w:numId w:val="18"/>
        </w:numPr>
        <w:rPr>
          <w:lang w:val="ro-RO"/>
        </w:rPr>
      </w:pPr>
      <w:r w:rsidRPr="002E7DEE">
        <w:rPr>
          <w:lang w:val="ro-RO"/>
        </w:rPr>
        <w:t>matriceală;</w:t>
      </w:r>
    </w:p>
    <w:p w:rsidR="00C05EA8" w:rsidRPr="002E7DEE" w:rsidRDefault="00C05EA8" w:rsidP="00794CC8">
      <w:pPr>
        <w:numPr>
          <w:ilvl w:val="0"/>
          <w:numId w:val="18"/>
        </w:numPr>
        <w:rPr>
          <w:lang w:val="ro-RO"/>
        </w:rPr>
      </w:pPr>
      <w:r w:rsidRPr="002E7DEE">
        <w:rPr>
          <w:lang w:val="ro-RO"/>
        </w:rPr>
        <w:t>morfologică;</w:t>
      </w:r>
    </w:p>
    <w:p w:rsidR="00C05EA8" w:rsidRPr="002E7DEE" w:rsidRDefault="00C05EA8" w:rsidP="00794CC8">
      <w:pPr>
        <w:numPr>
          <w:ilvl w:val="0"/>
          <w:numId w:val="18"/>
        </w:numPr>
        <w:rPr>
          <w:lang w:val="ro-RO"/>
        </w:rPr>
      </w:pPr>
      <w:r w:rsidRPr="002E7DEE">
        <w:rPr>
          <w:lang w:val="ro-RO"/>
        </w:rPr>
        <w:t>matricea descoperirii.</w:t>
      </w:r>
    </w:p>
    <w:p w:rsidR="00C05EA8" w:rsidRPr="002E7DEE" w:rsidRDefault="00C05EA8" w:rsidP="00C05EA8">
      <w:pPr>
        <w:pStyle w:val="Precizari"/>
      </w:pPr>
      <w:r w:rsidRPr="002E7DEE">
        <w:t>Metoda matriceală</w:t>
      </w:r>
    </w:p>
    <w:p w:rsidR="00C05EA8" w:rsidRPr="002E7DEE" w:rsidRDefault="00C05EA8" w:rsidP="00C05EA8">
      <w:pPr>
        <w:ind w:firstLine="720"/>
        <w:rPr>
          <w:lang w:val="ro-RO"/>
        </w:rPr>
      </w:pPr>
      <w:r w:rsidRPr="002E7DEE">
        <w:rPr>
          <w:lang w:val="ro-RO"/>
        </w:rPr>
        <w:t>Constă în înscrierea într-o matrice a tuturor variantelor unui element al  produsului în corelare cu toate variantele unui alt element al aceluiaşi produs. În completarea unei astfel de matrice pot interveni următoarele situaţii (după notaţiile din fig. 2.3):</w:t>
      </w:r>
    </w:p>
    <w:p w:rsidR="00C05EA8" w:rsidRPr="002E7DEE" w:rsidRDefault="00C05EA8" w:rsidP="00794CC8">
      <w:pPr>
        <w:numPr>
          <w:ilvl w:val="0"/>
          <w:numId w:val="19"/>
        </w:numPr>
        <w:rPr>
          <w:lang w:val="ro-RO"/>
        </w:rPr>
      </w:pPr>
      <w:r w:rsidRPr="002E7DEE">
        <w:rPr>
          <w:lang w:val="ro-RO"/>
        </w:rPr>
        <w:t>soluţii imposibile (-);</w:t>
      </w:r>
    </w:p>
    <w:p w:rsidR="00C05EA8" w:rsidRPr="002E7DEE" w:rsidRDefault="00C05EA8" w:rsidP="00794CC8">
      <w:pPr>
        <w:numPr>
          <w:ilvl w:val="0"/>
          <w:numId w:val="19"/>
        </w:numPr>
        <w:rPr>
          <w:lang w:val="ro-RO"/>
        </w:rPr>
      </w:pPr>
      <w:r w:rsidRPr="002E7DEE">
        <w:rPr>
          <w:lang w:val="ro-RO"/>
        </w:rPr>
        <w:t>soluţie deja existentă şi folosită de concurenţilor (0);</w:t>
      </w:r>
    </w:p>
    <w:p w:rsidR="00C05EA8" w:rsidRPr="002E7DEE" w:rsidRDefault="00C05EA8" w:rsidP="00794CC8">
      <w:pPr>
        <w:numPr>
          <w:ilvl w:val="0"/>
          <w:numId w:val="19"/>
        </w:numPr>
        <w:rPr>
          <w:lang w:val="ro-RO"/>
        </w:rPr>
      </w:pPr>
      <w:r w:rsidRPr="002E7DEE">
        <w:rPr>
          <w:lang w:val="ro-RO"/>
        </w:rPr>
        <w:t>soluţii neserioase (x);</w:t>
      </w:r>
    </w:p>
    <w:p w:rsidR="00C05EA8" w:rsidRPr="002E7DEE" w:rsidRDefault="00C05EA8" w:rsidP="00794CC8">
      <w:pPr>
        <w:numPr>
          <w:ilvl w:val="0"/>
          <w:numId w:val="19"/>
        </w:numPr>
        <w:rPr>
          <w:lang w:val="ro-RO"/>
        </w:rPr>
      </w:pPr>
      <w:r w:rsidRPr="002E7DEE">
        <w:rPr>
          <w:lang w:val="ro-RO"/>
        </w:rPr>
        <w:t>soluţii posibil de realizat (u, v, y, z).</w:t>
      </w:r>
    </w:p>
    <w:p w:rsidR="00C05EA8" w:rsidRPr="002E7DEE" w:rsidRDefault="00C05EA8" w:rsidP="00C05EA8">
      <w:pPr>
        <w:rPr>
          <w:b/>
          <w:lang w:val="ro-RO"/>
        </w:rPr>
      </w:pPr>
    </w:p>
    <w:p w:rsidR="00C05EA8" w:rsidRPr="002E7DEE" w:rsidRDefault="00C05EA8" w:rsidP="00C05EA8">
      <w:pPr>
        <w:rPr>
          <w:b/>
          <w:lang w:val="ro-RO"/>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1F"/>
      </w:tblPr>
      <w:tblGrid>
        <w:gridCol w:w="2028"/>
        <w:gridCol w:w="556"/>
        <w:gridCol w:w="556"/>
        <w:gridCol w:w="556"/>
        <w:gridCol w:w="556"/>
        <w:gridCol w:w="556"/>
      </w:tblGrid>
      <w:tr w:rsidR="00C05EA8" w:rsidRPr="002E7DEE" w:rsidTr="00DF13F4">
        <w:trPr>
          <w:trHeight w:val="136"/>
          <w:jc w:val="center"/>
        </w:trPr>
        <w:tc>
          <w:tcPr>
            <w:tcW w:w="2028" w:type="dxa"/>
            <w:tcBorders>
              <w:tl2br w:val="single" w:sz="8" w:space="0" w:color="auto"/>
            </w:tcBorders>
          </w:tcPr>
          <w:p w:rsidR="00C05EA8" w:rsidRPr="002E7DEE" w:rsidRDefault="00C05EA8" w:rsidP="00DF13F4">
            <w:pPr>
              <w:jc w:val="right"/>
              <w:rPr>
                <w:b/>
                <w:bCs/>
                <w:sz w:val="20"/>
                <w:szCs w:val="20"/>
                <w:lang w:val="ro-RO"/>
              </w:rPr>
            </w:pPr>
            <w:r w:rsidRPr="002E7DEE">
              <w:rPr>
                <w:b/>
                <w:bCs/>
                <w:sz w:val="20"/>
                <w:szCs w:val="20"/>
                <w:lang w:val="ro-RO"/>
              </w:rPr>
              <w:t>Var. element</w:t>
            </w:r>
          </w:p>
          <w:p w:rsidR="00C05EA8" w:rsidRPr="002E7DEE" w:rsidRDefault="00C05EA8" w:rsidP="00DF13F4">
            <w:pPr>
              <w:rPr>
                <w:b/>
                <w:bCs/>
                <w:sz w:val="20"/>
                <w:szCs w:val="20"/>
                <w:lang w:val="ro-RO"/>
              </w:rPr>
            </w:pPr>
          </w:p>
          <w:p w:rsidR="00C05EA8" w:rsidRPr="002E7DEE" w:rsidRDefault="00C05EA8" w:rsidP="00DF13F4">
            <w:pPr>
              <w:jc w:val="left"/>
              <w:rPr>
                <w:sz w:val="20"/>
                <w:szCs w:val="20"/>
                <w:lang w:val="ro-RO"/>
              </w:rPr>
            </w:pPr>
            <w:bookmarkStart w:id="12" w:name="_Toc94518634"/>
            <w:r w:rsidRPr="002E7DEE">
              <w:rPr>
                <w:b/>
                <w:bCs/>
                <w:sz w:val="20"/>
                <w:szCs w:val="20"/>
                <w:lang w:val="ro-RO"/>
              </w:rPr>
              <w:t>Var. element</w:t>
            </w:r>
            <w:bookmarkEnd w:id="12"/>
          </w:p>
        </w:tc>
        <w:tc>
          <w:tcPr>
            <w:tcW w:w="556" w:type="dxa"/>
            <w:vAlign w:val="center"/>
          </w:tcPr>
          <w:p w:rsidR="00C05EA8" w:rsidRPr="002E7DEE" w:rsidRDefault="00C05EA8" w:rsidP="00DF13F4">
            <w:pPr>
              <w:rPr>
                <w:b/>
                <w:sz w:val="20"/>
                <w:szCs w:val="20"/>
                <w:lang w:val="ro-RO"/>
              </w:rPr>
            </w:pPr>
            <w:bookmarkStart w:id="13" w:name="_Toc94518635"/>
            <w:r w:rsidRPr="002E7DEE">
              <w:rPr>
                <w:b/>
                <w:sz w:val="20"/>
                <w:szCs w:val="20"/>
                <w:lang w:val="ro-RO"/>
              </w:rPr>
              <w:t>A</w:t>
            </w:r>
            <w:bookmarkEnd w:id="13"/>
          </w:p>
        </w:tc>
        <w:tc>
          <w:tcPr>
            <w:tcW w:w="556" w:type="dxa"/>
            <w:vAlign w:val="center"/>
          </w:tcPr>
          <w:p w:rsidR="00C05EA8" w:rsidRPr="002E7DEE" w:rsidRDefault="00C05EA8" w:rsidP="00DF13F4">
            <w:pPr>
              <w:rPr>
                <w:b/>
                <w:sz w:val="20"/>
                <w:szCs w:val="20"/>
                <w:lang w:val="ro-RO"/>
              </w:rPr>
            </w:pPr>
            <w:r w:rsidRPr="002E7DEE">
              <w:rPr>
                <w:b/>
                <w:sz w:val="20"/>
                <w:szCs w:val="20"/>
                <w:lang w:val="ro-RO"/>
              </w:rPr>
              <w:t>B</w:t>
            </w:r>
          </w:p>
        </w:tc>
        <w:tc>
          <w:tcPr>
            <w:tcW w:w="556" w:type="dxa"/>
            <w:vAlign w:val="center"/>
          </w:tcPr>
          <w:p w:rsidR="00C05EA8" w:rsidRPr="002E7DEE" w:rsidRDefault="00C05EA8" w:rsidP="00DF13F4">
            <w:pPr>
              <w:rPr>
                <w:b/>
                <w:sz w:val="20"/>
                <w:szCs w:val="20"/>
                <w:lang w:val="ro-RO"/>
              </w:rPr>
            </w:pPr>
            <w:r w:rsidRPr="002E7DEE">
              <w:rPr>
                <w:b/>
                <w:sz w:val="20"/>
                <w:szCs w:val="20"/>
                <w:lang w:val="ro-RO"/>
              </w:rPr>
              <w:t>C</w:t>
            </w:r>
          </w:p>
        </w:tc>
        <w:tc>
          <w:tcPr>
            <w:tcW w:w="556" w:type="dxa"/>
            <w:vAlign w:val="center"/>
          </w:tcPr>
          <w:p w:rsidR="00C05EA8" w:rsidRPr="002E7DEE" w:rsidRDefault="00C05EA8" w:rsidP="00DF13F4">
            <w:pPr>
              <w:rPr>
                <w:b/>
                <w:sz w:val="20"/>
                <w:szCs w:val="20"/>
                <w:lang w:val="ro-RO"/>
              </w:rPr>
            </w:pPr>
            <w:r w:rsidRPr="002E7DEE">
              <w:rPr>
                <w:b/>
                <w:sz w:val="20"/>
                <w:szCs w:val="20"/>
                <w:lang w:val="ro-RO"/>
              </w:rPr>
              <w:t>D</w:t>
            </w:r>
          </w:p>
        </w:tc>
        <w:tc>
          <w:tcPr>
            <w:tcW w:w="556" w:type="dxa"/>
            <w:vAlign w:val="center"/>
          </w:tcPr>
          <w:p w:rsidR="00C05EA8" w:rsidRPr="002E7DEE" w:rsidRDefault="00C05EA8" w:rsidP="00DF13F4">
            <w:pPr>
              <w:rPr>
                <w:b/>
                <w:sz w:val="20"/>
                <w:szCs w:val="20"/>
                <w:lang w:val="ro-RO"/>
              </w:rPr>
            </w:pPr>
            <w:r w:rsidRPr="002E7DEE">
              <w:rPr>
                <w:b/>
                <w:sz w:val="20"/>
                <w:szCs w:val="20"/>
                <w:lang w:val="ro-RO"/>
              </w:rPr>
              <w:t>E</w:t>
            </w:r>
          </w:p>
        </w:tc>
      </w:tr>
      <w:tr w:rsidR="00C05EA8" w:rsidRPr="002E7DEE" w:rsidTr="00DF13F4">
        <w:trPr>
          <w:trHeight w:val="136"/>
          <w:jc w:val="center"/>
        </w:trPr>
        <w:tc>
          <w:tcPr>
            <w:tcW w:w="2028" w:type="dxa"/>
            <w:vAlign w:val="center"/>
          </w:tcPr>
          <w:p w:rsidR="00C05EA8" w:rsidRPr="002E7DEE" w:rsidRDefault="00C05EA8" w:rsidP="00DF13F4">
            <w:pPr>
              <w:jc w:val="center"/>
              <w:rPr>
                <w:b/>
                <w:bCs/>
                <w:sz w:val="20"/>
                <w:szCs w:val="20"/>
                <w:lang w:val="ro-RO"/>
              </w:rPr>
            </w:pPr>
            <w:r w:rsidRPr="002E7DEE">
              <w:rPr>
                <w:b/>
                <w:bCs/>
                <w:sz w:val="20"/>
                <w:szCs w:val="20"/>
                <w:lang w:val="ro-RO"/>
              </w:rPr>
              <w:t>1</w:t>
            </w:r>
          </w:p>
          <w:p w:rsidR="00C05EA8" w:rsidRPr="002E7DEE" w:rsidRDefault="00C05EA8" w:rsidP="00DF13F4">
            <w:pPr>
              <w:jc w:val="center"/>
              <w:rPr>
                <w:b/>
                <w:bCs/>
                <w:sz w:val="20"/>
                <w:szCs w:val="20"/>
                <w:lang w:val="ro-RO"/>
              </w:rPr>
            </w:pPr>
            <w:r w:rsidRPr="002E7DEE">
              <w:rPr>
                <w:b/>
                <w:bCs/>
                <w:sz w:val="20"/>
                <w:szCs w:val="20"/>
                <w:lang w:val="ro-RO"/>
              </w:rPr>
              <w:t>2</w:t>
            </w:r>
          </w:p>
          <w:p w:rsidR="00C05EA8" w:rsidRPr="002E7DEE" w:rsidRDefault="00C05EA8" w:rsidP="00DF13F4">
            <w:pPr>
              <w:jc w:val="center"/>
              <w:rPr>
                <w:b/>
                <w:bCs/>
                <w:sz w:val="20"/>
                <w:szCs w:val="20"/>
                <w:lang w:val="ro-RO"/>
              </w:rPr>
            </w:pPr>
            <w:r w:rsidRPr="002E7DEE">
              <w:rPr>
                <w:b/>
                <w:bCs/>
                <w:sz w:val="20"/>
                <w:szCs w:val="20"/>
                <w:lang w:val="ro-RO"/>
              </w:rPr>
              <w:t>3</w:t>
            </w:r>
          </w:p>
          <w:p w:rsidR="00C05EA8" w:rsidRPr="002E7DEE" w:rsidRDefault="00C05EA8" w:rsidP="00DF13F4">
            <w:pPr>
              <w:jc w:val="center"/>
              <w:rPr>
                <w:b/>
                <w:bCs/>
                <w:sz w:val="20"/>
                <w:szCs w:val="20"/>
                <w:lang w:val="ro-RO"/>
              </w:rPr>
            </w:pPr>
            <w:r w:rsidRPr="002E7DEE">
              <w:rPr>
                <w:b/>
                <w:bCs/>
                <w:sz w:val="20"/>
                <w:szCs w:val="20"/>
                <w:lang w:val="ro-RO"/>
              </w:rPr>
              <w:t>4</w:t>
            </w:r>
          </w:p>
          <w:p w:rsidR="00C05EA8" w:rsidRPr="002E7DEE" w:rsidRDefault="00C05EA8" w:rsidP="00DF13F4">
            <w:pPr>
              <w:jc w:val="center"/>
              <w:rPr>
                <w:sz w:val="20"/>
                <w:szCs w:val="20"/>
                <w:lang w:val="ro-RO"/>
              </w:rPr>
            </w:pPr>
            <w:r w:rsidRPr="002E7DEE">
              <w:rPr>
                <w:b/>
                <w:bCs/>
                <w:sz w:val="20"/>
                <w:szCs w:val="20"/>
                <w:lang w:val="ro-RO"/>
              </w:rPr>
              <w:t>5</w:t>
            </w:r>
          </w:p>
        </w:tc>
        <w:tc>
          <w:tcPr>
            <w:tcW w:w="556" w:type="dxa"/>
          </w:tcPr>
          <w:p w:rsidR="00C05EA8" w:rsidRPr="002E7DEE" w:rsidRDefault="00C05EA8" w:rsidP="00DF13F4">
            <w:pPr>
              <w:rPr>
                <w:sz w:val="20"/>
                <w:szCs w:val="20"/>
                <w:lang w:val="ro-RO"/>
              </w:rPr>
            </w:pPr>
            <w:r w:rsidRPr="002E7DEE">
              <w:rPr>
                <w:sz w:val="20"/>
                <w:szCs w:val="20"/>
                <w:lang w:val="ro-RO"/>
              </w:rPr>
              <w:t>-</w:t>
            </w:r>
          </w:p>
          <w:p w:rsidR="00C05EA8" w:rsidRPr="002E7DEE" w:rsidRDefault="00C05EA8" w:rsidP="00DF13F4">
            <w:pPr>
              <w:rPr>
                <w:sz w:val="20"/>
                <w:szCs w:val="20"/>
                <w:lang w:val="ro-RO"/>
              </w:rPr>
            </w:pPr>
            <w:r w:rsidRPr="002E7DEE">
              <w:rPr>
                <w:sz w:val="20"/>
                <w:szCs w:val="20"/>
                <w:lang w:val="ro-RO"/>
              </w:rPr>
              <w:t>0</w:t>
            </w:r>
          </w:p>
          <w:p w:rsidR="00C05EA8" w:rsidRPr="002E7DEE" w:rsidRDefault="00C05EA8" w:rsidP="00DF13F4">
            <w:pPr>
              <w:rPr>
                <w:sz w:val="20"/>
                <w:szCs w:val="20"/>
                <w:lang w:val="ro-RO"/>
              </w:rPr>
            </w:pPr>
            <w:r w:rsidRPr="002E7DEE">
              <w:rPr>
                <w:sz w:val="20"/>
                <w:szCs w:val="20"/>
                <w:lang w:val="ro-RO"/>
              </w:rPr>
              <w:t>x</w:t>
            </w:r>
          </w:p>
          <w:p w:rsidR="00C05EA8" w:rsidRPr="002E7DEE" w:rsidRDefault="00C05EA8" w:rsidP="00DF13F4">
            <w:pPr>
              <w:rPr>
                <w:sz w:val="20"/>
                <w:szCs w:val="20"/>
                <w:lang w:val="ro-RO"/>
              </w:rPr>
            </w:pPr>
            <w:r w:rsidRPr="002E7DEE">
              <w:rPr>
                <w:sz w:val="20"/>
                <w:szCs w:val="20"/>
                <w:lang w:val="ro-RO"/>
              </w:rPr>
              <w:t>-</w:t>
            </w:r>
          </w:p>
          <w:p w:rsidR="00C05EA8" w:rsidRPr="002E7DEE" w:rsidRDefault="00C05EA8" w:rsidP="00DF13F4">
            <w:pPr>
              <w:rPr>
                <w:sz w:val="20"/>
                <w:szCs w:val="20"/>
                <w:lang w:val="ro-RO"/>
              </w:rPr>
            </w:pPr>
            <w:r w:rsidRPr="002E7DEE">
              <w:rPr>
                <w:sz w:val="20"/>
                <w:szCs w:val="20"/>
                <w:lang w:val="ro-RO"/>
              </w:rPr>
              <w:t>0</w:t>
            </w:r>
          </w:p>
        </w:tc>
        <w:tc>
          <w:tcPr>
            <w:tcW w:w="556" w:type="dxa"/>
          </w:tcPr>
          <w:p w:rsidR="00C05EA8" w:rsidRPr="002E7DEE" w:rsidRDefault="00C05EA8" w:rsidP="00DF13F4">
            <w:pPr>
              <w:rPr>
                <w:sz w:val="20"/>
                <w:szCs w:val="20"/>
                <w:lang w:val="ro-RO"/>
              </w:rPr>
            </w:pPr>
            <w:r w:rsidRPr="002E7DEE">
              <w:rPr>
                <w:sz w:val="20"/>
                <w:szCs w:val="20"/>
                <w:lang w:val="ro-RO"/>
              </w:rPr>
              <w:t>x</w:t>
            </w:r>
          </w:p>
          <w:p w:rsidR="00C05EA8" w:rsidRPr="002E7DEE" w:rsidRDefault="00C05EA8" w:rsidP="00DF13F4">
            <w:pPr>
              <w:rPr>
                <w:sz w:val="20"/>
                <w:szCs w:val="20"/>
                <w:lang w:val="ro-RO"/>
              </w:rPr>
            </w:pPr>
            <w:r w:rsidRPr="002E7DEE">
              <w:rPr>
                <w:sz w:val="20"/>
                <w:szCs w:val="20"/>
                <w:lang w:val="ro-RO"/>
              </w:rPr>
              <w:t>-</w:t>
            </w:r>
          </w:p>
          <w:p w:rsidR="00C05EA8" w:rsidRPr="002E7DEE" w:rsidRDefault="00C05EA8" w:rsidP="00DF13F4">
            <w:pPr>
              <w:rPr>
                <w:sz w:val="20"/>
                <w:szCs w:val="20"/>
                <w:lang w:val="ro-RO"/>
              </w:rPr>
            </w:pPr>
            <w:r w:rsidRPr="002E7DEE">
              <w:rPr>
                <w:sz w:val="20"/>
                <w:szCs w:val="20"/>
                <w:lang w:val="ro-RO"/>
              </w:rPr>
              <w:t>0</w:t>
            </w:r>
          </w:p>
          <w:p w:rsidR="00C05EA8" w:rsidRPr="002E7DEE" w:rsidRDefault="00C05EA8" w:rsidP="00DF13F4">
            <w:pPr>
              <w:rPr>
                <w:sz w:val="20"/>
                <w:szCs w:val="20"/>
                <w:lang w:val="ro-RO"/>
              </w:rPr>
            </w:pPr>
            <w:r w:rsidRPr="002E7DEE">
              <w:rPr>
                <w:sz w:val="20"/>
                <w:szCs w:val="20"/>
                <w:lang w:val="ro-RO"/>
              </w:rPr>
              <w:t>-</w:t>
            </w:r>
          </w:p>
          <w:p w:rsidR="00C05EA8" w:rsidRPr="002E7DEE" w:rsidRDefault="00C05EA8" w:rsidP="00DF13F4">
            <w:pPr>
              <w:rPr>
                <w:sz w:val="20"/>
                <w:szCs w:val="20"/>
                <w:lang w:val="ro-RO"/>
              </w:rPr>
            </w:pPr>
            <w:r w:rsidRPr="002E7DEE">
              <w:rPr>
                <w:sz w:val="20"/>
                <w:szCs w:val="20"/>
                <w:lang w:val="ro-RO"/>
              </w:rPr>
              <w:t>x</w:t>
            </w:r>
          </w:p>
        </w:tc>
        <w:tc>
          <w:tcPr>
            <w:tcW w:w="556" w:type="dxa"/>
          </w:tcPr>
          <w:p w:rsidR="00C05EA8" w:rsidRPr="002E7DEE" w:rsidRDefault="00C05EA8" w:rsidP="00DF13F4">
            <w:pPr>
              <w:rPr>
                <w:sz w:val="20"/>
                <w:szCs w:val="20"/>
                <w:lang w:val="ro-RO"/>
              </w:rPr>
            </w:pPr>
            <w:r w:rsidRPr="002E7DEE">
              <w:rPr>
                <w:sz w:val="20"/>
                <w:szCs w:val="20"/>
                <w:lang w:val="ro-RO"/>
              </w:rPr>
              <w:t>0</w:t>
            </w:r>
          </w:p>
          <w:p w:rsidR="00C05EA8" w:rsidRPr="002E7DEE" w:rsidRDefault="00C05EA8" w:rsidP="00DF13F4">
            <w:pPr>
              <w:rPr>
                <w:sz w:val="20"/>
                <w:szCs w:val="20"/>
                <w:lang w:val="ro-RO"/>
              </w:rPr>
            </w:pPr>
            <w:r w:rsidRPr="002E7DEE">
              <w:rPr>
                <w:sz w:val="20"/>
                <w:szCs w:val="20"/>
                <w:lang w:val="ro-RO"/>
              </w:rPr>
              <w:t>v</w:t>
            </w:r>
          </w:p>
          <w:p w:rsidR="00C05EA8" w:rsidRPr="002E7DEE" w:rsidRDefault="00C05EA8" w:rsidP="00DF13F4">
            <w:pPr>
              <w:rPr>
                <w:sz w:val="20"/>
                <w:szCs w:val="20"/>
                <w:lang w:val="ro-RO"/>
              </w:rPr>
            </w:pPr>
            <w:r w:rsidRPr="002E7DEE">
              <w:rPr>
                <w:sz w:val="20"/>
                <w:szCs w:val="20"/>
                <w:lang w:val="ro-RO"/>
              </w:rPr>
              <w:t>z</w:t>
            </w:r>
          </w:p>
          <w:p w:rsidR="00C05EA8" w:rsidRPr="002E7DEE" w:rsidRDefault="00C05EA8" w:rsidP="00DF13F4">
            <w:pPr>
              <w:rPr>
                <w:sz w:val="20"/>
                <w:szCs w:val="20"/>
                <w:lang w:val="ro-RO"/>
              </w:rPr>
            </w:pPr>
            <w:r w:rsidRPr="002E7DEE">
              <w:rPr>
                <w:sz w:val="20"/>
                <w:szCs w:val="20"/>
                <w:lang w:val="ro-RO"/>
              </w:rPr>
              <w:t>0</w:t>
            </w:r>
          </w:p>
          <w:p w:rsidR="00C05EA8" w:rsidRPr="002E7DEE" w:rsidRDefault="00C05EA8" w:rsidP="00DF13F4">
            <w:pPr>
              <w:rPr>
                <w:sz w:val="20"/>
                <w:szCs w:val="20"/>
                <w:lang w:val="ro-RO"/>
              </w:rPr>
            </w:pPr>
            <w:r w:rsidRPr="002E7DEE">
              <w:rPr>
                <w:sz w:val="20"/>
                <w:szCs w:val="20"/>
                <w:lang w:val="ro-RO"/>
              </w:rPr>
              <w:t>x</w:t>
            </w:r>
          </w:p>
        </w:tc>
        <w:tc>
          <w:tcPr>
            <w:tcW w:w="556" w:type="dxa"/>
          </w:tcPr>
          <w:p w:rsidR="00C05EA8" w:rsidRPr="002E7DEE" w:rsidRDefault="00C05EA8" w:rsidP="00DF13F4">
            <w:pPr>
              <w:rPr>
                <w:sz w:val="20"/>
                <w:szCs w:val="20"/>
                <w:lang w:val="ro-RO"/>
              </w:rPr>
            </w:pPr>
            <w:r w:rsidRPr="002E7DEE">
              <w:rPr>
                <w:sz w:val="20"/>
                <w:szCs w:val="20"/>
                <w:lang w:val="ro-RO"/>
              </w:rPr>
              <w:t>y</w:t>
            </w:r>
          </w:p>
          <w:p w:rsidR="00C05EA8" w:rsidRPr="002E7DEE" w:rsidRDefault="00C05EA8" w:rsidP="00DF13F4">
            <w:pPr>
              <w:rPr>
                <w:sz w:val="20"/>
                <w:szCs w:val="20"/>
                <w:lang w:val="ro-RO"/>
              </w:rPr>
            </w:pPr>
            <w:r w:rsidRPr="002E7DEE">
              <w:rPr>
                <w:sz w:val="20"/>
                <w:szCs w:val="20"/>
                <w:lang w:val="ro-RO"/>
              </w:rPr>
              <w:t>u</w:t>
            </w:r>
          </w:p>
          <w:p w:rsidR="00C05EA8" w:rsidRPr="002E7DEE" w:rsidRDefault="00C05EA8" w:rsidP="00DF13F4">
            <w:pPr>
              <w:rPr>
                <w:sz w:val="20"/>
                <w:szCs w:val="20"/>
                <w:lang w:val="ro-RO"/>
              </w:rPr>
            </w:pPr>
            <w:r w:rsidRPr="002E7DEE">
              <w:rPr>
                <w:sz w:val="20"/>
                <w:szCs w:val="20"/>
                <w:lang w:val="ro-RO"/>
              </w:rPr>
              <w:t>0</w:t>
            </w:r>
          </w:p>
          <w:p w:rsidR="00C05EA8" w:rsidRPr="002E7DEE" w:rsidRDefault="00C05EA8" w:rsidP="00DF13F4">
            <w:pPr>
              <w:rPr>
                <w:sz w:val="20"/>
                <w:szCs w:val="20"/>
                <w:lang w:val="ro-RO"/>
              </w:rPr>
            </w:pPr>
            <w:r w:rsidRPr="002E7DEE">
              <w:rPr>
                <w:sz w:val="20"/>
                <w:szCs w:val="20"/>
                <w:lang w:val="ro-RO"/>
              </w:rPr>
              <w:t>-</w:t>
            </w:r>
          </w:p>
          <w:p w:rsidR="00C05EA8" w:rsidRPr="002E7DEE" w:rsidRDefault="00C05EA8" w:rsidP="00DF13F4">
            <w:pPr>
              <w:rPr>
                <w:sz w:val="20"/>
                <w:szCs w:val="20"/>
                <w:lang w:val="ro-RO"/>
              </w:rPr>
            </w:pPr>
            <w:r w:rsidRPr="002E7DEE">
              <w:rPr>
                <w:sz w:val="20"/>
                <w:szCs w:val="20"/>
                <w:lang w:val="ro-RO"/>
              </w:rPr>
              <w:t>-</w:t>
            </w:r>
          </w:p>
        </w:tc>
        <w:tc>
          <w:tcPr>
            <w:tcW w:w="556" w:type="dxa"/>
          </w:tcPr>
          <w:p w:rsidR="00C05EA8" w:rsidRPr="002E7DEE" w:rsidRDefault="00C05EA8" w:rsidP="00DF13F4">
            <w:pPr>
              <w:rPr>
                <w:sz w:val="20"/>
                <w:szCs w:val="20"/>
                <w:lang w:val="ro-RO"/>
              </w:rPr>
            </w:pPr>
            <w:r w:rsidRPr="002E7DEE">
              <w:rPr>
                <w:sz w:val="20"/>
                <w:szCs w:val="20"/>
                <w:lang w:val="ro-RO"/>
              </w:rPr>
              <w:t>0</w:t>
            </w:r>
          </w:p>
          <w:p w:rsidR="00C05EA8" w:rsidRPr="002E7DEE" w:rsidRDefault="00C05EA8" w:rsidP="00DF13F4">
            <w:pPr>
              <w:rPr>
                <w:sz w:val="20"/>
                <w:szCs w:val="20"/>
                <w:lang w:val="ro-RO"/>
              </w:rPr>
            </w:pPr>
            <w:r w:rsidRPr="002E7DEE">
              <w:rPr>
                <w:sz w:val="20"/>
                <w:szCs w:val="20"/>
                <w:lang w:val="ro-RO"/>
              </w:rPr>
              <w:t>-</w:t>
            </w:r>
          </w:p>
          <w:p w:rsidR="00C05EA8" w:rsidRPr="002E7DEE" w:rsidRDefault="00C05EA8" w:rsidP="00DF13F4">
            <w:pPr>
              <w:rPr>
                <w:sz w:val="20"/>
                <w:szCs w:val="20"/>
                <w:lang w:val="ro-RO"/>
              </w:rPr>
            </w:pPr>
            <w:r w:rsidRPr="002E7DEE">
              <w:rPr>
                <w:sz w:val="20"/>
                <w:szCs w:val="20"/>
                <w:lang w:val="ro-RO"/>
              </w:rPr>
              <w:t>w</w:t>
            </w:r>
          </w:p>
          <w:p w:rsidR="00C05EA8" w:rsidRPr="002E7DEE" w:rsidRDefault="00C05EA8" w:rsidP="00DF13F4">
            <w:pPr>
              <w:rPr>
                <w:sz w:val="20"/>
                <w:szCs w:val="20"/>
                <w:lang w:val="ro-RO"/>
              </w:rPr>
            </w:pPr>
            <w:r w:rsidRPr="002E7DEE">
              <w:rPr>
                <w:sz w:val="20"/>
                <w:szCs w:val="20"/>
                <w:lang w:val="ro-RO"/>
              </w:rPr>
              <w:t>-</w:t>
            </w:r>
          </w:p>
          <w:p w:rsidR="00C05EA8" w:rsidRPr="002E7DEE" w:rsidRDefault="00C05EA8" w:rsidP="00DF13F4">
            <w:pPr>
              <w:rPr>
                <w:sz w:val="20"/>
                <w:szCs w:val="20"/>
                <w:lang w:val="ro-RO"/>
              </w:rPr>
            </w:pPr>
            <w:r w:rsidRPr="002E7DEE">
              <w:rPr>
                <w:sz w:val="20"/>
                <w:szCs w:val="20"/>
                <w:lang w:val="ro-RO"/>
              </w:rPr>
              <w:t>x</w:t>
            </w:r>
          </w:p>
        </w:tc>
      </w:tr>
    </w:tbl>
    <w:p w:rsidR="00C05EA8" w:rsidRPr="002E7DEE" w:rsidRDefault="00C05EA8" w:rsidP="00C05EA8">
      <w:pPr>
        <w:pStyle w:val="figuri"/>
        <w:rPr>
          <w:lang w:val="ro-RO"/>
        </w:rPr>
      </w:pPr>
      <w:r w:rsidRPr="002E7DEE">
        <w:rPr>
          <w:lang w:val="ro-RO"/>
        </w:rPr>
        <w:t xml:space="preserve">Fig. 2.3 </w:t>
      </w:r>
      <w:r w:rsidRPr="002E7DEE">
        <w:rPr>
          <w:b w:val="0"/>
          <w:bCs w:val="0"/>
          <w:lang w:val="ro-RO"/>
        </w:rPr>
        <w:t>Matricea unor tipuri de rezultate</w:t>
      </w:r>
    </w:p>
    <w:p w:rsidR="00C05EA8" w:rsidRPr="002E7DEE" w:rsidRDefault="00C05EA8" w:rsidP="00C05EA8">
      <w:pPr>
        <w:rPr>
          <w:lang w:val="ro-RO"/>
        </w:rPr>
      </w:pPr>
    </w:p>
    <w:p w:rsidR="00C05EA8" w:rsidRPr="002E7DEE" w:rsidRDefault="00C05EA8" w:rsidP="00C05EA8">
      <w:pPr>
        <w:ind w:firstLine="720"/>
        <w:rPr>
          <w:lang w:val="ro-RO"/>
        </w:rPr>
      </w:pPr>
      <w:r w:rsidRPr="002E7DEE">
        <w:rPr>
          <w:lang w:val="ro-RO"/>
        </w:rPr>
        <w:t>Soluţiile posibile pot fi puse apoi în conformitate cu variabilele altor elemente implicate în rezolvarea problemei.</w:t>
      </w:r>
    </w:p>
    <w:p w:rsidR="00C05EA8" w:rsidRPr="002E7DEE" w:rsidRDefault="00C05EA8" w:rsidP="00C05EA8">
      <w:pPr>
        <w:pStyle w:val="Precizari"/>
      </w:pPr>
      <w:r w:rsidRPr="002E7DEE">
        <w:lastRenderedPageBreak/>
        <w:t>Metoda morfologică</w:t>
      </w:r>
    </w:p>
    <w:p w:rsidR="00C05EA8" w:rsidRPr="002E7DEE" w:rsidRDefault="00C05EA8" w:rsidP="00C05EA8">
      <w:pPr>
        <w:ind w:firstLine="720"/>
        <w:rPr>
          <w:lang w:val="ro-RO"/>
        </w:rPr>
      </w:pPr>
      <w:r w:rsidRPr="002E7DEE">
        <w:rPr>
          <w:lang w:val="ro-RO"/>
        </w:rPr>
        <w:t>Este recunoscută ca fiind o metodă ce garantează producerea unui număr mare de idei. Ea a fost elaborată de Dr. Fritz Zwicky de la California Institute of Technology atunci când şi-a propus să stabilească sursele concrete de energie în construcţia motoarelor pentru zboruri cosmice.</w:t>
      </w:r>
    </w:p>
    <w:p w:rsidR="00C05EA8" w:rsidRPr="002E7DEE" w:rsidRDefault="00C05EA8" w:rsidP="00C05EA8">
      <w:pPr>
        <w:ind w:firstLine="720"/>
        <w:rPr>
          <w:lang w:val="ro-RO"/>
        </w:rPr>
      </w:pPr>
      <w:r w:rsidRPr="002E7DEE">
        <w:rPr>
          <w:lang w:val="ro-RO"/>
        </w:rPr>
        <w:t>Soluţiile reies cu claritate din înscrierea într-o diagramă tridimensională a variantelor posibile pentru fiecare element caracteristic al produsului sau al problemei analizate.</w:t>
      </w:r>
    </w:p>
    <w:p w:rsidR="00C05EA8" w:rsidRPr="002E7DEE" w:rsidRDefault="00C05EA8" w:rsidP="00C05EA8">
      <w:pPr>
        <w:ind w:firstLine="720"/>
        <w:rPr>
          <w:lang w:val="ro-RO"/>
        </w:rPr>
      </w:pPr>
      <w:r w:rsidRPr="002E7DEE">
        <w:rPr>
          <w:lang w:val="ro-RO"/>
        </w:rPr>
        <w:t>De exemplu: crearea unui scaun funcţional pentru tratament stomatologic ar putea fi analizată din punct de vedere al materialului, al principiului de acţionare şi al elementelor de structură funcţionale (fig. 2.4).</w:t>
      </w:r>
    </w:p>
    <w:p w:rsidR="00C05EA8" w:rsidRPr="002E7DEE" w:rsidRDefault="00C05EA8" w:rsidP="00C05EA8">
      <w:pPr>
        <w:ind w:firstLine="720"/>
        <w:rPr>
          <w:lang w:val="ro-RO"/>
        </w:rPr>
      </w:pPr>
      <w:r w:rsidRPr="002E7DEE">
        <w:rPr>
          <w:lang w:val="ro-RO"/>
        </w:rPr>
        <w:t>Specialiştii în domeniul creativităţii compară această diagramă tridimensională cu un fişier cu sertare deschise în toate cele trei direcţii. Conţinutul fiecărui sertar se defineşte printr-una din variantele celor trei elemente caracteristice ale produsului (de exemplu: sertarul A corespunde unui scaun acţionat pneumatic, cu extensie şi din fibră de sticlă).</w:t>
      </w:r>
    </w:p>
    <w:p w:rsidR="00C05EA8" w:rsidRPr="002E7DEE" w:rsidRDefault="00C05EA8" w:rsidP="00C05EA8">
      <w:pPr>
        <w:ind w:firstLine="720"/>
        <w:rPr>
          <w:lang w:val="ro-RO"/>
        </w:rPr>
      </w:pPr>
      <w:r w:rsidRPr="002E7DEE">
        <w:rPr>
          <w:lang w:val="ro-RO"/>
        </w:rPr>
        <w:t>În exemplul prezentat, nr. total de variante care s-ar putea obţine este 64 (4x4x4), iar printr-o analiză mai aprofundată a fiecărui element acesta poate să crească. Unele variante pot fi deja inventate şi puse în aplicare, altele pot conduce la soluţii total nepractice, iar altele la soluţii cu totul ieşite din comun, neimaginabile.</w:t>
      </w:r>
    </w:p>
    <w:p w:rsidR="00C05EA8" w:rsidRPr="002E7DEE" w:rsidRDefault="004032A8" w:rsidP="00C05EA8">
      <w:pPr>
        <w:jc w:val="center"/>
        <w:rPr>
          <w:lang w:val="ro-RO"/>
        </w:rPr>
      </w:pPr>
      <w:r w:rsidRPr="004032A8">
        <w:rPr>
          <w:lang w:val="ro-RO"/>
        </w:rPr>
      </w:r>
      <w:r>
        <w:rPr>
          <w:lang w:val="ro-RO"/>
        </w:rPr>
        <w:pict>
          <v:group id="_x0000_s1026" style="width:416.1pt;height:249.2pt;mso-position-horizontal-relative:char;mso-position-vertical-relative:line" coordorigin="1875,7019" coordsize="7834,5176">
            <v:shapetype id="_x0000_t202" coordsize="21600,21600" o:spt="202" path="m,l,21600r21600,l21600,xe">
              <v:stroke joinstyle="miter"/>
              <v:path gradientshapeok="t" o:connecttype="rect"/>
            </v:shapetype>
            <v:shape id="_x0000_s1027" type="#_x0000_t202" style="position:absolute;left:2494;top:9525;width:962;height:480" stroked="f">
              <v:textbox style="mso-next-textbox:#_x0000_s1027" inset="0,0,0,0">
                <w:txbxContent>
                  <w:p w:rsidR="00C05EA8" w:rsidRDefault="00C05EA8" w:rsidP="00C05EA8">
                    <w:pPr>
                      <w:spacing w:line="240" w:lineRule="auto"/>
                      <w:jc w:val="left"/>
                      <w:rPr>
                        <w:sz w:val="20"/>
                      </w:rPr>
                    </w:pPr>
                    <w:r>
                      <w:rPr>
                        <w:sz w:val="20"/>
                      </w:rPr>
                      <w:t>Cu spătar drept</w:t>
                    </w:r>
                  </w:p>
                </w:txbxContent>
              </v:textbox>
            </v:shape>
            <v:shape id="_x0000_s1028" type="#_x0000_t202" style="position:absolute;left:8051;top:9993;width:1227;height:202" stroked="f">
              <v:textbox style="mso-next-textbox:#_x0000_s1028" inset="0,0,0,0">
                <w:txbxContent>
                  <w:p w:rsidR="00C05EA8" w:rsidRPr="00E2396C" w:rsidRDefault="00C05EA8" w:rsidP="00C05EA8">
                    <w:pPr>
                      <w:rPr>
                        <w:sz w:val="20"/>
                        <w:szCs w:val="20"/>
                      </w:rPr>
                    </w:pPr>
                    <w:r w:rsidRPr="00E2396C">
                      <w:rPr>
                        <w:sz w:val="20"/>
                        <w:szCs w:val="20"/>
                      </w:rPr>
                      <w:t>Metalic</w:t>
                    </w:r>
                  </w:p>
                </w:txbxContent>
              </v:textbox>
            </v:shape>
            <v:shape id="_x0000_s1029" type="#_x0000_t202" style="position:absolute;left:7659;top:10396;width:1128;height:201" stroked="f">
              <v:textbox style="mso-next-textbox:#_x0000_s1029" inset="0,0,0,0">
                <w:txbxContent>
                  <w:p w:rsidR="00C05EA8" w:rsidRDefault="00C05EA8" w:rsidP="00C05EA8">
                    <w:r w:rsidRPr="00E2396C">
                      <w:rPr>
                        <w:sz w:val="20"/>
                        <w:szCs w:val="20"/>
                      </w:rPr>
                      <w:t>Fibră</w:t>
                    </w:r>
                    <w:r>
                      <w:t xml:space="preserve"> </w:t>
                    </w:r>
                    <w:r w:rsidRPr="00E2396C">
                      <w:rPr>
                        <w:sz w:val="20"/>
                        <w:szCs w:val="20"/>
                      </w:rPr>
                      <w:t>sticlă</w:t>
                    </w:r>
                  </w:p>
                </w:txbxContent>
              </v:textbox>
            </v:shape>
            <v:shape id="_x0000_s1030" type="#_x0000_t202" style="position:absolute;left:7218;top:10747;width:1618;height:302" stroked="f">
              <v:textbox style="mso-next-textbox:#_x0000_s1030" inset="0,0,0,0">
                <w:txbxContent>
                  <w:p w:rsidR="00C05EA8" w:rsidRPr="00E2396C" w:rsidRDefault="00C05EA8" w:rsidP="00C05EA8">
                    <w:pPr>
                      <w:rPr>
                        <w:sz w:val="20"/>
                        <w:szCs w:val="20"/>
                      </w:rPr>
                    </w:pPr>
                    <w:r w:rsidRPr="00E2396C">
                      <w:rPr>
                        <w:sz w:val="20"/>
                        <w:szCs w:val="20"/>
                      </w:rPr>
                      <w:t>Plastic</w:t>
                    </w:r>
                  </w:p>
                </w:txbxContent>
              </v:textbox>
            </v:shape>
            <v:line id="_x0000_s1031" style="position:absolute;rotation:-8714681fd" from="6925,10321" to="7478,10321"/>
            <v:line id="_x0000_s1032" style="position:absolute;rotation:-8714681fd" from="7760,9566" to="8314,9567"/>
            <v:line id="_x0000_s1033" style="position:absolute;rotation:-8714681fd" from="7367,9918" to="7920,9920"/>
            <v:line id="_x0000_s1034" style="position:absolute;rotation:-8714681fd" from="6533,10672" to="7086,10674"/>
            <v:line id="_x0000_s1035" style="position:absolute;rotation:-8604816fd" from="7205,10450" to="7217,10957">
              <v:stroke startarrow="block" endarrow="block"/>
            </v:line>
            <v:line id="_x0000_s1036" style="position:absolute;rotation:-8604816fd" from="7630,10087" to="7643,10592">
              <v:stroke startarrow="block" endarrow="block"/>
            </v:line>
            <v:line id="_x0000_s1037" style="position:absolute;rotation:-8604816fd" from="8038,9698" to="8049,10204">
              <v:stroke startarrow="block" endarrow="block"/>
            </v:line>
            <v:shape id="_x0000_s1038" type="#_x0000_t202" style="position:absolute;left:4622;top:11954;width:2269;height:241" stroked="f">
              <v:textbox style="mso-next-textbox:#_x0000_s1038" inset="0,0,0,0">
                <w:txbxContent>
                  <w:p w:rsidR="00C05EA8" w:rsidRPr="00E2396C" w:rsidRDefault="00C05EA8" w:rsidP="00C05EA8">
                    <w:pPr>
                      <w:pStyle w:val="25"/>
                      <w:jc w:val="center"/>
                      <w:rPr>
                        <w:b/>
                        <w:bCs/>
                        <w:i/>
                        <w:iCs/>
                        <w:sz w:val="20"/>
                        <w:lang w:val="fr-FR"/>
                      </w:rPr>
                    </w:pPr>
                    <w:r w:rsidRPr="00E2396C">
                      <w:rPr>
                        <w:b/>
                        <w:bCs/>
                        <w:i/>
                        <w:iCs/>
                        <w:sz w:val="20"/>
                        <w:lang w:val="fr-FR"/>
                      </w:rPr>
                      <w:t>Principiul de acţionare</w:t>
                    </w:r>
                  </w:p>
                </w:txbxContent>
              </v:textbox>
            </v:shape>
            <v:shape id="_x0000_s1039" type="#_x0000_t202" style="position:absolute;left:1875;top:7064;width:441;height:4389" stroked="f">
              <v:textbox style="layout-flow:vertical;mso-layout-flow-alt:bottom-to-top;mso-next-textbox:#_x0000_s1039" inset="0,0,0,0">
                <w:txbxContent>
                  <w:p w:rsidR="00C05EA8" w:rsidRDefault="00C05EA8" w:rsidP="00C05EA8">
                    <w:pPr>
                      <w:pStyle w:val="25"/>
                      <w:jc w:val="center"/>
                      <w:rPr>
                        <w:b/>
                        <w:bCs/>
                        <w:i/>
                        <w:iCs/>
                        <w:sz w:val="20"/>
                        <w:lang w:val="fr-FR"/>
                      </w:rPr>
                    </w:pPr>
                    <w:r>
                      <w:rPr>
                        <w:b/>
                        <w:bCs/>
                        <w:i/>
                        <w:iCs/>
                        <w:sz w:val="20"/>
                        <w:lang w:val="fr-FR"/>
                      </w:rPr>
                      <w:t>Elementul de structură funcţională</w:t>
                    </w:r>
                  </w:p>
                </w:txbxContent>
              </v:textbox>
            </v:shape>
            <v:shape id="_x0000_s1040" type="#_x0000_t202" style="position:absolute;left:8732;top:8831;width:922;height:274" stroked="f">
              <v:textbox style="mso-next-textbox:#_x0000_s1040" inset="0,0,0,0">
                <w:txbxContent>
                  <w:p w:rsidR="00C05EA8" w:rsidRPr="00E2396C" w:rsidRDefault="00C05EA8" w:rsidP="00C05EA8">
                    <w:pPr>
                      <w:pStyle w:val="25"/>
                      <w:jc w:val="center"/>
                      <w:rPr>
                        <w:b/>
                        <w:bCs/>
                        <w:i/>
                        <w:iCs/>
                        <w:sz w:val="20"/>
                        <w:lang w:val="fr-FR"/>
                      </w:rPr>
                    </w:pPr>
                    <w:r w:rsidRPr="00E2396C">
                      <w:rPr>
                        <w:b/>
                        <w:bCs/>
                        <w:i/>
                        <w:iCs/>
                        <w:sz w:val="20"/>
                        <w:lang w:val="fr-FR"/>
                      </w:rPr>
                      <w:t>Material</w:t>
                    </w:r>
                  </w:p>
                </w:txbxContent>
              </v:textbox>
            </v:shape>
            <v:rect id="_x0000_s1041" style="position:absolute;left:4571;top:8488;width:687;height:501"/>
            <v:rect id="_x0000_s1042" style="position:absolute;left:5258;top:8488;width:686;height:501"/>
            <v:rect id="_x0000_s1043" style="position:absolute;left:5944;top:8488;width:686;height:501"/>
            <v:rect id="_x0000_s1044" style="position:absolute;left:4571;top:8989;width:687;height:503"/>
            <v:rect id="_x0000_s1045" style="position:absolute;left:5258;top:8989;width:686;height:503"/>
            <v:rect id="_x0000_s1046" style="position:absolute;left:5944;top:8989;width:686;height:503"/>
            <v:line id="_x0000_s1047" style="position:absolute;flip:y" from="6630,7027" to="8266,8526"/>
            <v:line id="_x0000_s1048" style="position:absolute" from="5114,7370" to="7855,7370"/>
            <v:line id="_x0000_s1049" style="position:absolute;flip:x" from="7022,8109" to="7029,10145"/>
            <v:rect id="_x0000_s1050" style="position:absolute;left:4571;top:8488;width:687;height:501"/>
            <v:rect id="_x0000_s1051" style="position:absolute;left:5258;top:8488;width:686;height:501">
              <v:textbox style="mso-next-textbox:#_x0000_s1051">
                <w:txbxContent>
                  <w:p w:rsidR="00C05EA8" w:rsidRPr="00E2396C" w:rsidRDefault="00C05EA8" w:rsidP="00C05EA8">
                    <w:pPr>
                      <w:jc w:val="center"/>
                      <w:rPr>
                        <w:b/>
                        <w:bCs/>
                        <w:sz w:val="20"/>
                        <w:szCs w:val="20"/>
                      </w:rPr>
                    </w:pPr>
                    <w:r w:rsidRPr="00E2396C">
                      <w:rPr>
                        <w:b/>
                        <w:bCs/>
                        <w:sz w:val="20"/>
                        <w:szCs w:val="20"/>
                      </w:rPr>
                      <w:t>A</w:t>
                    </w:r>
                  </w:p>
                </w:txbxContent>
              </v:textbox>
            </v:rect>
            <v:rect id="_x0000_s1052" style="position:absolute;left:5944;top:8488;width:686;height:501"/>
            <v:rect id="_x0000_s1053" style="position:absolute;left:3885;top:8488;width:686;height:501"/>
            <v:rect id="_x0000_s1054" style="position:absolute;left:4571;top:8989;width:687;height:503"/>
            <v:rect id="_x0000_s1055" style="position:absolute;left:5258;top:8989;width:686;height:503"/>
            <v:rect id="_x0000_s1056" style="position:absolute;left:5944;top:8989;width:686;height:503"/>
            <v:rect id="_x0000_s1057" style="position:absolute;left:3885;top:8989;width:686;height:503"/>
            <v:rect id="_x0000_s1058" style="position:absolute;left:4571;top:9492;width:687;height:501"/>
            <v:rect id="_x0000_s1059" style="position:absolute;left:5258;top:9492;width:686;height:501"/>
            <v:rect id="_x0000_s1060" style="position:absolute;left:5944;top:9492;width:686;height:501"/>
            <v:rect id="_x0000_s1061" style="position:absolute;left:3885;top:9492;width:686;height:501"/>
            <v:rect id="_x0000_s1062" style="position:absolute;left:4571;top:9993;width:687;height:504"/>
            <v:rect id="_x0000_s1063" style="position:absolute;left:5258;top:9993;width:686;height:504"/>
            <v:rect id="_x0000_s1064" style="position:absolute;left:5944;top:9993;width:686;height:504"/>
            <v:rect id="_x0000_s1065" style="position:absolute;left:3885;top:9993;width:686;height:504"/>
            <v:line id="_x0000_s1066" style="position:absolute" from="4711,7772" to="7415,7772"/>
            <v:line id="_x0000_s1067" style="position:absolute" from="4336,8124" to="7022,8124"/>
            <v:line id="_x0000_s1068" style="position:absolute;flip:x" from="8247,7027" to="8266,9040"/>
            <v:line id="_x0000_s1069" style="position:absolute;flip:y" from="3885,7027" to="5517,8526"/>
            <v:line id="_x0000_s1070" style="position:absolute;flip:y" from="4571,7027" to="6204,8526"/>
            <v:line id="_x0000_s1071" style="position:absolute;flip:y" from="5258,7027" to="6891,8526"/>
            <v:line id="_x0000_s1072" style="position:absolute;flip:y" from="5944,7027" to="7579,8526"/>
            <v:line id="_x0000_s1073" style="position:absolute" from="5525,7019" to="8247,7019"/>
            <v:line id="_x0000_s1074" style="position:absolute;flip:y" from="6630,7509" to="8266,8989"/>
            <v:line id="_x0000_s1075" style="position:absolute;flip:y" from="6630,7989" to="8266,9492"/>
            <v:line id="_x0000_s1076" style="position:absolute;flip:y" from="6630,8470" to="8266,9993"/>
            <v:line id="_x0000_s1077" style="position:absolute;flip:y" from="6630,9010" to="8266,10497"/>
            <v:line id="_x0000_s1078" style="position:absolute" from="7853,7388" to="7855,9392"/>
            <v:line id="_x0000_s1079" style="position:absolute" from="7441,7749" to="7463,9693"/>
            <v:line id="_x0000_s1080" style="position:absolute" from="2414,8989" to="2414,9492">
              <v:stroke startarrow="block" endarrow="block"/>
            </v:line>
            <v:line id="_x0000_s1081" style="position:absolute" from="2414,8488" to="2414,8989">
              <v:stroke startarrow="block" endarrow="block"/>
            </v:line>
            <v:shape id="_x0000_s1082" type="#_x0000_t202" style="position:absolute;left:2447;top:8650;width:1215;height:273" stroked="f">
              <v:textbox style="mso-next-textbox:#_x0000_s1082" inset="0,0,0,0">
                <w:txbxContent>
                  <w:p w:rsidR="00C05EA8" w:rsidRPr="00E2396C" w:rsidRDefault="00C05EA8" w:rsidP="00C05EA8">
                    <w:pPr>
                      <w:rPr>
                        <w:sz w:val="20"/>
                        <w:szCs w:val="20"/>
                      </w:rPr>
                    </w:pPr>
                    <w:r w:rsidRPr="00E2396C">
                      <w:rPr>
                        <w:sz w:val="20"/>
                        <w:szCs w:val="20"/>
                      </w:rPr>
                      <w:t>Cu extensie</w:t>
                    </w:r>
                  </w:p>
                </w:txbxContent>
              </v:textbox>
            </v:shape>
            <v:line id="_x0000_s1083" style="position:absolute" from="2396,8472" to="3903,8472"/>
            <v:line id="_x0000_s1084" style="position:absolute" from="2414,9492" to="3886,9492"/>
            <v:line id="_x0000_s1085" style="position:absolute;flip:y" from="2414,9993" to="3903,9993"/>
            <v:line id="_x0000_s1086" style="position:absolute" from="2414,10497" to="3867,10497"/>
            <v:line id="_x0000_s1087" style="position:absolute" from="2414,9993" to="2414,10497">
              <v:stroke startarrow="block" endarrow="block"/>
            </v:line>
            <v:line id="_x0000_s1088" style="position:absolute" from="2414,9492" to="2414,9993">
              <v:stroke startarrow="block" endarrow="block"/>
            </v:line>
            <v:shape id="_x0000_s1089" type="#_x0000_t202" style="position:absolute;left:2513;top:9153;width:1354;height:252" stroked="f">
              <v:textbox style="mso-next-textbox:#_x0000_s1089" inset="0,0,0,0">
                <w:txbxContent>
                  <w:p w:rsidR="00C05EA8" w:rsidRPr="00E2396C" w:rsidRDefault="00C05EA8" w:rsidP="00C05EA8">
                    <w:pPr>
                      <w:jc w:val="left"/>
                      <w:rPr>
                        <w:sz w:val="20"/>
                        <w:szCs w:val="20"/>
                      </w:rPr>
                    </w:pPr>
                    <w:r w:rsidRPr="00E2396C">
                      <w:rPr>
                        <w:sz w:val="20"/>
                        <w:szCs w:val="20"/>
                      </w:rPr>
                      <w:t>Fără extensie</w:t>
                    </w:r>
                  </w:p>
                </w:txbxContent>
              </v:textbox>
            </v:shape>
            <v:shape id="_x0000_s1090" type="#_x0000_t202" style="position:absolute;left:2494;top:10065;width:1030;height:421" stroked="f">
              <v:textbox style="mso-next-textbox:#_x0000_s1090" inset="0,0,0,0">
                <w:txbxContent>
                  <w:p w:rsidR="00C05EA8" w:rsidRDefault="00C05EA8" w:rsidP="00C05EA8">
                    <w:pPr>
                      <w:spacing w:line="240" w:lineRule="auto"/>
                      <w:jc w:val="left"/>
                      <w:rPr>
                        <w:sz w:val="20"/>
                      </w:rPr>
                    </w:pPr>
                    <w:r>
                      <w:rPr>
                        <w:sz w:val="20"/>
                      </w:rPr>
                      <w:t>Cu spătar înclinat</w:t>
                    </w:r>
                  </w:p>
                </w:txbxContent>
              </v:textbox>
            </v:shape>
            <v:shape id="_x0000_s1091" type="#_x0000_t202" style="position:absolute;left:3984;top:10548;width:490;height:1255;flip:y" stroked="f">
              <v:textbox style="layout-flow:vertical;mso-layout-flow-alt:bottom-to-top;mso-next-textbox:#_x0000_s1091" inset="0,0,0,0">
                <w:txbxContent>
                  <w:p w:rsidR="00C05EA8" w:rsidRPr="00E2396C" w:rsidRDefault="00C05EA8" w:rsidP="00C05EA8">
                    <w:pPr>
                      <w:rPr>
                        <w:sz w:val="20"/>
                        <w:szCs w:val="20"/>
                      </w:rPr>
                    </w:pPr>
                    <w:r w:rsidRPr="00E2396C">
                      <w:rPr>
                        <w:sz w:val="20"/>
                        <w:szCs w:val="20"/>
                      </w:rPr>
                      <w:t>Mecanic</w:t>
                    </w:r>
                  </w:p>
                </w:txbxContent>
              </v:textbox>
            </v:shape>
            <v:shape id="_x0000_s1092" type="#_x0000_t202" style="position:absolute;left:4768;top:10647;width:295;height:1156" stroked="f">
              <v:textbox style="layout-flow:vertical;mso-layout-flow-alt:bottom-to-top;mso-next-textbox:#_x0000_s1092" inset="0,0,0,0">
                <w:txbxContent>
                  <w:p w:rsidR="00C05EA8" w:rsidRPr="00E2396C" w:rsidRDefault="00C05EA8" w:rsidP="00C05EA8">
                    <w:pPr>
                      <w:rPr>
                        <w:sz w:val="20"/>
                        <w:szCs w:val="20"/>
                      </w:rPr>
                    </w:pPr>
                    <w:r w:rsidRPr="00E2396C">
                      <w:rPr>
                        <w:sz w:val="20"/>
                        <w:szCs w:val="20"/>
                      </w:rPr>
                      <w:t>Hidraulic</w:t>
                    </w:r>
                  </w:p>
                </w:txbxContent>
              </v:textbox>
            </v:shape>
            <v:shape id="_x0000_s1093" type="#_x0000_t202" style="position:absolute;left:5405;top:10647;width:393;height:1156" stroked="f">
              <v:textbox style="layout-flow:vertical;mso-layout-flow-alt:bottom-to-top;mso-next-textbox:#_x0000_s1093" inset="0,0,0,0">
                <w:txbxContent>
                  <w:p w:rsidR="00C05EA8" w:rsidRPr="00E2396C" w:rsidRDefault="00C05EA8" w:rsidP="00C05EA8">
                    <w:pPr>
                      <w:rPr>
                        <w:sz w:val="20"/>
                        <w:szCs w:val="20"/>
                      </w:rPr>
                    </w:pPr>
                    <w:r w:rsidRPr="00E2396C">
                      <w:rPr>
                        <w:sz w:val="20"/>
                        <w:szCs w:val="20"/>
                      </w:rPr>
                      <w:t>Pneumatic</w:t>
                    </w:r>
                  </w:p>
                </w:txbxContent>
              </v:textbox>
            </v:shape>
            <v:shape id="_x0000_s1094" type="#_x0000_t202" style="position:absolute;left:6141;top:10798;width:343;height:1005" stroked="f">
              <v:textbox style="layout-flow:vertical;mso-layout-flow-alt:bottom-to-top;mso-next-textbox:#_x0000_s1094" inset="0,0,0,0">
                <w:txbxContent>
                  <w:p w:rsidR="00C05EA8" w:rsidRPr="00E2396C" w:rsidRDefault="00C05EA8" w:rsidP="00C05EA8">
                    <w:pPr>
                      <w:rPr>
                        <w:sz w:val="20"/>
                        <w:szCs w:val="20"/>
                      </w:rPr>
                    </w:pPr>
                    <w:r w:rsidRPr="00E2396C">
                      <w:rPr>
                        <w:sz w:val="20"/>
                        <w:szCs w:val="20"/>
                      </w:rPr>
                      <w:t>Electric</w:t>
                    </w:r>
                  </w:p>
                </w:txbxContent>
              </v:textbox>
            </v:shape>
            <v:line id="_x0000_s1095" style="position:absolute;rotation:-90" from="4580,11175" to="5936,11175"/>
            <v:line id="_x0000_s1096" style="position:absolute;rotation:-90" from="3208,11175" to="4564,11175"/>
            <v:line id="_x0000_s1097" style="position:absolute;rotation:-90" from="3894,11175" to="5250,11175"/>
            <v:line id="_x0000_s1098" style="position:absolute;rotation:-90" from="4580,11175" to="5936,11175"/>
            <v:line id="_x0000_s1099" style="position:absolute;rotation:-90" from="6308,11526" to="6308,12212">
              <v:stroke startarrow="block" endarrow="block"/>
            </v:line>
            <v:line id="_x0000_s1100" style="position:absolute;rotation:-90" from="4228,11510" to="4228,12196">
              <v:stroke startarrow="block" endarrow="block"/>
            </v:line>
            <v:line id="_x0000_s1101" style="position:absolute;rotation:-90" from="4915,11509" to="4915,12196">
              <v:stroke startarrow="block" endarrow="block"/>
            </v:line>
            <v:line id="_x0000_s1102" style="position:absolute;rotation:-90" from="5267,11175" to="6623,11175"/>
            <v:line id="_x0000_s1103" style="position:absolute;rotation:-90" from="5954,11175" to="7310,11175"/>
            <v:line id="_x0000_s1104" style="position:absolute;rotation:-90" from="5601,11510" to="5601,12196">
              <v:stroke startarrow="block" endarrow="block"/>
            </v:line>
            <v:shape id="_x0000_s1105" type="#_x0000_t202" style="position:absolute;left:8404;top:9611;width:1305;height:241" stroked="f">
              <v:textbox style="mso-next-textbox:#_x0000_s1105" inset="0,0,0,0">
                <w:txbxContent>
                  <w:p w:rsidR="00C05EA8" w:rsidRDefault="00C05EA8" w:rsidP="00C05EA8">
                    <w:r w:rsidRPr="00E2396C">
                      <w:rPr>
                        <w:sz w:val="20"/>
                        <w:szCs w:val="20"/>
                      </w:rPr>
                      <w:t>Carton</w:t>
                    </w:r>
                    <w:r>
                      <w:t xml:space="preserve"> </w:t>
                    </w:r>
                    <w:r w:rsidRPr="00E2396C">
                      <w:rPr>
                        <w:sz w:val="20"/>
                        <w:szCs w:val="20"/>
                      </w:rPr>
                      <w:t>presat</w:t>
                    </w:r>
                  </w:p>
                </w:txbxContent>
              </v:textbox>
            </v:shape>
            <v:line id="_x0000_s1106" style="position:absolute;rotation:-8714681fd" from="8175,9180" to="8667,9189"/>
            <v:line id="_x0000_s1107" style="position:absolute;rotation:-8604816fd" from="8396,9239" to="8437,9851">
              <v:stroke startarrow="block" endarrow="block"/>
            </v:line>
            <v:line id="_x0000_s1108" style="position:absolute" from="2424,8994" to="3867,8994"/>
            <w10:wrap type="none"/>
            <w10:anchorlock/>
          </v:group>
        </w:pict>
      </w:r>
    </w:p>
    <w:p w:rsidR="00C05EA8" w:rsidRPr="002E7DEE" w:rsidRDefault="00C05EA8" w:rsidP="00C05EA8">
      <w:pPr>
        <w:pStyle w:val="figuri"/>
        <w:rPr>
          <w:b w:val="0"/>
          <w:bCs w:val="0"/>
          <w:lang w:val="ro-RO"/>
        </w:rPr>
      </w:pPr>
      <w:r w:rsidRPr="002E7DEE">
        <w:rPr>
          <w:lang w:val="ro-RO"/>
        </w:rPr>
        <w:t xml:space="preserve">Fig. 2.4 </w:t>
      </w:r>
      <w:r w:rsidRPr="002E7DEE">
        <w:rPr>
          <w:b w:val="0"/>
          <w:bCs w:val="0"/>
          <w:lang w:val="ro-RO"/>
        </w:rPr>
        <w:t>Diagrama morfologică</w:t>
      </w:r>
    </w:p>
    <w:p w:rsidR="00C05EA8" w:rsidRPr="002E7DEE" w:rsidRDefault="00C05EA8" w:rsidP="00C05EA8">
      <w:pPr>
        <w:rPr>
          <w:lang w:val="ro-RO"/>
        </w:rPr>
      </w:pPr>
    </w:p>
    <w:p w:rsidR="00C05EA8" w:rsidRPr="002E7DEE" w:rsidRDefault="00C05EA8" w:rsidP="00C05EA8">
      <w:pPr>
        <w:pStyle w:val="Precizari"/>
      </w:pPr>
      <w:r w:rsidRPr="002E7DEE">
        <w:lastRenderedPageBreak/>
        <w:t>Matricea descoperirii</w:t>
      </w:r>
    </w:p>
    <w:p w:rsidR="00C05EA8" w:rsidRPr="002E7DEE" w:rsidRDefault="00C05EA8" w:rsidP="00C05EA8">
      <w:pPr>
        <w:ind w:firstLine="720"/>
        <w:rPr>
          <w:lang w:val="ro-RO"/>
        </w:rPr>
      </w:pPr>
      <w:r w:rsidRPr="002E7DEE">
        <w:rPr>
          <w:lang w:val="ro-RO"/>
        </w:rPr>
        <w:t>Constă din înscrierea variabilelor ce urmează a fi confruntate într-un tabel, în care se au în vedere două aspecte determinante pentru obţinerea unui produs sau a unui serviciu: tehnico-economic şi organizatorico-economic.</w:t>
      </w:r>
    </w:p>
    <w:p w:rsidR="00C05EA8" w:rsidRPr="002E7DEE" w:rsidRDefault="00C05EA8" w:rsidP="00C05EA8">
      <w:pPr>
        <w:ind w:firstLine="720"/>
        <w:rPr>
          <w:lang w:val="ro-RO"/>
        </w:rPr>
      </w:pPr>
      <w:r w:rsidRPr="002E7DEE">
        <w:rPr>
          <w:lang w:val="ro-RO"/>
        </w:rPr>
        <w:t>Pentru obţinerea matricei tehnico-economice se vor inventaria principalii factori tehnici şi toţi factorii economici ai întreprinderii. La intersecţia lor se vor afla produse existente, dar vor exista şi cazuri în care, la intersecţia unor factori, nu există produse corespondente, aici impunându-se necesitatea ca acestea să fie create.</w:t>
      </w:r>
    </w:p>
    <w:p w:rsidR="00C05EA8" w:rsidRPr="002E7DEE" w:rsidRDefault="00C05EA8" w:rsidP="00C05EA8">
      <w:pPr>
        <w:ind w:left="720"/>
        <w:rPr>
          <w:lang w:val="ro-RO"/>
        </w:rPr>
      </w:pPr>
      <w:r w:rsidRPr="002E7DEE">
        <w:rPr>
          <w:lang w:val="ro-RO"/>
        </w:rPr>
        <w:t>În plus, această matrice oferă posibilitatea analizei în timp a problemei (fig. 2.5).</w:t>
      </w:r>
    </w:p>
    <w:p w:rsidR="00C05EA8" w:rsidRPr="002E7DEE" w:rsidRDefault="00C05EA8" w:rsidP="00C05EA8">
      <w:pPr>
        <w:ind w:left="720"/>
        <w:jc w:val="center"/>
        <w:rPr>
          <w:lang w:val="ro-RO"/>
        </w:rPr>
      </w:pPr>
      <w:r>
        <w:rPr>
          <w:noProof/>
          <w:lang w:val="ru-RU" w:eastAsia="ru-RU"/>
        </w:rPr>
        <w:drawing>
          <wp:inline distT="0" distB="0" distL="0" distR="0">
            <wp:extent cx="3886200" cy="923925"/>
            <wp:effectExtent l="19050" t="0" r="0" b="0"/>
            <wp:docPr id="11" name="Рисунок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7" cstate="print"/>
                    <a:srcRect l="13885" t="3056" r="25330" b="75644"/>
                    <a:stretch>
                      <a:fillRect/>
                    </a:stretch>
                  </pic:blipFill>
                  <pic:spPr bwMode="auto">
                    <a:xfrm>
                      <a:off x="0" y="0"/>
                      <a:ext cx="3886200" cy="923925"/>
                    </a:xfrm>
                    <a:prstGeom prst="rect">
                      <a:avLst/>
                    </a:prstGeom>
                    <a:noFill/>
                    <a:ln w="9525">
                      <a:noFill/>
                      <a:miter lim="800000"/>
                      <a:headEnd/>
                      <a:tailEnd/>
                    </a:ln>
                  </pic:spPr>
                </pic:pic>
              </a:graphicData>
            </a:graphic>
          </wp:inline>
        </w:drawing>
      </w:r>
    </w:p>
    <w:p w:rsidR="00C05EA8" w:rsidRPr="002E7DEE" w:rsidRDefault="00C05EA8" w:rsidP="00C05EA8">
      <w:pPr>
        <w:pStyle w:val="figuri"/>
        <w:rPr>
          <w:lang w:val="ro-RO"/>
        </w:rPr>
      </w:pPr>
      <w:r w:rsidRPr="002E7DEE">
        <w:rPr>
          <w:lang w:val="ro-RO"/>
        </w:rPr>
        <w:t xml:space="preserve">Fig. 2.5 </w:t>
      </w:r>
      <w:r w:rsidRPr="002E7DEE">
        <w:rPr>
          <w:b w:val="0"/>
          <w:bCs w:val="0"/>
          <w:lang w:val="ro-RO"/>
        </w:rPr>
        <w:t>Matricea tehnico-economică</w:t>
      </w:r>
    </w:p>
    <w:p w:rsidR="00C05EA8" w:rsidRPr="002E7DEE" w:rsidRDefault="00C05EA8" w:rsidP="00C05EA8">
      <w:pPr>
        <w:ind w:left="720"/>
        <w:rPr>
          <w:lang w:val="ro-RO"/>
        </w:rPr>
      </w:pPr>
    </w:p>
    <w:p w:rsidR="00C05EA8" w:rsidRPr="002E7DEE" w:rsidRDefault="00C05EA8" w:rsidP="00C05EA8">
      <w:pPr>
        <w:ind w:left="720"/>
        <w:rPr>
          <w:lang w:val="ro-RO"/>
        </w:rPr>
      </w:pPr>
      <w:r w:rsidRPr="002E7DEE">
        <w:rPr>
          <w:lang w:val="ro-RO"/>
        </w:rPr>
        <w:t>Astfel:</w:t>
      </w:r>
    </w:p>
    <w:p w:rsidR="00C05EA8" w:rsidRPr="002E7DEE" w:rsidRDefault="00C05EA8" w:rsidP="00794CC8">
      <w:pPr>
        <w:numPr>
          <w:ilvl w:val="0"/>
          <w:numId w:val="19"/>
        </w:numPr>
        <w:rPr>
          <w:lang w:val="ro-RO"/>
        </w:rPr>
      </w:pPr>
      <w:r w:rsidRPr="002E7DEE">
        <w:rPr>
          <w:lang w:val="ro-RO"/>
        </w:rPr>
        <w:t>factorii economici (B) se referă la necesităţile şi pieţele actuale;</w:t>
      </w:r>
    </w:p>
    <w:p w:rsidR="00C05EA8" w:rsidRPr="002E7DEE" w:rsidRDefault="00C05EA8" w:rsidP="00794CC8">
      <w:pPr>
        <w:numPr>
          <w:ilvl w:val="0"/>
          <w:numId w:val="19"/>
        </w:numPr>
        <w:rPr>
          <w:lang w:val="ro-RO"/>
        </w:rPr>
      </w:pPr>
      <w:r w:rsidRPr="002E7DEE">
        <w:rPr>
          <w:lang w:val="ro-RO"/>
        </w:rPr>
        <w:t>factorii economici (B’) se referă la necesităţile şi pieţele nesatisfăcute;</w:t>
      </w:r>
    </w:p>
    <w:p w:rsidR="00C05EA8" w:rsidRPr="002E7DEE" w:rsidRDefault="00C05EA8" w:rsidP="00794CC8">
      <w:pPr>
        <w:numPr>
          <w:ilvl w:val="0"/>
          <w:numId w:val="19"/>
        </w:numPr>
        <w:rPr>
          <w:lang w:val="ro-RO"/>
        </w:rPr>
      </w:pPr>
      <w:r w:rsidRPr="002E7DEE">
        <w:rPr>
          <w:lang w:val="ro-RO"/>
        </w:rPr>
        <w:t>factorii tehnici (A) se referă la tehnicile folosite în cadrul firmei;</w:t>
      </w:r>
    </w:p>
    <w:p w:rsidR="00C05EA8" w:rsidRPr="002E7DEE" w:rsidRDefault="00C05EA8" w:rsidP="00794CC8">
      <w:pPr>
        <w:numPr>
          <w:ilvl w:val="0"/>
          <w:numId w:val="19"/>
        </w:numPr>
        <w:rPr>
          <w:lang w:val="ro-RO"/>
        </w:rPr>
      </w:pPr>
      <w:r w:rsidRPr="002E7DEE">
        <w:rPr>
          <w:lang w:val="ro-RO"/>
        </w:rPr>
        <w:t>factorii tehnici (A’) se referă la tehnicile cunoscute şi nefolosite, folosite în schimb de alte firme;</w:t>
      </w:r>
    </w:p>
    <w:p w:rsidR="00C05EA8" w:rsidRPr="002E7DEE" w:rsidRDefault="00C05EA8" w:rsidP="00794CC8">
      <w:pPr>
        <w:numPr>
          <w:ilvl w:val="0"/>
          <w:numId w:val="19"/>
        </w:numPr>
        <w:rPr>
          <w:lang w:val="ro-RO"/>
        </w:rPr>
      </w:pPr>
      <w:r w:rsidRPr="002E7DEE">
        <w:rPr>
          <w:lang w:val="ro-RO"/>
        </w:rPr>
        <w:t>factorii tehnici (A’’) se referă la tehnicile aparţinând viitorului apropiat.</w:t>
      </w:r>
    </w:p>
    <w:p w:rsidR="00C05EA8" w:rsidRPr="002E7DEE" w:rsidRDefault="00C05EA8" w:rsidP="00C05EA8">
      <w:pPr>
        <w:ind w:firstLine="720"/>
        <w:rPr>
          <w:lang w:val="ro-RO"/>
        </w:rPr>
      </w:pPr>
    </w:p>
    <w:p w:rsidR="00C05EA8" w:rsidRPr="002E7DEE" w:rsidRDefault="00C05EA8" w:rsidP="00C05EA8">
      <w:pPr>
        <w:ind w:firstLine="720"/>
        <w:rPr>
          <w:lang w:val="ro-RO"/>
        </w:rPr>
      </w:pPr>
      <w:r w:rsidRPr="002E7DEE">
        <w:rPr>
          <w:lang w:val="ro-RO"/>
        </w:rPr>
        <w:t>Varianta rezultată din combinarea factorului A cu factorul B reprezintă situaţia actuală a firmei, adică satisfacerea necesităţilor şi pieţelor actuale cu tehnica actuală existentă în cadrul firmei. Variantele A’B şi A”B ar putea determina satisfacerea necesităţilor actuale cu costuri mai mici, folosind tehnici mai perfecţionate. Varianta AB’ ar putea determina un produs nou.</w:t>
      </w:r>
    </w:p>
    <w:p w:rsidR="00C05EA8" w:rsidRPr="002E7DEE" w:rsidRDefault="00C05EA8" w:rsidP="00C05EA8">
      <w:pPr>
        <w:rPr>
          <w:lang w:val="ro-RO"/>
        </w:rPr>
      </w:pPr>
      <w:r w:rsidRPr="002E7DEE">
        <w:rPr>
          <w:lang w:val="ro-RO"/>
        </w:rPr>
        <w:t>Matricea descoperirii investighează atât resursele tehnice cât şi cele economice şi de aceea este considerată a fi un instrument foarte eficient din punct de vedere euristic.</w:t>
      </w:r>
    </w:p>
    <w:p w:rsidR="005D6638" w:rsidRDefault="005D6638" w:rsidP="00C05EA8">
      <w:pPr>
        <w:pStyle w:val="3"/>
        <w:rPr>
          <w:lang w:val="ro-RO"/>
        </w:rPr>
      </w:pPr>
      <w:bookmarkStart w:id="14" w:name="_Toc197585905"/>
    </w:p>
    <w:p w:rsidR="005D6638" w:rsidRPr="005D6638" w:rsidRDefault="005D6638" w:rsidP="005D6638">
      <w:pPr>
        <w:rPr>
          <w:lang w:val="ro-RO"/>
        </w:rPr>
      </w:pPr>
    </w:p>
    <w:p w:rsidR="005D6638" w:rsidRDefault="005D6638" w:rsidP="00C05EA8">
      <w:pPr>
        <w:pStyle w:val="3"/>
        <w:rPr>
          <w:lang w:val="ro-RO"/>
        </w:rPr>
      </w:pPr>
    </w:p>
    <w:p w:rsidR="00C05EA8" w:rsidRPr="002E7DEE" w:rsidRDefault="00C05EA8" w:rsidP="00C05EA8">
      <w:pPr>
        <w:pStyle w:val="3"/>
        <w:rPr>
          <w:lang w:val="ro-RO"/>
        </w:rPr>
      </w:pPr>
      <w:r w:rsidRPr="002E7DEE">
        <w:rPr>
          <w:lang w:val="ro-RO"/>
        </w:rPr>
        <w:t>4 Metode fundamentale de concepţie</w:t>
      </w:r>
      <w:bookmarkEnd w:id="14"/>
    </w:p>
    <w:p w:rsidR="00C05EA8" w:rsidRPr="002E7DEE" w:rsidRDefault="00C05EA8" w:rsidP="00C05EA8">
      <w:pPr>
        <w:ind w:firstLine="720"/>
        <w:rPr>
          <w:lang w:val="ro-RO"/>
        </w:rPr>
      </w:pPr>
      <w:r w:rsidRPr="002E7DEE">
        <w:rPr>
          <w:lang w:val="ro-RO"/>
        </w:rPr>
        <w:t>Pierre Lebel distinge mai multe moduri de gândire ce pot stimula creativitatea:</w:t>
      </w:r>
    </w:p>
    <w:p w:rsidR="00C05EA8" w:rsidRPr="002E7DEE" w:rsidRDefault="00C05EA8" w:rsidP="00794CC8">
      <w:pPr>
        <w:numPr>
          <w:ilvl w:val="0"/>
          <w:numId w:val="20"/>
        </w:numPr>
        <w:rPr>
          <w:lang w:val="ro-RO"/>
        </w:rPr>
      </w:pPr>
      <w:r w:rsidRPr="002E7DEE">
        <w:rPr>
          <w:lang w:val="ro-RO"/>
        </w:rPr>
        <w:t>gândirea colaterală;</w:t>
      </w:r>
    </w:p>
    <w:p w:rsidR="00C05EA8" w:rsidRPr="002E7DEE" w:rsidRDefault="00C05EA8" w:rsidP="00794CC8">
      <w:pPr>
        <w:numPr>
          <w:ilvl w:val="0"/>
          <w:numId w:val="20"/>
        </w:numPr>
        <w:rPr>
          <w:lang w:val="ro-RO"/>
        </w:rPr>
      </w:pPr>
      <w:r w:rsidRPr="002E7DEE">
        <w:rPr>
          <w:lang w:val="ro-RO"/>
        </w:rPr>
        <w:t>Gestalt;</w:t>
      </w:r>
    </w:p>
    <w:p w:rsidR="00C05EA8" w:rsidRPr="002E7DEE" w:rsidRDefault="00C05EA8" w:rsidP="00794CC8">
      <w:pPr>
        <w:numPr>
          <w:ilvl w:val="0"/>
          <w:numId w:val="20"/>
        </w:numPr>
        <w:rPr>
          <w:lang w:val="ro-RO"/>
        </w:rPr>
      </w:pPr>
      <w:r w:rsidRPr="002E7DEE">
        <w:rPr>
          <w:lang w:val="ro-RO"/>
        </w:rPr>
        <w:t>notarea ideilor din timpul somnului;</w:t>
      </w:r>
    </w:p>
    <w:p w:rsidR="00C05EA8" w:rsidRPr="002E7DEE" w:rsidRDefault="00C05EA8" w:rsidP="00794CC8">
      <w:pPr>
        <w:numPr>
          <w:ilvl w:val="0"/>
          <w:numId w:val="20"/>
        </w:numPr>
        <w:rPr>
          <w:lang w:val="ro-RO"/>
        </w:rPr>
      </w:pPr>
      <w:r w:rsidRPr="002E7DEE">
        <w:rPr>
          <w:lang w:val="ro-RO"/>
        </w:rPr>
        <w:t>gândirea Zen şi Satori.</w:t>
      </w:r>
    </w:p>
    <w:p w:rsidR="00C05EA8" w:rsidRPr="002E7DEE" w:rsidRDefault="00C05EA8" w:rsidP="00C05EA8">
      <w:pPr>
        <w:pStyle w:val="4"/>
        <w:rPr>
          <w:lang w:val="ro-RO"/>
        </w:rPr>
      </w:pPr>
      <w:r w:rsidRPr="002E7DEE">
        <w:rPr>
          <w:lang w:val="ro-RO"/>
        </w:rPr>
        <w:t>4.1 Gândirea colaterală</w:t>
      </w:r>
    </w:p>
    <w:p w:rsidR="00C05EA8" w:rsidRPr="002E7DEE" w:rsidRDefault="00C05EA8" w:rsidP="00C05EA8">
      <w:pPr>
        <w:ind w:firstLine="720"/>
        <w:rPr>
          <w:lang w:val="ro-RO"/>
        </w:rPr>
      </w:pPr>
      <w:r w:rsidRPr="002E7DEE">
        <w:rPr>
          <w:lang w:val="ro-RO"/>
        </w:rPr>
        <w:t>Stimulează trecerea de la o idee la alta fără a căuta nici pertinenţa şi nici logica. Gândirea colaterală poate apare în special în metodele analogice în care se caută similitudini. Ea poate fi reprezentată schematic astfel (fig. 2.6).</w:t>
      </w:r>
    </w:p>
    <w:p w:rsidR="00C05EA8" w:rsidRPr="002E7DEE" w:rsidRDefault="004032A8" w:rsidP="00C05EA8">
      <w:pPr>
        <w:jc w:val="center"/>
        <w:rPr>
          <w:lang w:val="ro-RO"/>
        </w:rPr>
      </w:pPr>
      <w:r w:rsidRPr="004032A8">
        <w:rPr>
          <w:lang w:val="ro-RO"/>
        </w:rPr>
      </w:r>
      <w:r>
        <w:rPr>
          <w:lang w:val="ro-RO"/>
        </w:rPr>
        <w:pict>
          <v:group id="_x0000_s1109" style="width:222pt;height:87.9pt;mso-position-horizontal-relative:char;mso-position-vertical-relative:line" coordorigin="2700,12960" coordsize="4507,1806">
            <v:shape id="_x0000_s1110" type="#_x0000_t202" style="position:absolute;left:3563;top:13564;width:1025;height:366" filled="f" fillcolor="yellow">
              <v:textbox style="mso-next-textbox:#_x0000_s1110" inset="0,0,0,0">
                <w:txbxContent>
                  <w:p w:rsidR="00C05EA8" w:rsidRDefault="00C05EA8" w:rsidP="00C05EA8">
                    <w:pPr>
                      <w:jc w:val="center"/>
                    </w:pPr>
                    <w:r w:rsidRPr="00B10359">
                      <w:t>Obiectiv</w:t>
                    </w:r>
                  </w:p>
                </w:txbxContent>
              </v:textbox>
            </v:shape>
            <v:shape id="_x0000_s1111" type="#_x0000_t202" style="position:absolute;left:4816;top:14278;width:2391;height:453" filled="f" fillcolor="yellow">
              <v:textbox style="mso-next-textbox:#_x0000_s1111" inset="0,0,0,0">
                <w:txbxContent>
                  <w:p w:rsidR="00C05EA8" w:rsidRDefault="00C05EA8" w:rsidP="00C05EA8">
                    <w:pPr>
                      <w:jc w:val="center"/>
                    </w:pPr>
                    <w:r>
                      <w:t>Gândire colaterală</w:t>
                    </w:r>
                  </w:p>
                </w:txbxContent>
              </v:textbox>
            </v:shape>
            <v:line id="_x0000_s1112" style="position:absolute" from="4680,13680" to="5760,14220">
              <v:stroke endarrow="block"/>
            </v:line>
            <v:line id="_x0000_s1113" style="position:absolute;flip:x y" from="2700,12960" to="3600,13500">
              <v:stroke endarrow="block"/>
            </v:line>
            <v:line id="_x0000_s1114" style="position:absolute;flip:y" from="2812,13930" to="3666,14766">
              <v:stroke endarrow="block"/>
            </v:line>
            <w10:wrap type="none"/>
            <w10:anchorlock/>
          </v:group>
        </w:pict>
      </w:r>
    </w:p>
    <w:p w:rsidR="00C05EA8" w:rsidRPr="002E7DEE" w:rsidRDefault="00C05EA8" w:rsidP="00C05EA8">
      <w:pPr>
        <w:pStyle w:val="figuri"/>
        <w:rPr>
          <w:lang w:val="ro-RO"/>
        </w:rPr>
      </w:pPr>
      <w:r w:rsidRPr="002E7DEE">
        <w:rPr>
          <w:lang w:val="ro-RO"/>
        </w:rPr>
        <w:t xml:space="preserve">Fig. 2.6 </w:t>
      </w:r>
      <w:r w:rsidRPr="002E7DEE">
        <w:rPr>
          <w:b w:val="0"/>
          <w:bCs w:val="0"/>
          <w:lang w:val="ro-RO"/>
        </w:rPr>
        <w:t>Schema gândirii colaterale</w:t>
      </w:r>
    </w:p>
    <w:p w:rsidR="00C05EA8" w:rsidRPr="002E7DEE" w:rsidRDefault="00C05EA8" w:rsidP="00C05EA8">
      <w:pPr>
        <w:pStyle w:val="4"/>
        <w:rPr>
          <w:lang w:val="ro-RO"/>
        </w:rPr>
      </w:pPr>
      <w:r w:rsidRPr="002E7DEE">
        <w:rPr>
          <w:lang w:val="ro-RO"/>
        </w:rPr>
        <w:t>4.2 Gestalt sau semantica generală</w:t>
      </w:r>
    </w:p>
    <w:p w:rsidR="00C05EA8" w:rsidRPr="002E7DEE" w:rsidRDefault="00C05EA8" w:rsidP="00C05EA8">
      <w:pPr>
        <w:ind w:firstLine="720"/>
        <w:rPr>
          <w:lang w:val="ro-RO"/>
        </w:rPr>
      </w:pPr>
      <w:r w:rsidRPr="002E7DEE">
        <w:rPr>
          <w:lang w:val="ro-RO"/>
        </w:rPr>
        <w:t>Face referire, de fapt, la două procese, unul ce ţine de forme, iar celălalt de cuvinte, gândirea fiind orientată spre ideile asociate acestora. Metoda poate fi utilizată în arhitectură sau design (fig. 2.7).</w:t>
      </w:r>
    </w:p>
    <w:p w:rsidR="00C05EA8" w:rsidRPr="002E7DEE" w:rsidRDefault="00C05EA8" w:rsidP="00C05EA8">
      <w:pPr>
        <w:jc w:val="center"/>
        <w:rPr>
          <w:lang w:val="ro-RO"/>
        </w:rPr>
      </w:pPr>
      <w:r w:rsidRPr="002E7DEE">
        <w:rPr>
          <w:lang w:val="ro-RO"/>
        </w:rPr>
        <w:object w:dxaOrig="5805" w:dyaOrig="30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89pt;height:78pt" o:ole="" o:allowoverlap="f">
            <v:imagedata r:id="rId8" o:title=""/>
          </v:shape>
          <o:OLEObject Type="Embed" ProgID="PBrush" ShapeID="_x0000_i1028" DrawAspect="Content" ObjectID="_1420862361" r:id="rId9"/>
        </w:object>
      </w:r>
    </w:p>
    <w:p w:rsidR="00C05EA8" w:rsidRPr="002E7DEE" w:rsidRDefault="004032A8" w:rsidP="00C05EA8">
      <w:pPr>
        <w:jc w:val="center"/>
        <w:rPr>
          <w:lang w:val="ro-RO"/>
        </w:rPr>
      </w:pPr>
      <w:r w:rsidRPr="004032A8">
        <w:rPr>
          <w:lang w:val="ro-RO"/>
        </w:rPr>
      </w:r>
      <w:r>
        <w:rPr>
          <w:lang w:val="ro-RO"/>
        </w:rPr>
        <w:pict>
          <v:group id="_x0000_s1115" style="width:117.5pt;height:52.4pt;mso-position-horizontal-relative:char;mso-position-vertical-relative:line" coordorigin="11294,6751" coordsize="2715,1247">
            <v:shape id="_x0000_s1116" type="#_x0000_t202" style="position:absolute;left:11294;top:6912;width:2715;height:543" stroked="f">
              <v:textbox style="mso-next-textbox:#_x0000_s1116" inset="0,0,0,0">
                <w:txbxContent>
                  <w:p w:rsidR="00C05EA8" w:rsidRDefault="00C05EA8" w:rsidP="00C05EA8">
                    <w:pPr>
                      <w:spacing w:line="240" w:lineRule="auto"/>
                      <w:jc w:val="center"/>
                      <w:rPr>
                        <w:rFonts w:ascii="Arial" w:hAnsi="Arial" w:cs="Arial"/>
                        <w:sz w:val="18"/>
                      </w:rPr>
                    </w:pPr>
                    <w:proofErr w:type="gramStart"/>
                    <w:r>
                      <w:rPr>
                        <w:rFonts w:ascii="Arial" w:hAnsi="Arial" w:cs="Arial"/>
                        <w:sz w:val="18"/>
                      </w:rPr>
                      <w:t>două</w:t>
                    </w:r>
                    <w:proofErr w:type="gramEnd"/>
                    <w:r>
                      <w:rPr>
                        <w:rFonts w:ascii="Arial" w:hAnsi="Arial" w:cs="Arial"/>
                        <w:sz w:val="18"/>
                      </w:rPr>
                      <w:t xml:space="preserve"> profiluri faţă în faţă</w:t>
                    </w:r>
                  </w:p>
                  <w:p w:rsidR="00C05EA8" w:rsidRDefault="00C05EA8" w:rsidP="00C05EA8">
                    <w:pPr>
                      <w:spacing w:line="240" w:lineRule="auto"/>
                      <w:jc w:val="center"/>
                      <w:rPr>
                        <w:rFonts w:ascii="Arial" w:hAnsi="Arial" w:cs="Arial"/>
                        <w:sz w:val="18"/>
                      </w:rPr>
                    </w:pPr>
                    <w:proofErr w:type="gramStart"/>
                    <w:r>
                      <w:rPr>
                        <w:rFonts w:ascii="Arial" w:hAnsi="Arial" w:cs="Arial"/>
                        <w:sz w:val="18"/>
                      </w:rPr>
                      <w:t>sau</w:t>
                    </w:r>
                    <w:proofErr w:type="gramEnd"/>
                  </w:p>
                </w:txbxContent>
              </v:textbox>
            </v:shape>
            <v:shape id="_x0000_s1117" type="#_x0000_t202" style="position:absolute;left:12199;top:7636;width:905;height:362" stroked="f">
              <v:textbox style="mso-next-textbox:#_x0000_s1117" inset="0,0,0,0">
                <w:txbxContent>
                  <w:p w:rsidR="00C05EA8" w:rsidRDefault="00C05EA8" w:rsidP="00C05EA8">
                    <w:pPr>
                      <w:jc w:val="center"/>
                      <w:rPr>
                        <w:rFonts w:ascii="Arial" w:hAnsi="Arial" w:cs="Arial"/>
                        <w:sz w:val="18"/>
                      </w:rPr>
                    </w:pPr>
                    <w:proofErr w:type="gramStart"/>
                    <w:r>
                      <w:rPr>
                        <w:rFonts w:ascii="Arial" w:hAnsi="Arial" w:cs="Arial"/>
                        <w:sz w:val="18"/>
                      </w:rPr>
                      <w:t>un</w:t>
                    </w:r>
                    <w:proofErr w:type="gramEnd"/>
                    <w:r>
                      <w:rPr>
                        <w:rFonts w:ascii="Arial" w:hAnsi="Arial" w:cs="Arial"/>
                        <w:sz w:val="18"/>
                      </w:rPr>
                      <w:t xml:space="preserve"> vas</w:t>
                    </w:r>
                  </w:p>
                </w:txbxContent>
              </v:textbox>
            </v:shape>
            <v:line id="_x0000_s1118" style="position:absolute" from="11475,7576" to="12561,7576">
              <v:stroke dashstyle="1 1" endarrow="block"/>
            </v:line>
            <v:line id="_x0000_s1119" style="position:absolute" from="12705,7576" to="13791,7576">
              <v:stroke dashstyle="1 1" startarrow="block"/>
            </v:line>
            <v:line id="_x0000_s1120" style="position:absolute" from="11490,6751" to="12576,6751">
              <v:stroke dashstyle="1 1" startarrow="block"/>
            </v:line>
            <v:line id="_x0000_s1121" style="position:absolute" from="12720,6751" to="13806,6751">
              <v:stroke dashstyle="1 1" endarrow="block"/>
            </v:line>
            <w10:wrap type="none"/>
            <w10:anchorlock/>
          </v:group>
        </w:pict>
      </w:r>
    </w:p>
    <w:p w:rsidR="00C05EA8" w:rsidRPr="002E7DEE" w:rsidRDefault="00C05EA8" w:rsidP="00C05EA8">
      <w:pPr>
        <w:pStyle w:val="figuri"/>
        <w:rPr>
          <w:lang w:val="ro-RO"/>
        </w:rPr>
      </w:pPr>
      <w:r w:rsidRPr="002E7DEE">
        <w:rPr>
          <w:lang w:val="ro-RO"/>
        </w:rPr>
        <w:t xml:space="preserve">Fig. 2.7 </w:t>
      </w:r>
      <w:r w:rsidRPr="002E7DEE">
        <w:rPr>
          <w:b w:val="0"/>
          <w:bCs w:val="0"/>
          <w:lang w:val="ro-RO"/>
        </w:rPr>
        <w:t>Metoda Gestald</w:t>
      </w:r>
    </w:p>
    <w:p w:rsidR="00C05EA8" w:rsidRPr="002E7DEE" w:rsidRDefault="00C05EA8" w:rsidP="00C05EA8">
      <w:pPr>
        <w:pStyle w:val="4"/>
        <w:rPr>
          <w:lang w:val="ro-RO"/>
        </w:rPr>
      </w:pPr>
      <w:r w:rsidRPr="002E7DEE">
        <w:rPr>
          <w:lang w:val="ro-RO"/>
        </w:rPr>
        <w:t>4.3 Metoda notării ideilor din timpul somnului</w:t>
      </w:r>
    </w:p>
    <w:p w:rsidR="00C05EA8" w:rsidRPr="002E7DEE" w:rsidRDefault="00C05EA8" w:rsidP="00C05EA8">
      <w:pPr>
        <w:ind w:firstLine="720"/>
        <w:rPr>
          <w:lang w:val="ro-RO"/>
        </w:rPr>
      </w:pPr>
      <w:r w:rsidRPr="002E7DEE">
        <w:rPr>
          <w:lang w:val="ro-RO"/>
        </w:rPr>
        <w:t xml:space="preserve">Această metodă porneşte de la ideea că, în timpul somnului subconştientul îşi utilizează stocul de informaţii înregistrat în timpul zilei, stabilind combinaţii noi, care generează idei noi. </w:t>
      </w:r>
      <w:r w:rsidRPr="002E7DEE">
        <w:rPr>
          <w:lang w:val="ro-RO"/>
        </w:rPr>
        <w:lastRenderedPageBreak/>
        <w:t>Condiţia este ca imediat ce acestea apar, subiectul, la trezire, să aibe la îndemână ustensilele necesare notării. Osborn aprecia această metodă şi considera că ar putea fi folosită în completarea şedinţelor de brainstorming.</w:t>
      </w:r>
    </w:p>
    <w:p w:rsidR="00C05EA8" w:rsidRPr="002E7DEE" w:rsidRDefault="00C05EA8" w:rsidP="00C05EA8">
      <w:pPr>
        <w:pStyle w:val="4"/>
        <w:rPr>
          <w:lang w:val="ro-RO"/>
        </w:rPr>
      </w:pPr>
      <w:r w:rsidRPr="002E7DEE">
        <w:rPr>
          <w:lang w:val="ro-RO"/>
        </w:rPr>
        <w:t>4.4 Gândirea Zen şi Satori</w:t>
      </w:r>
    </w:p>
    <w:p w:rsidR="00C05EA8" w:rsidRPr="002E7DEE" w:rsidRDefault="00C05EA8" w:rsidP="00C05EA8">
      <w:pPr>
        <w:ind w:firstLine="720"/>
        <w:rPr>
          <w:lang w:val="ro-RO"/>
        </w:rPr>
      </w:pPr>
      <w:r w:rsidRPr="002E7DEE">
        <w:rPr>
          <w:lang w:val="ro-RO"/>
        </w:rPr>
        <w:t>Urmăresc înlocuirea gândirii logice prin gândirea colaterală. În acest sens gândirea, şi chiar personalitatea subiectului, este destructurată, fiind cazuri când, pentru a facilita o astfel de stare, s-a recurs la alcool (este evocată în acest sens maxima: „In vino veritas”).</w:t>
      </w:r>
    </w:p>
    <w:sectPr w:rsidR="00C05EA8" w:rsidRPr="002E7DEE" w:rsidSect="0035318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064" w:rsidRDefault="00F05064" w:rsidP="00C05EA8">
      <w:pPr>
        <w:spacing w:line="240" w:lineRule="auto"/>
      </w:pPr>
      <w:r>
        <w:separator/>
      </w:r>
    </w:p>
  </w:endnote>
  <w:endnote w:type="continuationSeparator" w:id="0">
    <w:p w:rsidR="00F05064" w:rsidRDefault="00F05064" w:rsidP="00C05EA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064" w:rsidRDefault="00F05064" w:rsidP="00C05EA8">
      <w:pPr>
        <w:spacing w:line="240" w:lineRule="auto"/>
      </w:pPr>
      <w:r>
        <w:separator/>
      </w:r>
    </w:p>
  </w:footnote>
  <w:footnote w:type="continuationSeparator" w:id="0">
    <w:p w:rsidR="00F05064" w:rsidRDefault="00F05064" w:rsidP="00C05EA8">
      <w:pPr>
        <w:spacing w:line="240" w:lineRule="auto"/>
      </w:pPr>
      <w:r>
        <w:continuationSeparator/>
      </w:r>
    </w:p>
  </w:footnote>
  <w:footnote w:id="1">
    <w:p w:rsidR="00C05EA8" w:rsidRDefault="00C05EA8" w:rsidP="00C05EA8">
      <w:pPr>
        <w:pStyle w:val="a3"/>
        <w:rPr>
          <w:rFonts w:ascii="Arial" w:hAnsi="Arial" w:cs="Arial"/>
        </w:rPr>
      </w:pPr>
      <w:r>
        <w:rPr>
          <w:rStyle w:val="a5"/>
          <w:rFonts w:ascii="Arial" w:hAnsi="Arial" w:cs="Arial"/>
        </w:rPr>
        <w:footnoteRef/>
      </w:r>
      <w:r>
        <w:rPr>
          <w:rFonts w:ascii="Arial" w:hAnsi="Arial" w:cs="Arial"/>
        </w:rPr>
        <w:t xml:space="preserve"> Crum L.W. – Ingineria valorii, Ed. Tehnică, Bucureşti, 1976, pag.88</w:t>
      </w:r>
    </w:p>
  </w:footnote>
  <w:footnote w:id="2">
    <w:p w:rsidR="00C05EA8" w:rsidRDefault="00C05EA8" w:rsidP="00C05EA8">
      <w:pPr>
        <w:pStyle w:val="a3"/>
        <w:rPr>
          <w:rFonts w:ascii="Arial" w:hAnsi="Arial" w:cs="Arial"/>
        </w:rPr>
      </w:pPr>
      <w:r>
        <w:rPr>
          <w:rStyle w:val="a5"/>
          <w:rFonts w:ascii="Arial" w:hAnsi="Arial" w:cs="Arial"/>
        </w:rPr>
        <w:footnoteRef/>
      </w:r>
      <w:r>
        <w:rPr>
          <w:rFonts w:ascii="Arial" w:hAnsi="Arial" w:cs="Arial"/>
        </w:rPr>
        <w:t xml:space="preserve"> Crum L.W. – Ingineria valorii, Ed. Tehnică, Bucureşti, 1976, pag. 97-101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D2225"/>
    <w:multiLevelType w:val="hybridMultilevel"/>
    <w:tmpl w:val="28BE7F14"/>
    <w:lvl w:ilvl="0" w:tplc="78BA0100">
      <w:start w:val="1"/>
      <w:numFmt w:val="bullet"/>
      <w:lvlText w:val=""/>
      <w:lvlJc w:val="left"/>
      <w:pPr>
        <w:tabs>
          <w:tab w:val="num" w:pos="720"/>
        </w:tabs>
        <w:ind w:left="720" w:hanging="360"/>
      </w:pPr>
      <w:rPr>
        <w:rFonts w:ascii="Wingdings" w:hAnsi="Wingding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nsid w:val="062F59E6"/>
    <w:multiLevelType w:val="multilevel"/>
    <w:tmpl w:val="0409001D"/>
    <w:styleLink w:val="enumerati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2950B00"/>
    <w:multiLevelType w:val="hybridMultilevel"/>
    <w:tmpl w:val="4380E3EE"/>
    <w:lvl w:ilvl="0" w:tplc="6B5034B2">
      <w:start w:val="1"/>
      <w:numFmt w:val="bullet"/>
      <w:lvlText w:val=""/>
      <w:lvlJc w:val="left"/>
      <w:pPr>
        <w:tabs>
          <w:tab w:val="num" w:pos="720"/>
        </w:tabs>
        <w:ind w:left="720" w:hanging="360"/>
      </w:pPr>
      <w:rPr>
        <w:rFonts w:ascii="Symbol" w:hAnsi="Symbol" w:hint="default"/>
        <w:color w:val="auto"/>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nsid w:val="13155289"/>
    <w:multiLevelType w:val="hybridMultilevel"/>
    <w:tmpl w:val="7646E170"/>
    <w:lvl w:ilvl="0" w:tplc="344CB4A6">
      <w:start w:val="1"/>
      <w:numFmt w:val="lowerLetter"/>
      <w:lvlText w:val="%1)"/>
      <w:lvlJc w:val="left"/>
      <w:pPr>
        <w:tabs>
          <w:tab w:val="num" w:pos="720"/>
        </w:tabs>
        <w:ind w:left="720" w:hanging="360"/>
      </w:pPr>
      <w:rPr>
        <w:rFonts w:hint="default"/>
      </w:rPr>
    </w:lvl>
    <w:lvl w:ilvl="1" w:tplc="56A45CF8">
      <w:start w:val="1"/>
      <w:numFmt w:val="lowerLetter"/>
      <w:lvlText w:val="%2)"/>
      <w:lvlJc w:val="left"/>
      <w:pPr>
        <w:tabs>
          <w:tab w:val="num" w:pos="1440"/>
        </w:tabs>
        <w:ind w:left="1440" w:hanging="360"/>
      </w:pPr>
      <w:rPr>
        <w:rFonts w:hint="default"/>
        <w:b w:val="0"/>
        <w:i w:val="0"/>
      </w:rPr>
    </w:lvl>
    <w:lvl w:ilvl="2" w:tplc="2A706894">
      <w:start w:val="1"/>
      <w:numFmt w:val="decimal"/>
      <w:lvlText w:val="%3."/>
      <w:lvlJc w:val="left"/>
      <w:pPr>
        <w:tabs>
          <w:tab w:val="num" w:pos="3150"/>
        </w:tabs>
        <w:ind w:left="3150" w:hanging="990"/>
      </w:pPr>
      <w:rPr>
        <w:rFonts w:hint="default"/>
      </w:r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145065CF"/>
    <w:multiLevelType w:val="hybridMultilevel"/>
    <w:tmpl w:val="25744C1A"/>
    <w:lvl w:ilvl="0" w:tplc="5E86D98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382A10"/>
    <w:multiLevelType w:val="hybridMultilevel"/>
    <w:tmpl w:val="77C65428"/>
    <w:lvl w:ilvl="0" w:tplc="B164EBAC">
      <w:start w:val="1"/>
      <w:numFmt w:val="decimal"/>
      <w:lvlText w:val="%1."/>
      <w:lvlJc w:val="left"/>
      <w:pPr>
        <w:tabs>
          <w:tab w:val="num" w:pos="1080"/>
        </w:tabs>
        <w:ind w:left="1080" w:hanging="360"/>
      </w:pPr>
      <w:rPr>
        <w:rFonts w:hint="default"/>
      </w:rPr>
    </w:lvl>
    <w:lvl w:ilvl="1" w:tplc="F16EA5A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3D85143"/>
    <w:multiLevelType w:val="hybridMultilevel"/>
    <w:tmpl w:val="9FAE3ECC"/>
    <w:lvl w:ilvl="0" w:tplc="04180017">
      <w:start w:val="1"/>
      <w:numFmt w:val="lowerLetter"/>
      <w:lvlText w:val="%1)"/>
      <w:lvlJc w:val="left"/>
      <w:pPr>
        <w:tabs>
          <w:tab w:val="num" w:pos="720"/>
        </w:tabs>
        <w:ind w:left="720" w:hanging="360"/>
      </w:pPr>
      <w:rPr>
        <w:rFonts w:hint="default"/>
      </w:rPr>
    </w:lvl>
    <w:lvl w:ilvl="1" w:tplc="645228E2">
      <w:start w:val="1"/>
      <w:numFmt w:val="upperLetter"/>
      <w:lvlText w:val="%2."/>
      <w:lvlJc w:val="left"/>
      <w:pPr>
        <w:tabs>
          <w:tab w:val="num" w:pos="1440"/>
        </w:tabs>
        <w:ind w:left="1440" w:hanging="360"/>
      </w:pPr>
      <w:rPr>
        <w:rFonts w:hint="default"/>
      </w:rPr>
    </w:lvl>
    <w:lvl w:ilvl="2" w:tplc="860889DE">
      <w:start w:val="1"/>
      <w:numFmt w:val="decimal"/>
      <w:lvlText w:val="%3)"/>
      <w:lvlJc w:val="left"/>
      <w:pPr>
        <w:tabs>
          <w:tab w:val="num" w:pos="2340"/>
        </w:tabs>
        <w:ind w:left="2340" w:hanging="360"/>
      </w:pPr>
      <w:rPr>
        <w:rFonts w:hint="default"/>
      </w:rPr>
    </w:lvl>
    <w:lvl w:ilvl="3" w:tplc="86B08DBA">
      <w:start w:val="1"/>
      <w:numFmt w:val="decimal"/>
      <w:lvlText w:val="%4."/>
      <w:lvlJc w:val="left"/>
      <w:pPr>
        <w:tabs>
          <w:tab w:val="num" w:pos="2880"/>
        </w:tabs>
        <w:ind w:left="2880" w:hanging="360"/>
      </w:pPr>
      <w:rPr>
        <w:rFonts w:hint="default"/>
      </w:r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7">
    <w:nsid w:val="26A843DA"/>
    <w:multiLevelType w:val="hybridMultilevel"/>
    <w:tmpl w:val="8ED285E0"/>
    <w:lvl w:ilvl="0" w:tplc="0EB0ED6C">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8">
    <w:nsid w:val="297E05C7"/>
    <w:multiLevelType w:val="hybridMultilevel"/>
    <w:tmpl w:val="875AE8E8"/>
    <w:lvl w:ilvl="0" w:tplc="6B5034B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A234A50"/>
    <w:multiLevelType w:val="hybridMultilevel"/>
    <w:tmpl w:val="5234F4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7613FD2"/>
    <w:multiLevelType w:val="hybridMultilevel"/>
    <w:tmpl w:val="45B6EEB8"/>
    <w:lvl w:ilvl="0" w:tplc="6B5034B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AB85D0A"/>
    <w:multiLevelType w:val="hybridMultilevel"/>
    <w:tmpl w:val="487407D0"/>
    <w:lvl w:ilvl="0" w:tplc="5E86D98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D121CBB"/>
    <w:multiLevelType w:val="hybridMultilevel"/>
    <w:tmpl w:val="EF3A0C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07217E2"/>
    <w:multiLevelType w:val="hybridMultilevel"/>
    <w:tmpl w:val="68AC19F8"/>
    <w:lvl w:ilvl="0" w:tplc="04180005">
      <w:start w:val="1"/>
      <w:numFmt w:val="bullet"/>
      <w:lvlText w:val=""/>
      <w:lvlJc w:val="left"/>
      <w:pPr>
        <w:tabs>
          <w:tab w:val="num" w:pos="2484"/>
        </w:tabs>
        <w:ind w:left="2484" w:hanging="360"/>
      </w:pPr>
      <w:rPr>
        <w:rFonts w:ascii="Wingdings" w:hAnsi="Wingdings" w:hint="default"/>
      </w:rPr>
    </w:lvl>
    <w:lvl w:ilvl="1" w:tplc="04180003" w:tentative="1">
      <w:start w:val="1"/>
      <w:numFmt w:val="bullet"/>
      <w:lvlText w:val="o"/>
      <w:lvlJc w:val="left"/>
      <w:pPr>
        <w:tabs>
          <w:tab w:val="num" w:pos="3204"/>
        </w:tabs>
        <w:ind w:left="3204" w:hanging="360"/>
      </w:pPr>
      <w:rPr>
        <w:rFonts w:ascii="Courier New" w:hAnsi="Courier New" w:cs="Courier New" w:hint="default"/>
      </w:rPr>
    </w:lvl>
    <w:lvl w:ilvl="2" w:tplc="04180005" w:tentative="1">
      <w:start w:val="1"/>
      <w:numFmt w:val="bullet"/>
      <w:lvlText w:val=""/>
      <w:lvlJc w:val="left"/>
      <w:pPr>
        <w:tabs>
          <w:tab w:val="num" w:pos="3924"/>
        </w:tabs>
        <w:ind w:left="3924" w:hanging="360"/>
      </w:pPr>
      <w:rPr>
        <w:rFonts w:ascii="Wingdings" w:hAnsi="Wingdings" w:hint="default"/>
      </w:rPr>
    </w:lvl>
    <w:lvl w:ilvl="3" w:tplc="04180001" w:tentative="1">
      <w:start w:val="1"/>
      <w:numFmt w:val="bullet"/>
      <w:lvlText w:val=""/>
      <w:lvlJc w:val="left"/>
      <w:pPr>
        <w:tabs>
          <w:tab w:val="num" w:pos="4644"/>
        </w:tabs>
        <w:ind w:left="4644" w:hanging="360"/>
      </w:pPr>
      <w:rPr>
        <w:rFonts w:ascii="Symbol" w:hAnsi="Symbol" w:hint="default"/>
      </w:rPr>
    </w:lvl>
    <w:lvl w:ilvl="4" w:tplc="04180003" w:tentative="1">
      <w:start w:val="1"/>
      <w:numFmt w:val="bullet"/>
      <w:lvlText w:val="o"/>
      <w:lvlJc w:val="left"/>
      <w:pPr>
        <w:tabs>
          <w:tab w:val="num" w:pos="5364"/>
        </w:tabs>
        <w:ind w:left="5364" w:hanging="360"/>
      </w:pPr>
      <w:rPr>
        <w:rFonts w:ascii="Courier New" w:hAnsi="Courier New" w:cs="Courier New" w:hint="default"/>
      </w:rPr>
    </w:lvl>
    <w:lvl w:ilvl="5" w:tplc="04180005" w:tentative="1">
      <w:start w:val="1"/>
      <w:numFmt w:val="bullet"/>
      <w:lvlText w:val=""/>
      <w:lvlJc w:val="left"/>
      <w:pPr>
        <w:tabs>
          <w:tab w:val="num" w:pos="6084"/>
        </w:tabs>
        <w:ind w:left="6084" w:hanging="360"/>
      </w:pPr>
      <w:rPr>
        <w:rFonts w:ascii="Wingdings" w:hAnsi="Wingdings" w:hint="default"/>
      </w:rPr>
    </w:lvl>
    <w:lvl w:ilvl="6" w:tplc="04180001" w:tentative="1">
      <w:start w:val="1"/>
      <w:numFmt w:val="bullet"/>
      <w:lvlText w:val=""/>
      <w:lvlJc w:val="left"/>
      <w:pPr>
        <w:tabs>
          <w:tab w:val="num" w:pos="6804"/>
        </w:tabs>
        <w:ind w:left="6804" w:hanging="360"/>
      </w:pPr>
      <w:rPr>
        <w:rFonts w:ascii="Symbol" w:hAnsi="Symbol" w:hint="default"/>
      </w:rPr>
    </w:lvl>
    <w:lvl w:ilvl="7" w:tplc="04180003" w:tentative="1">
      <w:start w:val="1"/>
      <w:numFmt w:val="bullet"/>
      <w:lvlText w:val="o"/>
      <w:lvlJc w:val="left"/>
      <w:pPr>
        <w:tabs>
          <w:tab w:val="num" w:pos="7524"/>
        </w:tabs>
        <w:ind w:left="7524" w:hanging="360"/>
      </w:pPr>
      <w:rPr>
        <w:rFonts w:ascii="Courier New" w:hAnsi="Courier New" w:cs="Courier New" w:hint="default"/>
      </w:rPr>
    </w:lvl>
    <w:lvl w:ilvl="8" w:tplc="04180005" w:tentative="1">
      <w:start w:val="1"/>
      <w:numFmt w:val="bullet"/>
      <w:lvlText w:val=""/>
      <w:lvlJc w:val="left"/>
      <w:pPr>
        <w:tabs>
          <w:tab w:val="num" w:pos="8244"/>
        </w:tabs>
        <w:ind w:left="8244" w:hanging="360"/>
      </w:pPr>
      <w:rPr>
        <w:rFonts w:ascii="Wingdings" w:hAnsi="Wingdings" w:hint="default"/>
      </w:rPr>
    </w:lvl>
  </w:abstractNum>
  <w:abstractNum w:abstractNumId="14">
    <w:nsid w:val="42FE504B"/>
    <w:multiLevelType w:val="hybridMultilevel"/>
    <w:tmpl w:val="228EF9DE"/>
    <w:lvl w:ilvl="0" w:tplc="5E86D98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5186883"/>
    <w:multiLevelType w:val="hybridMultilevel"/>
    <w:tmpl w:val="733667FC"/>
    <w:lvl w:ilvl="0" w:tplc="7A24581C">
      <w:start w:val="1"/>
      <w:numFmt w:val="lowerLetter"/>
      <w:lvlText w:val="%1)"/>
      <w:lvlJc w:val="left"/>
      <w:pPr>
        <w:tabs>
          <w:tab w:val="num" w:pos="-1620"/>
        </w:tabs>
        <w:ind w:left="365" w:hanging="5"/>
      </w:pPr>
      <w:rPr>
        <w:rFonts w:hint="default"/>
      </w:rPr>
    </w:lvl>
    <w:lvl w:ilvl="1" w:tplc="5E86D980">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AF27419"/>
    <w:multiLevelType w:val="hybridMultilevel"/>
    <w:tmpl w:val="6C6AC08C"/>
    <w:lvl w:ilvl="0" w:tplc="04180017">
      <w:start w:val="1"/>
      <w:numFmt w:val="lowerLetter"/>
      <w:lvlText w:val="%1)"/>
      <w:lvlJc w:val="left"/>
      <w:pPr>
        <w:tabs>
          <w:tab w:val="num" w:pos="720"/>
        </w:tabs>
        <w:ind w:left="720" w:hanging="360"/>
      </w:pPr>
      <w:rPr>
        <w:rFonts w:hint="default"/>
      </w:rPr>
    </w:lvl>
    <w:lvl w:ilvl="1" w:tplc="653899CA">
      <w:start w:val="1"/>
      <w:numFmt w:val="decimal"/>
      <w:lvlText w:val="%2."/>
      <w:lvlJc w:val="left"/>
      <w:pPr>
        <w:tabs>
          <w:tab w:val="num" w:pos="2100"/>
        </w:tabs>
        <w:ind w:left="2100" w:hanging="1020"/>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nsid w:val="51853074"/>
    <w:multiLevelType w:val="hybridMultilevel"/>
    <w:tmpl w:val="231646AC"/>
    <w:lvl w:ilvl="0" w:tplc="5E86D98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15F4BFC"/>
    <w:multiLevelType w:val="hybridMultilevel"/>
    <w:tmpl w:val="76D64A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3477788"/>
    <w:multiLevelType w:val="hybridMultilevel"/>
    <w:tmpl w:val="F9C818E0"/>
    <w:lvl w:ilvl="0" w:tplc="86B08DBA">
      <w:start w:val="1"/>
      <w:numFmt w:val="decimal"/>
      <w:lvlText w:val="%1."/>
      <w:lvlJc w:val="left"/>
      <w:pPr>
        <w:tabs>
          <w:tab w:val="num" w:pos="2880"/>
        </w:tabs>
        <w:ind w:left="288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0">
    <w:nsid w:val="64EC6F06"/>
    <w:multiLevelType w:val="hybridMultilevel"/>
    <w:tmpl w:val="0F4089E4"/>
    <w:lvl w:ilvl="0" w:tplc="94F056AE">
      <w:start w:val="1"/>
      <w:numFmt w:val="lowerLetter"/>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1">
    <w:nsid w:val="66936BAD"/>
    <w:multiLevelType w:val="hybridMultilevel"/>
    <w:tmpl w:val="14764C1E"/>
    <w:lvl w:ilvl="0" w:tplc="5E86D98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70E5D18"/>
    <w:multiLevelType w:val="hybridMultilevel"/>
    <w:tmpl w:val="F90041E4"/>
    <w:lvl w:ilvl="0" w:tplc="BACA8F8A">
      <w:start w:val="1"/>
      <w:numFmt w:val="lowerLetter"/>
      <w:lvlText w:val="%1)"/>
      <w:lvlJc w:val="left"/>
      <w:pPr>
        <w:tabs>
          <w:tab w:val="num" w:pos="720"/>
        </w:tabs>
        <w:ind w:left="720" w:hanging="360"/>
      </w:pPr>
      <w:rPr>
        <w:rFonts w:hint="default"/>
        <w:b/>
      </w:rPr>
    </w:lvl>
    <w:lvl w:ilvl="1" w:tplc="5E86D980">
      <w:numFmt w:val="bullet"/>
      <w:lvlText w:val="-"/>
      <w:lvlJc w:val="left"/>
      <w:pPr>
        <w:tabs>
          <w:tab w:val="num" w:pos="1440"/>
        </w:tabs>
        <w:ind w:left="1440" w:hanging="360"/>
      </w:pPr>
      <w:rPr>
        <w:rFonts w:ascii="Times New Roman" w:eastAsia="Times New Roman" w:hAnsi="Times New Roman" w:cs="Times New Roman" w:hint="default"/>
      </w:rPr>
    </w:lvl>
    <w:lvl w:ilvl="2" w:tplc="04180001">
      <w:start w:val="1"/>
      <w:numFmt w:val="bullet"/>
      <w:lvlText w:val=""/>
      <w:lvlJc w:val="left"/>
      <w:pPr>
        <w:tabs>
          <w:tab w:val="num" w:pos="2340"/>
        </w:tabs>
        <w:ind w:left="2340" w:hanging="360"/>
      </w:pPr>
      <w:rPr>
        <w:rFonts w:ascii="Symbol" w:hAnsi="Symbol" w:hint="default"/>
        <w:b/>
      </w:r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3">
    <w:nsid w:val="6B945D31"/>
    <w:multiLevelType w:val="hybridMultilevel"/>
    <w:tmpl w:val="57A6DB8E"/>
    <w:lvl w:ilvl="0" w:tplc="0409000F">
      <w:start w:val="1"/>
      <w:numFmt w:val="decimal"/>
      <w:lvlText w:val="%1."/>
      <w:lvlJc w:val="left"/>
      <w:pPr>
        <w:tabs>
          <w:tab w:val="num" w:pos="720"/>
        </w:tabs>
        <w:ind w:left="720" w:hanging="360"/>
      </w:pPr>
      <w:rPr>
        <w:rFonts w:hint="default"/>
      </w:rPr>
    </w:lvl>
    <w:lvl w:ilvl="1" w:tplc="8D4AF6E2">
      <w:start w:val="1"/>
      <w:numFmt w:val="bullet"/>
      <w:lvlText w:val="-"/>
      <w:lvlJc w:val="left"/>
      <w:pPr>
        <w:tabs>
          <w:tab w:val="num" w:pos="1440"/>
        </w:tabs>
        <w:ind w:left="1440" w:hanging="360"/>
      </w:pPr>
      <w:rPr>
        <w:rFonts w:ascii="Times New Roman" w:eastAsia="Times New Roman" w:hAnsi="Times New Roman" w:cs="Times New Roman" w:hint="default"/>
      </w:rPr>
    </w:lvl>
    <w:lvl w:ilvl="2" w:tplc="01BE4214">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F026EA9"/>
    <w:multiLevelType w:val="hybridMultilevel"/>
    <w:tmpl w:val="6AC2EE16"/>
    <w:lvl w:ilvl="0" w:tplc="344CB4A6">
      <w:start w:val="1"/>
      <w:numFmt w:val="lowerLetter"/>
      <w:lvlText w:val="%1)"/>
      <w:lvlJc w:val="left"/>
      <w:pPr>
        <w:tabs>
          <w:tab w:val="num" w:pos="720"/>
        </w:tabs>
        <w:ind w:left="720" w:hanging="360"/>
      </w:pPr>
      <w:rPr>
        <w:rFonts w:hint="default"/>
      </w:rPr>
    </w:lvl>
    <w:lvl w:ilvl="1" w:tplc="01BE421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7FC5DE8"/>
    <w:multiLevelType w:val="hybridMultilevel"/>
    <w:tmpl w:val="9E8CDA8A"/>
    <w:lvl w:ilvl="0" w:tplc="04090013">
      <w:start w:val="1"/>
      <w:numFmt w:val="upperRoman"/>
      <w:lvlText w:val="%1."/>
      <w:lvlJc w:val="right"/>
      <w:pPr>
        <w:tabs>
          <w:tab w:val="num" w:pos="540"/>
        </w:tabs>
        <w:ind w:left="540" w:hanging="18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B926D06"/>
    <w:multiLevelType w:val="hybridMultilevel"/>
    <w:tmpl w:val="B65C5496"/>
    <w:lvl w:ilvl="0" w:tplc="5E86D980">
      <w:numFmt w:val="bullet"/>
      <w:lvlText w:val="-"/>
      <w:lvlJc w:val="left"/>
      <w:pPr>
        <w:tabs>
          <w:tab w:val="num" w:pos="720"/>
        </w:tabs>
        <w:ind w:left="720" w:hanging="360"/>
      </w:pPr>
      <w:rPr>
        <w:rFonts w:ascii="Times New Roman" w:eastAsia="Times New Roman" w:hAnsi="Times New Roman" w:cs="Times New Roman" w:hint="default"/>
      </w:rPr>
    </w:lvl>
    <w:lvl w:ilvl="1" w:tplc="04180001">
      <w:start w:val="1"/>
      <w:numFmt w:val="bullet"/>
      <w:lvlText w:val=""/>
      <w:lvlJc w:val="left"/>
      <w:pPr>
        <w:tabs>
          <w:tab w:val="num" w:pos="1440"/>
        </w:tabs>
        <w:ind w:left="1440" w:hanging="360"/>
      </w:pPr>
      <w:rPr>
        <w:rFonts w:ascii="Symbol" w:hAnsi="Symbol"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7">
    <w:nsid w:val="7D591B12"/>
    <w:multiLevelType w:val="hybridMultilevel"/>
    <w:tmpl w:val="58A05E02"/>
    <w:lvl w:ilvl="0" w:tplc="5E86D980">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3"/>
  </w:num>
  <w:num w:numId="3">
    <w:abstractNumId w:val="5"/>
  </w:num>
  <w:num w:numId="4">
    <w:abstractNumId w:val="3"/>
  </w:num>
  <w:num w:numId="5">
    <w:abstractNumId w:val="26"/>
  </w:num>
  <w:num w:numId="6">
    <w:abstractNumId w:val="27"/>
  </w:num>
  <w:num w:numId="7">
    <w:abstractNumId w:val="13"/>
  </w:num>
  <w:num w:numId="8">
    <w:abstractNumId w:val="6"/>
  </w:num>
  <w:num w:numId="9">
    <w:abstractNumId w:val="10"/>
  </w:num>
  <w:num w:numId="10">
    <w:abstractNumId w:val="8"/>
  </w:num>
  <w:num w:numId="11">
    <w:abstractNumId w:val="21"/>
  </w:num>
  <w:num w:numId="12">
    <w:abstractNumId w:val="17"/>
  </w:num>
  <w:num w:numId="13">
    <w:abstractNumId w:val="15"/>
  </w:num>
  <w:num w:numId="14">
    <w:abstractNumId w:val="25"/>
  </w:num>
  <w:num w:numId="15">
    <w:abstractNumId w:val="11"/>
  </w:num>
  <w:num w:numId="16">
    <w:abstractNumId w:val="12"/>
  </w:num>
  <w:num w:numId="17">
    <w:abstractNumId w:val="18"/>
  </w:num>
  <w:num w:numId="18">
    <w:abstractNumId w:val="9"/>
  </w:num>
  <w:num w:numId="19">
    <w:abstractNumId w:val="14"/>
  </w:num>
  <w:num w:numId="20">
    <w:abstractNumId w:val="4"/>
  </w:num>
  <w:num w:numId="21">
    <w:abstractNumId w:val="24"/>
  </w:num>
  <w:num w:numId="22">
    <w:abstractNumId w:val="0"/>
  </w:num>
  <w:num w:numId="23">
    <w:abstractNumId w:val="2"/>
  </w:num>
  <w:num w:numId="24">
    <w:abstractNumId w:val="22"/>
  </w:num>
  <w:num w:numId="25">
    <w:abstractNumId w:val="16"/>
  </w:num>
  <w:num w:numId="26">
    <w:abstractNumId w:val="20"/>
  </w:num>
  <w:num w:numId="27">
    <w:abstractNumId w:val="7"/>
  </w:num>
  <w:num w:numId="28">
    <w:abstractNumId w:val="19"/>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C05EA8"/>
    <w:rsid w:val="00353183"/>
    <w:rsid w:val="003A7875"/>
    <w:rsid w:val="004032A8"/>
    <w:rsid w:val="004D4FAB"/>
    <w:rsid w:val="005D6638"/>
    <w:rsid w:val="006109C3"/>
    <w:rsid w:val="00667F45"/>
    <w:rsid w:val="00794CC8"/>
    <w:rsid w:val="007B493C"/>
    <w:rsid w:val="007D2891"/>
    <w:rsid w:val="00A2543E"/>
    <w:rsid w:val="00C05EA8"/>
    <w:rsid w:val="00DE0A7C"/>
    <w:rsid w:val="00F05064"/>
    <w:rsid w:val="00F5042A"/>
    <w:rsid w:val="00FB1D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EA8"/>
    <w:pPr>
      <w:spacing w:after="0" w:line="360" w:lineRule="auto"/>
      <w:jc w:val="both"/>
    </w:pPr>
    <w:rPr>
      <w:rFonts w:ascii="Times New Roman" w:eastAsia="PMingLiU" w:hAnsi="Times New Roman" w:cs="Times New Roman"/>
      <w:sz w:val="24"/>
      <w:szCs w:val="24"/>
      <w:lang w:val="en-US"/>
    </w:rPr>
  </w:style>
  <w:style w:type="paragraph" w:styleId="1">
    <w:name w:val="heading 1"/>
    <w:aliases w:val="Capitole"/>
    <w:basedOn w:val="a"/>
    <w:next w:val="a"/>
    <w:link w:val="10"/>
    <w:qFormat/>
    <w:rsid w:val="00C05EA8"/>
    <w:pPr>
      <w:keepNext/>
      <w:spacing w:before="720" w:after="540"/>
      <w:jc w:val="center"/>
      <w:outlineLvl w:val="0"/>
    </w:pPr>
    <w:rPr>
      <w:rFonts w:cs="Arial"/>
      <w:b/>
      <w:bCs/>
      <w:kern w:val="32"/>
      <w:sz w:val="32"/>
      <w:szCs w:val="32"/>
    </w:rPr>
  </w:style>
  <w:style w:type="paragraph" w:styleId="2">
    <w:name w:val="heading 2"/>
    <w:aliases w:val="Subcapitole"/>
    <w:basedOn w:val="a"/>
    <w:next w:val="a"/>
    <w:link w:val="20"/>
    <w:qFormat/>
    <w:rsid w:val="00C05EA8"/>
    <w:pPr>
      <w:keepNext/>
      <w:spacing w:before="480" w:after="300"/>
      <w:outlineLvl w:val="1"/>
    </w:pPr>
    <w:rPr>
      <w:rFonts w:cs="Arial"/>
      <w:b/>
      <w:bCs/>
      <w:i/>
      <w:iCs/>
      <w:sz w:val="28"/>
      <w:szCs w:val="28"/>
    </w:rPr>
  </w:style>
  <w:style w:type="paragraph" w:styleId="3">
    <w:name w:val="heading 3"/>
    <w:aliases w:val="Subtitlu"/>
    <w:basedOn w:val="a"/>
    <w:next w:val="a"/>
    <w:link w:val="30"/>
    <w:qFormat/>
    <w:rsid w:val="00C05EA8"/>
    <w:pPr>
      <w:keepNext/>
      <w:spacing w:before="240" w:after="60"/>
      <w:outlineLvl w:val="2"/>
    </w:pPr>
    <w:rPr>
      <w:rFonts w:cs="Arial"/>
      <w:b/>
      <w:bCs/>
      <w:sz w:val="28"/>
      <w:szCs w:val="26"/>
    </w:rPr>
  </w:style>
  <w:style w:type="paragraph" w:styleId="4">
    <w:name w:val="heading 4"/>
    <w:basedOn w:val="a"/>
    <w:next w:val="a"/>
    <w:link w:val="40"/>
    <w:qFormat/>
    <w:rsid w:val="00C05EA8"/>
    <w:pPr>
      <w:keepNext/>
      <w:spacing w:before="240" w:after="60"/>
      <w:outlineLvl w:val="3"/>
    </w:pPr>
    <w:rPr>
      <w:b/>
      <w:bCs/>
      <w:szCs w:val="28"/>
    </w:rPr>
  </w:style>
  <w:style w:type="paragraph" w:styleId="5">
    <w:name w:val="heading 5"/>
    <w:basedOn w:val="a"/>
    <w:next w:val="a"/>
    <w:link w:val="50"/>
    <w:qFormat/>
    <w:rsid w:val="00C05EA8"/>
    <w:pPr>
      <w:keepNext/>
      <w:jc w:val="center"/>
      <w:outlineLvl w:val="4"/>
    </w:pPr>
    <w:rPr>
      <w:b/>
      <w:bCs/>
      <w:sz w:val="20"/>
    </w:rPr>
  </w:style>
  <w:style w:type="paragraph" w:styleId="6">
    <w:name w:val="heading 6"/>
    <w:basedOn w:val="a"/>
    <w:next w:val="a"/>
    <w:link w:val="60"/>
    <w:qFormat/>
    <w:rsid w:val="00C05EA8"/>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Capitole Знак"/>
    <w:basedOn w:val="a0"/>
    <w:link w:val="1"/>
    <w:rsid w:val="00C05EA8"/>
    <w:rPr>
      <w:rFonts w:ascii="Times New Roman" w:eastAsia="PMingLiU" w:hAnsi="Times New Roman" w:cs="Arial"/>
      <w:b/>
      <w:bCs/>
      <w:kern w:val="32"/>
      <w:sz w:val="32"/>
      <w:szCs w:val="32"/>
      <w:lang w:val="en-US"/>
    </w:rPr>
  </w:style>
  <w:style w:type="character" w:customStyle="1" w:styleId="20">
    <w:name w:val="Заголовок 2 Знак"/>
    <w:aliases w:val="Subcapitole Знак"/>
    <w:basedOn w:val="a0"/>
    <w:link w:val="2"/>
    <w:rsid w:val="00C05EA8"/>
    <w:rPr>
      <w:rFonts w:ascii="Times New Roman" w:eastAsia="PMingLiU" w:hAnsi="Times New Roman" w:cs="Arial"/>
      <w:b/>
      <w:bCs/>
      <w:i/>
      <w:iCs/>
      <w:sz w:val="28"/>
      <w:szCs w:val="28"/>
      <w:lang w:val="en-US"/>
    </w:rPr>
  </w:style>
  <w:style w:type="character" w:customStyle="1" w:styleId="30">
    <w:name w:val="Заголовок 3 Знак"/>
    <w:aliases w:val="Subtitlu Знак"/>
    <w:basedOn w:val="a0"/>
    <w:link w:val="3"/>
    <w:rsid w:val="00C05EA8"/>
    <w:rPr>
      <w:rFonts w:ascii="Times New Roman" w:eastAsia="PMingLiU" w:hAnsi="Times New Roman" w:cs="Arial"/>
      <w:b/>
      <w:bCs/>
      <w:sz w:val="28"/>
      <w:szCs w:val="26"/>
      <w:lang w:val="en-US"/>
    </w:rPr>
  </w:style>
  <w:style w:type="character" w:customStyle="1" w:styleId="40">
    <w:name w:val="Заголовок 4 Знак"/>
    <w:basedOn w:val="a0"/>
    <w:link w:val="4"/>
    <w:rsid w:val="00C05EA8"/>
    <w:rPr>
      <w:rFonts w:ascii="Times New Roman" w:eastAsia="PMingLiU" w:hAnsi="Times New Roman" w:cs="Times New Roman"/>
      <w:b/>
      <w:bCs/>
      <w:sz w:val="24"/>
      <w:szCs w:val="28"/>
      <w:lang w:val="en-US"/>
    </w:rPr>
  </w:style>
  <w:style w:type="character" w:customStyle="1" w:styleId="50">
    <w:name w:val="Заголовок 5 Знак"/>
    <w:basedOn w:val="a0"/>
    <w:link w:val="5"/>
    <w:rsid w:val="00C05EA8"/>
    <w:rPr>
      <w:rFonts w:ascii="Times New Roman" w:eastAsia="PMingLiU" w:hAnsi="Times New Roman" w:cs="Times New Roman"/>
      <w:b/>
      <w:bCs/>
      <w:sz w:val="20"/>
      <w:szCs w:val="24"/>
      <w:lang w:val="en-US"/>
    </w:rPr>
  </w:style>
  <w:style w:type="character" w:customStyle="1" w:styleId="60">
    <w:name w:val="Заголовок 6 Знак"/>
    <w:basedOn w:val="a0"/>
    <w:link w:val="6"/>
    <w:rsid w:val="00C05EA8"/>
    <w:rPr>
      <w:rFonts w:ascii="Times New Roman" w:eastAsia="PMingLiU" w:hAnsi="Times New Roman" w:cs="Times New Roman"/>
      <w:b/>
      <w:bCs/>
      <w:lang w:val="en-US"/>
    </w:rPr>
  </w:style>
  <w:style w:type="paragraph" w:customStyle="1" w:styleId="tabele">
    <w:name w:val="tabele"/>
    <w:basedOn w:val="4"/>
    <w:next w:val="a"/>
    <w:rsid w:val="00C05EA8"/>
    <w:pPr>
      <w:jc w:val="right"/>
    </w:pPr>
    <w:rPr>
      <w:sz w:val="20"/>
    </w:rPr>
  </w:style>
  <w:style w:type="paragraph" w:customStyle="1" w:styleId="figuri">
    <w:name w:val="figuri"/>
    <w:basedOn w:val="6"/>
    <w:next w:val="a"/>
    <w:link w:val="figuriChar"/>
    <w:rsid w:val="00C05EA8"/>
    <w:pPr>
      <w:spacing w:before="120" w:after="0" w:line="240" w:lineRule="auto"/>
      <w:jc w:val="center"/>
    </w:pPr>
    <w:rPr>
      <w:i/>
      <w:sz w:val="20"/>
    </w:rPr>
  </w:style>
  <w:style w:type="numbering" w:customStyle="1" w:styleId="enumeratie">
    <w:name w:val="enumeratie"/>
    <w:basedOn w:val="a2"/>
    <w:rsid w:val="00C05EA8"/>
    <w:pPr>
      <w:numPr>
        <w:numId w:val="1"/>
      </w:numPr>
    </w:pPr>
  </w:style>
  <w:style w:type="paragraph" w:styleId="a3">
    <w:name w:val="footnote text"/>
    <w:basedOn w:val="a"/>
    <w:link w:val="a4"/>
    <w:semiHidden/>
    <w:rsid w:val="00C05EA8"/>
    <w:rPr>
      <w:sz w:val="20"/>
      <w:szCs w:val="20"/>
    </w:rPr>
  </w:style>
  <w:style w:type="character" w:customStyle="1" w:styleId="a4">
    <w:name w:val="Текст сноски Знак"/>
    <w:basedOn w:val="a0"/>
    <w:link w:val="a3"/>
    <w:semiHidden/>
    <w:rsid w:val="00C05EA8"/>
    <w:rPr>
      <w:rFonts w:ascii="Times New Roman" w:eastAsia="PMingLiU" w:hAnsi="Times New Roman" w:cs="Times New Roman"/>
      <w:sz w:val="20"/>
      <w:szCs w:val="20"/>
      <w:lang w:val="en-US"/>
    </w:rPr>
  </w:style>
  <w:style w:type="character" w:styleId="a5">
    <w:name w:val="footnote reference"/>
    <w:semiHidden/>
    <w:rsid w:val="00C05EA8"/>
    <w:rPr>
      <w:vertAlign w:val="superscript"/>
    </w:rPr>
  </w:style>
  <w:style w:type="paragraph" w:styleId="a6">
    <w:name w:val="Document Map"/>
    <w:basedOn w:val="a"/>
    <w:link w:val="a7"/>
    <w:semiHidden/>
    <w:rsid w:val="00C05EA8"/>
    <w:pPr>
      <w:shd w:val="clear" w:color="auto" w:fill="000080"/>
    </w:pPr>
    <w:rPr>
      <w:rFonts w:ascii="Tahoma" w:hAnsi="Tahoma" w:cs="Tahoma"/>
    </w:rPr>
  </w:style>
  <w:style w:type="character" w:customStyle="1" w:styleId="a7">
    <w:name w:val="Схема документа Знак"/>
    <w:basedOn w:val="a0"/>
    <w:link w:val="a6"/>
    <w:semiHidden/>
    <w:rsid w:val="00C05EA8"/>
    <w:rPr>
      <w:rFonts w:ascii="Tahoma" w:eastAsia="PMingLiU" w:hAnsi="Tahoma" w:cs="Tahoma"/>
      <w:sz w:val="24"/>
      <w:szCs w:val="24"/>
      <w:shd w:val="clear" w:color="auto" w:fill="000080"/>
      <w:lang w:val="en-US"/>
    </w:rPr>
  </w:style>
  <w:style w:type="paragraph" w:styleId="a8">
    <w:name w:val="header"/>
    <w:basedOn w:val="a"/>
    <w:link w:val="a9"/>
    <w:rsid w:val="00C05EA8"/>
    <w:pPr>
      <w:tabs>
        <w:tab w:val="center" w:pos="4320"/>
        <w:tab w:val="right" w:pos="8640"/>
      </w:tabs>
    </w:pPr>
  </w:style>
  <w:style w:type="character" w:customStyle="1" w:styleId="a9">
    <w:name w:val="Верхний колонтитул Знак"/>
    <w:basedOn w:val="a0"/>
    <w:link w:val="a8"/>
    <w:rsid w:val="00C05EA8"/>
    <w:rPr>
      <w:rFonts w:ascii="Times New Roman" w:eastAsia="PMingLiU" w:hAnsi="Times New Roman" w:cs="Times New Roman"/>
      <w:sz w:val="24"/>
      <w:szCs w:val="24"/>
      <w:lang w:val="en-US"/>
    </w:rPr>
  </w:style>
  <w:style w:type="paragraph" w:styleId="aa">
    <w:name w:val="footer"/>
    <w:basedOn w:val="a"/>
    <w:link w:val="ab"/>
    <w:rsid w:val="00C05EA8"/>
    <w:pPr>
      <w:tabs>
        <w:tab w:val="center" w:pos="4320"/>
        <w:tab w:val="right" w:pos="8640"/>
      </w:tabs>
    </w:pPr>
  </w:style>
  <w:style w:type="character" w:customStyle="1" w:styleId="ab">
    <w:name w:val="Нижний колонтитул Знак"/>
    <w:basedOn w:val="a0"/>
    <w:link w:val="aa"/>
    <w:rsid w:val="00C05EA8"/>
    <w:rPr>
      <w:rFonts w:ascii="Times New Roman" w:eastAsia="PMingLiU" w:hAnsi="Times New Roman" w:cs="Times New Roman"/>
      <w:sz w:val="24"/>
      <w:szCs w:val="24"/>
      <w:lang w:val="en-US"/>
    </w:rPr>
  </w:style>
  <w:style w:type="table" w:styleId="ac">
    <w:name w:val="Table Grid"/>
    <w:basedOn w:val="a1"/>
    <w:rsid w:val="00C05EA8"/>
    <w:pPr>
      <w:spacing w:after="0" w:line="360" w:lineRule="auto"/>
      <w:jc w:val="both"/>
    </w:pPr>
    <w:rPr>
      <w:rFonts w:ascii="Times New Roman" w:eastAsia="PMingLiU"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rsid w:val="00C05EA8"/>
  </w:style>
  <w:style w:type="paragraph" w:styleId="ae">
    <w:name w:val="Body Text Indent"/>
    <w:aliases w:val=" Char Char"/>
    <w:basedOn w:val="a"/>
    <w:link w:val="af"/>
    <w:rsid w:val="00C05EA8"/>
    <w:pPr>
      <w:spacing w:line="240" w:lineRule="auto"/>
      <w:ind w:firstLine="720"/>
    </w:pPr>
    <w:rPr>
      <w:sz w:val="28"/>
      <w:lang w:val="ro-RO" w:eastAsia="ro-RO"/>
    </w:rPr>
  </w:style>
  <w:style w:type="character" w:customStyle="1" w:styleId="af">
    <w:name w:val="Основной текст с отступом Знак"/>
    <w:aliases w:val=" Char Char Знак"/>
    <w:basedOn w:val="a0"/>
    <w:link w:val="ae"/>
    <w:rsid w:val="00C05EA8"/>
    <w:rPr>
      <w:rFonts w:ascii="Times New Roman" w:eastAsia="PMingLiU" w:hAnsi="Times New Roman" w:cs="Times New Roman"/>
      <w:sz w:val="28"/>
      <w:szCs w:val="24"/>
      <w:lang w:val="ro-RO" w:eastAsia="ro-RO"/>
    </w:rPr>
  </w:style>
  <w:style w:type="character" w:styleId="af0">
    <w:name w:val="annotation reference"/>
    <w:semiHidden/>
    <w:rsid w:val="00C05EA8"/>
    <w:rPr>
      <w:sz w:val="16"/>
      <w:szCs w:val="16"/>
    </w:rPr>
  </w:style>
  <w:style w:type="paragraph" w:styleId="af1">
    <w:name w:val="annotation text"/>
    <w:basedOn w:val="a"/>
    <w:link w:val="af2"/>
    <w:semiHidden/>
    <w:rsid w:val="00C05EA8"/>
    <w:rPr>
      <w:sz w:val="20"/>
      <w:szCs w:val="20"/>
    </w:rPr>
  </w:style>
  <w:style w:type="character" w:customStyle="1" w:styleId="af2">
    <w:name w:val="Текст примечания Знак"/>
    <w:basedOn w:val="a0"/>
    <w:link w:val="af1"/>
    <w:semiHidden/>
    <w:rsid w:val="00C05EA8"/>
    <w:rPr>
      <w:rFonts w:ascii="Times New Roman" w:eastAsia="PMingLiU" w:hAnsi="Times New Roman" w:cs="Times New Roman"/>
      <w:sz w:val="20"/>
      <w:szCs w:val="20"/>
      <w:lang w:val="en-US"/>
    </w:rPr>
  </w:style>
  <w:style w:type="paragraph" w:styleId="af3">
    <w:name w:val="annotation subject"/>
    <w:basedOn w:val="af1"/>
    <w:next w:val="af1"/>
    <w:link w:val="af4"/>
    <w:semiHidden/>
    <w:rsid w:val="00C05EA8"/>
    <w:rPr>
      <w:b/>
      <w:bCs/>
    </w:rPr>
  </w:style>
  <w:style w:type="character" w:customStyle="1" w:styleId="af4">
    <w:name w:val="Тема примечания Знак"/>
    <w:basedOn w:val="af2"/>
    <w:link w:val="af3"/>
    <w:semiHidden/>
    <w:rsid w:val="00C05EA8"/>
    <w:rPr>
      <w:b/>
      <w:bCs/>
    </w:rPr>
  </w:style>
  <w:style w:type="paragraph" w:styleId="af5">
    <w:name w:val="Balloon Text"/>
    <w:basedOn w:val="a"/>
    <w:link w:val="af6"/>
    <w:semiHidden/>
    <w:rsid w:val="00C05EA8"/>
    <w:rPr>
      <w:rFonts w:ascii="Tahoma" w:hAnsi="Tahoma" w:cs="Tahoma"/>
      <w:sz w:val="16"/>
      <w:szCs w:val="16"/>
    </w:rPr>
  </w:style>
  <w:style w:type="character" w:customStyle="1" w:styleId="af6">
    <w:name w:val="Текст выноски Знак"/>
    <w:basedOn w:val="a0"/>
    <w:link w:val="af5"/>
    <w:semiHidden/>
    <w:rsid w:val="00C05EA8"/>
    <w:rPr>
      <w:rFonts w:ascii="Tahoma" w:eastAsia="PMingLiU" w:hAnsi="Tahoma" w:cs="Tahoma"/>
      <w:sz w:val="16"/>
      <w:szCs w:val="16"/>
      <w:lang w:val="en-US"/>
    </w:rPr>
  </w:style>
  <w:style w:type="paragraph" w:styleId="af7">
    <w:name w:val="endnote text"/>
    <w:basedOn w:val="a"/>
    <w:link w:val="af8"/>
    <w:semiHidden/>
    <w:rsid w:val="00C05EA8"/>
    <w:pPr>
      <w:spacing w:line="240" w:lineRule="auto"/>
      <w:jc w:val="left"/>
    </w:pPr>
    <w:rPr>
      <w:sz w:val="20"/>
      <w:szCs w:val="20"/>
      <w:lang w:val="ro-RO" w:eastAsia="ro-RO"/>
    </w:rPr>
  </w:style>
  <w:style w:type="character" w:customStyle="1" w:styleId="af8">
    <w:name w:val="Текст концевой сноски Знак"/>
    <w:basedOn w:val="a0"/>
    <w:link w:val="af7"/>
    <w:semiHidden/>
    <w:rsid w:val="00C05EA8"/>
    <w:rPr>
      <w:rFonts w:ascii="Times New Roman" w:eastAsia="PMingLiU" w:hAnsi="Times New Roman" w:cs="Times New Roman"/>
      <w:sz w:val="20"/>
      <w:szCs w:val="20"/>
      <w:lang w:val="ro-RO" w:eastAsia="ro-RO"/>
    </w:rPr>
  </w:style>
  <w:style w:type="paragraph" w:styleId="11">
    <w:name w:val="index 1"/>
    <w:basedOn w:val="a"/>
    <w:next w:val="a"/>
    <w:autoRedefine/>
    <w:semiHidden/>
    <w:rsid w:val="00C05EA8"/>
    <w:pPr>
      <w:ind w:left="240" w:hanging="240"/>
      <w:jc w:val="left"/>
    </w:pPr>
    <w:rPr>
      <w:sz w:val="20"/>
    </w:rPr>
  </w:style>
  <w:style w:type="paragraph" w:styleId="21">
    <w:name w:val="index 2"/>
    <w:basedOn w:val="a"/>
    <w:next w:val="a"/>
    <w:autoRedefine/>
    <w:semiHidden/>
    <w:rsid w:val="00C05EA8"/>
    <w:pPr>
      <w:ind w:left="480" w:hanging="240"/>
      <w:jc w:val="left"/>
    </w:pPr>
    <w:rPr>
      <w:sz w:val="20"/>
    </w:rPr>
  </w:style>
  <w:style w:type="paragraph" w:styleId="31">
    <w:name w:val="index 3"/>
    <w:basedOn w:val="a"/>
    <w:next w:val="a"/>
    <w:autoRedefine/>
    <w:semiHidden/>
    <w:rsid w:val="00C05EA8"/>
    <w:pPr>
      <w:ind w:left="720" w:hanging="240"/>
      <w:jc w:val="left"/>
    </w:pPr>
    <w:rPr>
      <w:sz w:val="20"/>
    </w:rPr>
  </w:style>
  <w:style w:type="paragraph" w:styleId="41">
    <w:name w:val="index 4"/>
    <w:basedOn w:val="a"/>
    <w:next w:val="a"/>
    <w:autoRedefine/>
    <w:semiHidden/>
    <w:rsid w:val="00C05EA8"/>
    <w:pPr>
      <w:ind w:left="960" w:hanging="240"/>
      <w:jc w:val="left"/>
    </w:pPr>
    <w:rPr>
      <w:sz w:val="20"/>
    </w:rPr>
  </w:style>
  <w:style w:type="paragraph" w:styleId="51">
    <w:name w:val="index 5"/>
    <w:basedOn w:val="a"/>
    <w:next w:val="a"/>
    <w:autoRedefine/>
    <w:semiHidden/>
    <w:rsid w:val="00C05EA8"/>
    <w:pPr>
      <w:ind w:left="1200" w:hanging="240"/>
      <w:jc w:val="left"/>
    </w:pPr>
    <w:rPr>
      <w:sz w:val="20"/>
    </w:rPr>
  </w:style>
  <w:style w:type="paragraph" w:styleId="61">
    <w:name w:val="index 6"/>
    <w:basedOn w:val="a"/>
    <w:next w:val="a"/>
    <w:autoRedefine/>
    <w:semiHidden/>
    <w:rsid w:val="00C05EA8"/>
    <w:pPr>
      <w:ind w:left="1440" w:hanging="240"/>
      <w:jc w:val="left"/>
    </w:pPr>
    <w:rPr>
      <w:sz w:val="20"/>
    </w:rPr>
  </w:style>
  <w:style w:type="paragraph" w:styleId="7">
    <w:name w:val="index 7"/>
    <w:basedOn w:val="a"/>
    <w:next w:val="a"/>
    <w:autoRedefine/>
    <w:semiHidden/>
    <w:rsid w:val="00C05EA8"/>
    <w:pPr>
      <w:ind w:left="1680" w:hanging="240"/>
      <w:jc w:val="left"/>
    </w:pPr>
    <w:rPr>
      <w:sz w:val="20"/>
    </w:rPr>
  </w:style>
  <w:style w:type="paragraph" w:styleId="8">
    <w:name w:val="index 8"/>
    <w:basedOn w:val="a"/>
    <w:next w:val="a"/>
    <w:autoRedefine/>
    <w:semiHidden/>
    <w:rsid w:val="00C05EA8"/>
    <w:pPr>
      <w:ind w:left="1920" w:hanging="240"/>
      <w:jc w:val="left"/>
    </w:pPr>
    <w:rPr>
      <w:sz w:val="20"/>
    </w:rPr>
  </w:style>
  <w:style w:type="paragraph" w:styleId="9">
    <w:name w:val="index 9"/>
    <w:basedOn w:val="a"/>
    <w:next w:val="a"/>
    <w:autoRedefine/>
    <w:semiHidden/>
    <w:rsid w:val="00C05EA8"/>
    <w:pPr>
      <w:ind w:left="2160" w:hanging="240"/>
      <w:jc w:val="left"/>
    </w:pPr>
    <w:rPr>
      <w:sz w:val="20"/>
    </w:rPr>
  </w:style>
  <w:style w:type="paragraph" w:styleId="af9">
    <w:name w:val="index heading"/>
    <w:basedOn w:val="a"/>
    <w:next w:val="11"/>
    <w:semiHidden/>
    <w:rsid w:val="00C05EA8"/>
    <w:pPr>
      <w:spacing w:before="120" w:after="120"/>
      <w:jc w:val="left"/>
    </w:pPr>
    <w:rPr>
      <w:b/>
      <w:bCs/>
      <w:i/>
      <w:iCs/>
      <w:sz w:val="20"/>
    </w:rPr>
  </w:style>
  <w:style w:type="paragraph" w:styleId="12">
    <w:name w:val="toc 1"/>
    <w:basedOn w:val="a"/>
    <w:next w:val="a"/>
    <w:autoRedefine/>
    <w:semiHidden/>
    <w:rsid w:val="00C05EA8"/>
    <w:pPr>
      <w:spacing w:before="120" w:after="120"/>
      <w:jc w:val="left"/>
    </w:pPr>
    <w:rPr>
      <w:b/>
      <w:bCs/>
      <w:caps/>
      <w:sz w:val="20"/>
      <w:szCs w:val="20"/>
    </w:rPr>
  </w:style>
  <w:style w:type="paragraph" w:styleId="22">
    <w:name w:val="toc 2"/>
    <w:basedOn w:val="a"/>
    <w:next w:val="a"/>
    <w:autoRedefine/>
    <w:semiHidden/>
    <w:rsid w:val="00C05EA8"/>
    <w:pPr>
      <w:ind w:left="240"/>
      <w:jc w:val="left"/>
    </w:pPr>
    <w:rPr>
      <w:smallCaps/>
      <w:sz w:val="20"/>
      <w:szCs w:val="20"/>
    </w:rPr>
  </w:style>
  <w:style w:type="paragraph" w:styleId="32">
    <w:name w:val="toc 3"/>
    <w:basedOn w:val="a"/>
    <w:next w:val="a"/>
    <w:autoRedefine/>
    <w:semiHidden/>
    <w:rsid w:val="00C05EA8"/>
    <w:pPr>
      <w:ind w:left="480"/>
      <w:jc w:val="left"/>
    </w:pPr>
    <w:rPr>
      <w:i/>
      <w:iCs/>
      <w:sz w:val="20"/>
      <w:szCs w:val="20"/>
    </w:rPr>
  </w:style>
  <w:style w:type="paragraph" w:styleId="42">
    <w:name w:val="toc 4"/>
    <w:basedOn w:val="a"/>
    <w:next w:val="a"/>
    <w:autoRedefine/>
    <w:semiHidden/>
    <w:rsid w:val="00C05EA8"/>
    <w:pPr>
      <w:ind w:left="720"/>
      <w:jc w:val="left"/>
    </w:pPr>
    <w:rPr>
      <w:sz w:val="18"/>
      <w:szCs w:val="18"/>
    </w:rPr>
  </w:style>
  <w:style w:type="paragraph" w:styleId="52">
    <w:name w:val="toc 5"/>
    <w:basedOn w:val="a"/>
    <w:next w:val="a"/>
    <w:autoRedefine/>
    <w:semiHidden/>
    <w:rsid w:val="00C05EA8"/>
    <w:pPr>
      <w:ind w:left="960"/>
      <w:jc w:val="left"/>
    </w:pPr>
    <w:rPr>
      <w:sz w:val="18"/>
      <w:szCs w:val="18"/>
    </w:rPr>
  </w:style>
  <w:style w:type="paragraph" w:styleId="62">
    <w:name w:val="toc 6"/>
    <w:basedOn w:val="a"/>
    <w:next w:val="a"/>
    <w:autoRedefine/>
    <w:semiHidden/>
    <w:rsid w:val="00C05EA8"/>
    <w:pPr>
      <w:ind w:left="1200"/>
      <w:jc w:val="left"/>
    </w:pPr>
    <w:rPr>
      <w:sz w:val="18"/>
      <w:szCs w:val="18"/>
    </w:rPr>
  </w:style>
  <w:style w:type="paragraph" w:styleId="70">
    <w:name w:val="toc 7"/>
    <w:basedOn w:val="a"/>
    <w:next w:val="a"/>
    <w:autoRedefine/>
    <w:semiHidden/>
    <w:rsid w:val="00C05EA8"/>
    <w:pPr>
      <w:ind w:left="1440"/>
      <w:jc w:val="left"/>
    </w:pPr>
    <w:rPr>
      <w:sz w:val="18"/>
      <w:szCs w:val="18"/>
    </w:rPr>
  </w:style>
  <w:style w:type="paragraph" w:styleId="80">
    <w:name w:val="toc 8"/>
    <w:basedOn w:val="a"/>
    <w:next w:val="a"/>
    <w:autoRedefine/>
    <w:semiHidden/>
    <w:rsid w:val="00C05EA8"/>
    <w:pPr>
      <w:ind w:left="1680"/>
      <w:jc w:val="left"/>
    </w:pPr>
    <w:rPr>
      <w:sz w:val="18"/>
      <w:szCs w:val="18"/>
    </w:rPr>
  </w:style>
  <w:style w:type="paragraph" w:styleId="90">
    <w:name w:val="toc 9"/>
    <w:basedOn w:val="a"/>
    <w:next w:val="a"/>
    <w:autoRedefine/>
    <w:semiHidden/>
    <w:rsid w:val="00C05EA8"/>
    <w:pPr>
      <w:ind w:left="1920"/>
      <w:jc w:val="left"/>
    </w:pPr>
    <w:rPr>
      <w:sz w:val="18"/>
      <w:szCs w:val="18"/>
    </w:rPr>
  </w:style>
  <w:style w:type="paragraph" w:customStyle="1" w:styleId="TOC1">
    <w:name w:val="TOC1"/>
    <w:basedOn w:val="a"/>
    <w:rsid w:val="00C05EA8"/>
    <w:pPr>
      <w:ind w:right="-180"/>
    </w:pPr>
    <w:rPr>
      <w:b/>
      <w:bCs/>
      <w:caps/>
      <w:noProof/>
      <w:sz w:val="20"/>
      <w:szCs w:val="20"/>
      <w:lang w:val="ro-RO"/>
    </w:rPr>
  </w:style>
  <w:style w:type="paragraph" w:customStyle="1" w:styleId="Precizari">
    <w:name w:val="Precizari"/>
    <w:basedOn w:val="5"/>
    <w:next w:val="a"/>
    <w:rsid w:val="00C05EA8"/>
    <w:pPr>
      <w:spacing w:before="120" w:after="120"/>
      <w:jc w:val="both"/>
    </w:pPr>
    <w:rPr>
      <w:sz w:val="24"/>
      <w:lang w:val="ro-RO"/>
    </w:rPr>
  </w:style>
  <w:style w:type="character" w:customStyle="1" w:styleId="MTEquationSection">
    <w:name w:val="MTEquationSection"/>
    <w:rsid w:val="00C05EA8"/>
    <w:rPr>
      <w:vanish w:val="0"/>
      <w:color w:val="FF0000"/>
    </w:rPr>
  </w:style>
  <w:style w:type="paragraph" w:styleId="afa">
    <w:name w:val="Body Text"/>
    <w:basedOn w:val="a"/>
    <w:link w:val="afb"/>
    <w:rsid w:val="00C05EA8"/>
    <w:pPr>
      <w:spacing w:line="240" w:lineRule="auto"/>
    </w:pPr>
    <w:rPr>
      <w:lang w:val="en-GB"/>
    </w:rPr>
  </w:style>
  <w:style w:type="character" w:customStyle="1" w:styleId="afb">
    <w:name w:val="Основной текст Знак"/>
    <w:basedOn w:val="a0"/>
    <w:link w:val="afa"/>
    <w:rsid w:val="00C05EA8"/>
    <w:rPr>
      <w:rFonts w:ascii="Times New Roman" w:eastAsia="PMingLiU" w:hAnsi="Times New Roman" w:cs="Times New Roman"/>
      <w:sz w:val="24"/>
      <w:szCs w:val="24"/>
      <w:lang w:val="en-GB"/>
    </w:rPr>
  </w:style>
  <w:style w:type="character" w:styleId="afc">
    <w:name w:val="Hyperlink"/>
    <w:rsid w:val="00C05EA8"/>
    <w:rPr>
      <w:color w:val="000000"/>
      <w:u w:val="single"/>
    </w:rPr>
  </w:style>
  <w:style w:type="character" w:styleId="afd">
    <w:name w:val="endnote reference"/>
    <w:semiHidden/>
    <w:rsid w:val="00C05EA8"/>
    <w:rPr>
      <w:vertAlign w:val="superscript"/>
    </w:rPr>
  </w:style>
  <w:style w:type="character" w:styleId="afe">
    <w:name w:val="FollowedHyperlink"/>
    <w:rsid w:val="00C05EA8"/>
    <w:rPr>
      <w:color w:val="800080"/>
      <w:u w:val="single"/>
    </w:rPr>
  </w:style>
  <w:style w:type="paragraph" w:styleId="aff">
    <w:name w:val="caption"/>
    <w:basedOn w:val="a"/>
    <w:next w:val="a"/>
    <w:qFormat/>
    <w:rsid w:val="00C05EA8"/>
    <w:pPr>
      <w:spacing w:before="120" w:after="120"/>
    </w:pPr>
    <w:rPr>
      <w:b/>
      <w:bCs/>
      <w:sz w:val="20"/>
      <w:szCs w:val="20"/>
    </w:rPr>
  </w:style>
  <w:style w:type="paragraph" w:customStyle="1" w:styleId="StylefiguriBoldCharCharCharCharCharCharCharCharCharCharCharCharCharCharCharCharCharCharCharCharCharCharCharCharCharCharCharCharCharCharCharCharChar">
    <w:name w:val="Style figuri + Bold Char Char Char Char Char Char Char Char Char Char Char Char Char Char Char Char Char Char Char Char Char Char Char Char Char Char Char Char Char Char Char Char Char"/>
    <w:basedOn w:val="figuri"/>
    <w:link w:val="StylefiguriBoldCharCharCharCharCharCharCharCharCharCharCharCharCharCharCharCharCharCharCharCharCharCharCharCharCharCharCharCharCharCharCharCharCharChar"/>
    <w:rsid w:val="00C05EA8"/>
    <w:pPr>
      <w:spacing w:before="0"/>
      <w:outlineLvl w:val="4"/>
    </w:pPr>
    <w:rPr>
      <w:i w:val="0"/>
      <w:iCs/>
      <w:sz w:val="24"/>
      <w:szCs w:val="28"/>
      <w:lang w:val="ro-RO" w:eastAsia="ro-RO"/>
    </w:rPr>
  </w:style>
  <w:style w:type="character" w:customStyle="1" w:styleId="bicons">
    <w:name w:val="bicons"/>
    <w:rsid w:val="00C05EA8"/>
    <w:rPr>
      <w:bdr w:val="none" w:sz="0" w:space="0" w:color="auto" w:frame="1"/>
    </w:rPr>
  </w:style>
  <w:style w:type="character" w:customStyle="1" w:styleId="figuriChar">
    <w:name w:val="figuri Char"/>
    <w:link w:val="figuri"/>
    <w:rsid w:val="00C05EA8"/>
    <w:rPr>
      <w:rFonts w:ascii="Times New Roman" w:eastAsia="PMingLiU" w:hAnsi="Times New Roman" w:cs="Times New Roman"/>
      <w:b/>
      <w:bCs/>
      <w:i/>
      <w:sz w:val="20"/>
      <w:lang w:val="en-US"/>
    </w:rPr>
  </w:style>
  <w:style w:type="character" w:customStyle="1" w:styleId="StylefiguriBoldCharCharCharCharCharCharCharCharCharCharCharCharCharCharCharCharCharCharCharCharCharCharCharCharCharCharCharCharCharCharCharCharCharChar">
    <w:name w:val="Style figuri + Bold Char Char Char Char Char Char Char Char Char Char Char Char Char Char Char Char Char Char Char Char Char Char Char Char Char Char Char Char Char Char Char Char Char Char"/>
    <w:link w:val="StylefiguriBoldCharCharCharCharCharCharCharCharCharCharCharCharCharCharCharCharCharCharCharCharCharCharCharCharCharCharCharCharCharCharCharCharChar"/>
    <w:rsid w:val="00C05EA8"/>
    <w:rPr>
      <w:rFonts w:ascii="Times New Roman" w:eastAsia="PMingLiU" w:hAnsi="Times New Roman" w:cs="Times New Roman"/>
      <w:b/>
      <w:bCs/>
      <w:iCs/>
      <w:sz w:val="24"/>
      <w:szCs w:val="28"/>
      <w:lang w:val="ro-RO" w:eastAsia="ro-RO"/>
    </w:rPr>
  </w:style>
  <w:style w:type="paragraph" w:styleId="23">
    <w:name w:val="Body Text Indent 2"/>
    <w:basedOn w:val="a"/>
    <w:link w:val="24"/>
    <w:rsid w:val="00C05EA8"/>
    <w:pPr>
      <w:spacing w:after="120" w:line="480" w:lineRule="auto"/>
      <w:ind w:left="283"/>
    </w:pPr>
  </w:style>
  <w:style w:type="character" w:customStyle="1" w:styleId="24">
    <w:name w:val="Основной текст с отступом 2 Знак"/>
    <w:basedOn w:val="a0"/>
    <w:link w:val="23"/>
    <w:rsid w:val="00C05EA8"/>
    <w:rPr>
      <w:rFonts w:ascii="Times New Roman" w:eastAsia="PMingLiU" w:hAnsi="Times New Roman" w:cs="Times New Roman"/>
      <w:sz w:val="24"/>
      <w:szCs w:val="24"/>
      <w:lang w:val="en-US"/>
    </w:rPr>
  </w:style>
  <w:style w:type="paragraph" w:styleId="25">
    <w:name w:val="Body Text 2"/>
    <w:basedOn w:val="a"/>
    <w:link w:val="26"/>
    <w:rsid w:val="00C05EA8"/>
    <w:pPr>
      <w:spacing w:after="120" w:line="480" w:lineRule="auto"/>
    </w:pPr>
  </w:style>
  <w:style w:type="character" w:customStyle="1" w:styleId="26">
    <w:name w:val="Основной текст 2 Знак"/>
    <w:basedOn w:val="a0"/>
    <w:link w:val="25"/>
    <w:rsid w:val="00C05EA8"/>
    <w:rPr>
      <w:rFonts w:ascii="Times New Roman" w:eastAsia="PMingLiU" w:hAnsi="Times New Roman" w:cs="Times New Roman"/>
      <w:sz w:val="24"/>
      <w:szCs w:val="24"/>
      <w:lang w:val="en-US"/>
    </w:rPr>
  </w:style>
  <w:style w:type="paragraph" w:styleId="33">
    <w:name w:val="Body Text Indent 3"/>
    <w:basedOn w:val="a"/>
    <w:link w:val="34"/>
    <w:rsid w:val="00C05EA8"/>
    <w:pPr>
      <w:spacing w:after="120"/>
      <w:ind w:left="283"/>
    </w:pPr>
    <w:rPr>
      <w:sz w:val="16"/>
      <w:szCs w:val="16"/>
    </w:rPr>
  </w:style>
  <w:style w:type="character" w:customStyle="1" w:styleId="34">
    <w:name w:val="Основной текст с отступом 3 Знак"/>
    <w:basedOn w:val="a0"/>
    <w:link w:val="33"/>
    <w:rsid w:val="00C05EA8"/>
    <w:rPr>
      <w:rFonts w:ascii="Times New Roman" w:eastAsia="PMingLiU" w:hAnsi="Times New Roman" w:cs="Times New Roman"/>
      <w:sz w:val="16"/>
      <w:szCs w:val="16"/>
      <w:lang w:val="en-US"/>
    </w:rPr>
  </w:style>
  <w:style w:type="paragraph" w:customStyle="1" w:styleId="Ecuatii">
    <w:name w:val="Ecuatii"/>
    <w:basedOn w:val="a"/>
    <w:rsid w:val="00C05EA8"/>
    <w:pPr>
      <w:spacing w:line="240" w:lineRule="auto"/>
      <w:jc w:val="right"/>
    </w:pPr>
    <w:rPr>
      <w:rFonts w:ascii="Arial" w:hAnsi="Arial"/>
      <w:sz w:val="20"/>
      <w:lang w:val="ro-RO" w:eastAsia="ro-RO"/>
    </w:rPr>
  </w:style>
  <w:style w:type="paragraph" w:customStyle="1" w:styleId="figrui">
    <w:name w:val="figrui"/>
    <w:basedOn w:val="a"/>
    <w:rsid w:val="00C05EA8"/>
    <w:rPr>
      <w:lang w:val="ro-RO"/>
    </w:rPr>
  </w:style>
  <w:style w:type="paragraph" w:customStyle="1" w:styleId="Prezicari">
    <w:name w:val="Prezicari"/>
    <w:basedOn w:val="a"/>
    <w:rsid w:val="00C05EA8"/>
    <w:rPr>
      <w:lang w:val="ro-RO"/>
    </w:rPr>
  </w:style>
  <w:style w:type="paragraph" w:customStyle="1" w:styleId="MTDisplayEquation">
    <w:name w:val="MTDisplayEquation"/>
    <w:basedOn w:val="a"/>
    <w:rsid w:val="00C05EA8"/>
    <w:pPr>
      <w:tabs>
        <w:tab w:val="center" w:pos="4320"/>
        <w:tab w:val="right" w:pos="8640"/>
      </w:tabs>
      <w:ind w:firstLine="720"/>
      <w:jc w:val="center"/>
    </w:pPr>
    <w:rPr>
      <w:lang w:val="ro-RO"/>
    </w:rPr>
  </w:style>
  <w:style w:type="paragraph" w:customStyle="1" w:styleId="bmore">
    <w:name w:val="bmore"/>
    <w:basedOn w:val="a"/>
    <w:rsid w:val="00C05EA8"/>
    <w:pPr>
      <w:spacing w:before="100" w:beforeAutospacing="1" w:after="100" w:afterAutospacing="1" w:line="240" w:lineRule="auto"/>
      <w:jc w:val="center"/>
    </w:pPr>
    <w:rPr>
      <w:lang w:val="ro-RO"/>
    </w:rPr>
  </w:style>
  <w:style w:type="paragraph" w:styleId="35">
    <w:name w:val="Body Text 3"/>
    <w:basedOn w:val="a"/>
    <w:link w:val="36"/>
    <w:rsid w:val="00C05EA8"/>
    <w:pPr>
      <w:widowControl w:val="0"/>
      <w:adjustRightInd w:val="0"/>
      <w:spacing w:after="120" w:line="360" w:lineRule="atLeast"/>
      <w:textAlignment w:val="baseline"/>
    </w:pPr>
    <w:rPr>
      <w:sz w:val="16"/>
      <w:szCs w:val="16"/>
      <w:lang w:val="ro-RO"/>
    </w:rPr>
  </w:style>
  <w:style w:type="character" w:customStyle="1" w:styleId="36">
    <w:name w:val="Основной текст 3 Знак"/>
    <w:basedOn w:val="a0"/>
    <w:link w:val="35"/>
    <w:rsid w:val="00C05EA8"/>
    <w:rPr>
      <w:rFonts w:ascii="Times New Roman" w:eastAsia="PMingLiU" w:hAnsi="Times New Roman" w:cs="Times New Roman"/>
      <w:sz w:val="16"/>
      <w:szCs w:val="16"/>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17</Pages>
  <Words>4645</Words>
  <Characters>26480</Characters>
  <Application>Microsoft Office Word</Application>
  <DocSecurity>0</DocSecurity>
  <Lines>220</Lines>
  <Paragraphs>62</Paragraphs>
  <ScaleCrop>false</ScaleCrop>
  <Company>Reanimator Extreme Edition</Company>
  <LinksUpToDate>false</LinksUpToDate>
  <CharactersWithSpaces>31063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2013-01-27T13:07:00Z</dcterms:created>
  <dcterms:modified xsi:type="dcterms:W3CDTF">2013-01-28T05:12:00Z</dcterms:modified>
</cp:coreProperties>
</file>