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D83" w:rsidRDefault="00134D83" w:rsidP="008E16F8">
      <w:pPr>
        <w:tabs>
          <w:tab w:val="left" w:pos="29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E16F8">
        <w:rPr>
          <w:rFonts w:ascii="Times New Roman" w:hAnsi="Times New Roman" w:cs="Times New Roman"/>
          <w:b/>
          <w:sz w:val="24"/>
          <w:szCs w:val="24"/>
          <w:lang w:val="en-US"/>
        </w:rPr>
        <w:t>Lucrarea</w:t>
      </w:r>
      <w:proofErr w:type="spellEnd"/>
      <w:r w:rsidRPr="008E16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620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</w:t>
      </w:r>
      <w:proofErr w:type="spellStart"/>
      <w:r w:rsidR="008620AA">
        <w:rPr>
          <w:rFonts w:ascii="Times New Roman" w:hAnsi="Times New Roman" w:cs="Times New Roman"/>
          <w:b/>
          <w:sz w:val="24"/>
          <w:szCs w:val="24"/>
          <w:lang w:val="en-US"/>
        </w:rPr>
        <w:t>laborator</w:t>
      </w:r>
      <w:proofErr w:type="spellEnd"/>
      <w:r w:rsidR="008620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225D7"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 w:rsidR="006225D7">
        <w:rPr>
          <w:rFonts w:ascii="Times New Roman" w:hAnsi="Times New Roman" w:cs="Times New Roman"/>
          <w:b/>
          <w:sz w:val="24"/>
          <w:szCs w:val="24"/>
          <w:lang w:val="en-US"/>
        </w:rPr>
        <w:t>. 3</w:t>
      </w:r>
    </w:p>
    <w:p w:rsidR="008E16F8" w:rsidRPr="008E16F8" w:rsidRDefault="008E16F8" w:rsidP="008E16F8">
      <w:pPr>
        <w:tabs>
          <w:tab w:val="left" w:pos="29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4D83" w:rsidRDefault="006225D7" w:rsidP="008E16F8">
      <w:pPr>
        <w:tabs>
          <w:tab w:val="left" w:pos="29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INFLUENȚA UNOR ADAUSURI DE CARAMELIZARE</w:t>
      </w:r>
    </w:p>
    <w:p w:rsidR="008E16F8" w:rsidRPr="008E16F8" w:rsidRDefault="008E16F8" w:rsidP="008E16F8">
      <w:pPr>
        <w:tabs>
          <w:tab w:val="left" w:pos="29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225D7" w:rsidRDefault="00A74120" w:rsidP="006225D7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6F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încălzirea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zaharozei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soluţii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zaharoză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formează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caramelul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un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produs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culoare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brună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componenţa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caramelului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identificaţi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cca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. 100 de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componenţi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majoritatea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caracter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reducător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industria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alimentară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caramelul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utilizează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colorant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alimentar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(E 150)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substanţă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aromatizantă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intensitatea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culorii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aromei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putând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ajustate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obţinere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. De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exemplu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din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sirop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glucoză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încălzire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prezenţa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amoniacului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cu un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volum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foarte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mic de acid sulfuric, se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obţine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un caramel, care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diluţie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1/1500 are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proprietăţi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colorante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intense. </w:t>
      </w:r>
    </w:p>
    <w:p w:rsidR="006225D7" w:rsidRDefault="006225D7" w:rsidP="006225D7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caramelizare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accelerat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impurităţile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glucidele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suspuse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tratamentelor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termice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; el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foarte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rapid la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temperaturi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peste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130</w:t>
      </w:r>
      <w:r w:rsidRPr="006225D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Principalele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procese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chimice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caramelizării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inversia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tautomeria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oxo-citrică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izomerizarea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aldo-cetonică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eliminarea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apă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intramoleculară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formarea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anhidride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zaharoase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reversia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deshidratarea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enolilor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formarea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reductonilor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condensarea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compuşilor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nesaturaţi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ciclizări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formează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heteromolecule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unii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compuşi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culoare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brună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polimeri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nesaturaţi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ciclopentanoli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diacetil-formozina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care are aroma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specifică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caramelului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ciclopentenoli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glioxal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3-dezoxihexozona. </w:t>
      </w:r>
    </w:p>
    <w:p w:rsidR="006225D7" w:rsidRDefault="006225D7" w:rsidP="006225D7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Caramelul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substanţă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culoare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maro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negru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. Este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solubil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apă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etanol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rezistent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lumină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căldură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. Are gust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amar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aromă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caracteistică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ars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Diferitele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clase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caramel se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obţin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cu gust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culoare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diferită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acţiunea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controlată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căldurii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glucidelor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prezenţa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absenţa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promotori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caramelizare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Principalele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clase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caramel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225D7" w:rsidRDefault="006225D7" w:rsidP="006225D7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25D7">
        <w:rPr>
          <w:rFonts w:ascii="Times New Roman" w:hAnsi="Times New Roman" w:cs="Times New Roman"/>
          <w:sz w:val="24"/>
          <w:szCs w:val="24"/>
          <w:lang w:val="en-US"/>
        </w:rPr>
        <w:t>- E150a (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promotori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acizi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baze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săruri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excepţia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sulfiţilor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compuşilor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amoniacali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extracte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cafea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</w:p>
    <w:p w:rsidR="006225D7" w:rsidRDefault="006225D7" w:rsidP="006225D7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- E150b (caramel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sulfitic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lichior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rom,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coniac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aperitive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vin); </w:t>
      </w:r>
    </w:p>
    <w:p w:rsidR="006225D7" w:rsidRDefault="006225D7" w:rsidP="006225D7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- E150c (caramel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amoniacal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bere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oţet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sosuri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</w:p>
    <w:p w:rsidR="00FA1CDD" w:rsidRDefault="006225D7" w:rsidP="006225D7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- E150d (caramel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amoniacal-sulfitic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băuturi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carbonatate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patiserie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FA1C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</w:p>
    <w:p w:rsidR="006225D7" w:rsidRDefault="006225D7" w:rsidP="006225D7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1CDD" w:rsidRDefault="00FA1CDD" w:rsidP="00FA1CDD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proofErr w:type="spellStart"/>
      <w:r w:rsidR="00134D83" w:rsidRPr="008E16F8">
        <w:rPr>
          <w:rFonts w:ascii="Times New Roman" w:hAnsi="Times New Roman" w:cs="Times New Roman"/>
          <w:b/>
          <w:sz w:val="24"/>
          <w:szCs w:val="24"/>
          <w:lang w:val="en-US"/>
        </w:rPr>
        <w:t>Scopul</w:t>
      </w:r>
      <w:proofErr w:type="spellEnd"/>
      <w:r w:rsidR="00134D83" w:rsidRPr="008E16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34D83" w:rsidRPr="008E16F8">
        <w:rPr>
          <w:rFonts w:ascii="Times New Roman" w:hAnsi="Times New Roman" w:cs="Times New Roman"/>
          <w:b/>
          <w:sz w:val="24"/>
          <w:szCs w:val="24"/>
          <w:lang w:val="en-US"/>
        </w:rPr>
        <w:t>lucrării</w:t>
      </w:r>
      <w:proofErr w:type="spellEnd"/>
      <w:r w:rsidR="00134D83" w:rsidRPr="008E16F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134D83" w:rsidRPr="008E16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cunoaşterea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particularităţilor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caramelizare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glucidelor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compoziţia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alimentare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Aprecierea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nivelului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modificare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calităţii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examinate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A74120" w:rsidRPr="006225D7" w:rsidRDefault="00FA1CDD" w:rsidP="006225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="00A74120" w:rsidRPr="008E16F8">
        <w:rPr>
          <w:rFonts w:ascii="Times New Roman" w:hAnsi="Times New Roman" w:cs="Times New Roman"/>
          <w:b/>
          <w:sz w:val="24"/>
          <w:szCs w:val="24"/>
          <w:lang w:val="en-US"/>
        </w:rPr>
        <w:t>Principiul</w:t>
      </w:r>
      <w:proofErr w:type="spellEnd"/>
      <w:r w:rsidR="00A74120" w:rsidRPr="008E16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74120" w:rsidRPr="008E16F8">
        <w:rPr>
          <w:rFonts w:ascii="Times New Roman" w:hAnsi="Times New Roman" w:cs="Times New Roman"/>
          <w:b/>
          <w:sz w:val="24"/>
          <w:szCs w:val="24"/>
          <w:lang w:val="en-US"/>
        </w:rPr>
        <w:t>metodei</w:t>
      </w:r>
      <w:proofErr w:type="spellEnd"/>
      <w:r w:rsidR="00A74120" w:rsidRPr="008E16F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A74120" w:rsidRPr="008E16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încălzire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temperaturi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ridicate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glucidele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formează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gamă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largă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produşi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chimici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Evoluţia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tratamentelor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termice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direcţia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dorită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urmărită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modificărilor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spectrelor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absorbţie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soluţiile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obţinute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produsele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caramelizate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225D7" w:rsidRDefault="00FA1CDD" w:rsidP="00FA1CDD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25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proofErr w:type="spellStart"/>
      <w:r w:rsidR="00A74120" w:rsidRPr="008E16F8">
        <w:rPr>
          <w:rFonts w:ascii="Times New Roman" w:hAnsi="Times New Roman" w:cs="Times New Roman"/>
          <w:b/>
          <w:sz w:val="24"/>
          <w:szCs w:val="24"/>
          <w:lang w:val="en-US"/>
        </w:rPr>
        <w:t>Produsul</w:t>
      </w:r>
      <w:proofErr w:type="spellEnd"/>
      <w:r w:rsidR="00A74120" w:rsidRPr="008E16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74120" w:rsidRPr="008E16F8">
        <w:rPr>
          <w:rFonts w:ascii="Times New Roman" w:hAnsi="Times New Roman" w:cs="Times New Roman"/>
          <w:b/>
          <w:sz w:val="24"/>
          <w:szCs w:val="24"/>
          <w:lang w:val="en-US"/>
        </w:rPr>
        <w:t>analizat</w:t>
      </w:r>
      <w:proofErr w:type="spellEnd"/>
      <w:r w:rsidR="00A74120" w:rsidRPr="008E16F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A74120" w:rsidRPr="008E16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225D7" w:rsidRDefault="006225D7" w:rsidP="00FA1CDD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caramelizare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zaharoză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glucoză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fructoză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10g/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probă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6225D7" w:rsidRDefault="006225D7" w:rsidP="00FA1CDD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adausuri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caramelizare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promotori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sulfit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sodiu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acid sulfuric,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bicarbonat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amoniu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A74120" w:rsidRPr="008E16F8" w:rsidRDefault="006225D7" w:rsidP="00FA1CDD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alimentare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băuturi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conţinut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caramel (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etichetă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A264F" w:rsidRDefault="000A264F" w:rsidP="00FA1CDD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4120" w:rsidRPr="008E16F8" w:rsidRDefault="000A264F" w:rsidP="00FA1CDD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proofErr w:type="spellStart"/>
      <w:r w:rsidR="00A74120" w:rsidRPr="008E16F8">
        <w:rPr>
          <w:rFonts w:ascii="Times New Roman" w:hAnsi="Times New Roman" w:cs="Times New Roman"/>
          <w:b/>
          <w:sz w:val="24"/>
          <w:szCs w:val="24"/>
          <w:lang w:val="en-US"/>
        </w:rPr>
        <w:t>Reactivi</w:t>
      </w:r>
      <w:proofErr w:type="spellEnd"/>
      <w:r w:rsidR="00A74120" w:rsidRPr="008E16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74120" w:rsidRPr="008E16F8"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="00A74120" w:rsidRPr="008E16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74120" w:rsidRPr="008E16F8">
        <w:rPr>
          <w:rFonts w:ascii="Times New Roman" w:hAnsi="Times New Roman" w:cs="Times New Roman"/>
          <w:b/>
          <w:sz w:val="24"/>
          <w:szCs w:val="24"/>
          <w:lang w:val="en-US"/>
        </w:rPr>
        <w:t>materiale</w:t>
      </w:r>
      <w:proofErr w:type="spellEnd"/>
      <w:r w:rsidR="00A74120" w:rsidRPr="008E16F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A74120" w:rsidRPr="008E16F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225D7" w:rsidRDefault="006225D7" w:rsidP="00FA1CDD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25D7">
        <w:rPr>
          <w:rFonts w:ascii="Times New Roman" w:hAnsi="Times New Roman" w:cs="Times New Roman"/>
          <w:sz w:val="24"/>
          <w:szCs w:val="24"/>
          <w:lang w:val="en-US"/>
        </w:rPr>
        <w:t>- H</w:t>
      </w:r>
      <w:r w:rsidRPr="006225D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225D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6225D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6225D7" w:rsidRDefault="006225D7" w:rsidP="00FA1CDD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sulfit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sodiu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225D7" w:rsidRDefault="006225D7" w:rsidP="00FA1CDD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bicarbonat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amoniu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225D7" w:rsidRDefault="006225D7" w:rsidP="00FA1CDD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spatule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6225D7" w:rsidRDefault="006225D7" w:rsidP="00FA1CDD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capsule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porţelan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6225D7" w:rsidRDefault="006225D7" w:rsidP="00FA1CDD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baie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nisip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6225D7" w:rsidRDefault="006225D7" w:rsidP="00FA1CDD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spectrofotometru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6225D7" w:rsidRDefault="006225D7" w:rsidP="00FA1CDD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balanţă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6225D7" w:rsidRDefault="006225D7" w:rsidP="00FA1CDD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etuvă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6225D7" w:rsidRDefault="006225D7" w:rsidP="00FA1CDD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conductometru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A264F" w:rsidRPr="008E16F8" w:rsidRDefault="000A264F" w:rsidP="00FA1CDD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74120" w:rsidRPr="008E16F8" w:rsidRDefault="000A264F" w:rsidP="00FA1CDD">
      <w:pPr>
        <w:tabs>
          <w:tab w:val="left" w:pos="292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proofErr w:type="spellStart"/>
      <w:r w:rsidR="00A74120" w:rsidRPr="008E16F8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="00A74120" w:rsidRPr="008E16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A74120" w:rsidRPr="008E16F8">
        <w:rPr>
          <w:rFonts w:ascii="Times New Roman" w:hAnsi="Times New Roman" w:cs="Times New Roman"/>
          <w:b/>
          <w:sz w:val="24"/>
          <w:szCs w:val="24"/>
          <w:lang w:val="en-US"/>
        </w:rPr>
        <w:t>lucru</w:t>
      </w:r>
      <w:proofErr w:type="spellEnd"/>
      <w:r w:rsidR="00A74120" w:rsidRPr="008E16F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A74120" w:rsidRPr="008E16F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AE773E" w:rsidRDefault="006225D7" w:rsidP="006225D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Probele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cântărite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supun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tratamentelor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termice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utilizând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substanţe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promotoare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temperaturi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aparate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încălzire</w:t>
      </w:r>
      <w:proofErr w:type="spellEnd"/>
      <w:r w:rsidR="004128F8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="004128F8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="004128F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4128F8">
        <w:rPr>
          <w:rFonts w:ascii="Times New Roman" w:hAnsi="Times New Roman" w:cs="Times New Roman"/>
          <w:sz w:val="24"/>
          <w:szCs w:val="24"/>
          <w:lang w:val="en-US"/>
        </w:rPr>
        <w:t>tabelul</w:t>
      </w:r>
      <w:proofErr w:type="spellEnd"/>
      <w:r w:rsidR="004128F8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caramelizare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probele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diluate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câte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100</w:t>
      </w:r>
      <w:r w:rsidR="001F78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ml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apă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disitlată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determină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spectrele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absorbţie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UV-VIS a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soluţiilor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obţinute</w:t>
      </w:r>
      <w:proofErr w:type="spellEnd"/>
      <w:r w:rsidR="003F3773">
        <w:rPr>
          <w:rFonts w:ascii="Times New Roman" w:hAnsi="Times New Roman" w:cs="Times New Roman"/>
          <w:sz w:val="24"/>
          <w:szCs w:val="24"/>
          <w:lang w:val="en-US"/>
        </w:rPr>
        <w:t xml:space="preserve"> (200, 280, 300, 400 nm)</w:t>
      </w:r>
      <w:r w:rsidRPr="006225D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28F8" w:rsidRDefault="004128F8" w:rsidP="006225D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225D7" w:rsidRDefault="006225D7" w:rsidP="006225D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29"/>
        <w:gridCol w:w="1905"/>
        <w:gridCol w:w="1072"/>
        <w:gridCol w:w="1985"/>
        <w:gridCol w:w="1706"/>
        <w:gridCol w:w="1554"/>
      </w:tblGrid>
      <w:tr w:rsidR="00CF728F" w:rsidTr="00CF728F">
        <w:trPr>
          <w:trHeight w:val="794"/>
        </w:trPr>
        <w:tc>
          <w:tcPr>
            <w:tcW w:w="1129" w:type="dxa"/>
          </w:tcPr>
          <w:p w:rsidR="00CF728F" w:rsidRPr="004128F8" w:rsidRDefault="00CF728F" w:rsidP="00FC2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4128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analizat</w:t>
            </w:r>
            <w:proofErr w:type="spellEnd"/>
          </w:p>
        </w:tc>
        <w:tc>
          <w:tcPr>
            <w:tcW w:w="1905" w:type="dxa"/>
          </w:tcPr>
          <w:p w:rsidR="00CF728F" w:rsidRPr="004128F8" w:rsidRDefault="00CF728F" w:rsidP="006225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128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Substanța</w:t>
            </w:r>
            <w:proofErr w:type="spellEnd"/>
            <w:r w:rsidRPr="004128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8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promotoare</w:t>
            </w:r>
            <w:proofErr w:type="spellEnd"/>
          </w:p>
        </w:tc>
        <w:tc>
          <w:tcPr>
            <w:tcW w:w="1072" w:type="dxa"/>
          </w:tcPr>
          <w:p w:rsidR="00CF728F" w:rsidRDefault="00CF72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Masa SP</w:t>
            </w:r>
          </w:p>
          <w:p w:rsidR="00CF728F" w:rsidRPr="004128F8" w:rsidRDefault="00CF728F" w:rsidP="00CF7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CF728F" w:rsidRPr="00CF728F" w:rsidRDefault="00CF728F" w:rsidP="006225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128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Regimul</w:t>
            </w:r>
            <w:proofErr w:type="spellEnd"/>
            <w:r w:rsidRPr="004128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temperature,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706" w:type="dxa"/>
          </w:tcPr>
          <w:p w:rsidR="00CF728F" w:rsidRPr="004128F8" w:rsidRDefault="00CF728F" w:rsidP="006225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128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Aparatul</w:t>
            </w:r>
            <w:proofErr w:type="spellEnd"/>
            <w:r w:rsidRPr="004128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128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încălzire</w:t>
            </w:r>
            <w:proofErr w:type="spellEnd"/>
          </w:p>
        </w:tc>
        <w:tc>
          <w:tcPr>
            <w:tcW w:w="1554" w:type="dxa"/>
          </w:tcPr>
          <w:p w:rsidR="00CF728F" w:rsidRPr="004128F8" w:rsidRDefault="00CF728F" w:rsidP="00CF7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Tipul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tartare, min</w:t>
            </w:r>
          </w:p>
        </w:tc>
      </w:tr>
      <w:tr w:rsidR="00CF728F" w:rsidTr="00CF728F">
        <w:tc>
          <w:tcPr>
            <w:tcW w:w="1129" w:type="dxa"/>
          </w:tcPr>
          <w:p w:rsidR="00CF728F" w:rsidRDefault="00CF728F" w:rsidP="006225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05" w:type="dxa"/>
          </w:tcPr>
          <w:p w:rsidR="00CF728F" w:rsidRDefault="00CF728F" w:rsidP="006225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acid sulfuric</w:t>
            </w:r>
          </w:p>
        </w:tc>
        <w:tc>
          <w:tcPr>
            <w:tcW w:w="1072" w:type="dxa"/>
          </w:tcPr>
          <w:p w:rsidR="00CF728F" w:rsidRDefault="00CF728F" w:rsidP="00CF7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ml</w:t>
            </w:r>
          </w:p>
        </w:tc>
        <w:tc>
          <w:tcPr>
            <w:tcW w:w="1985" w:type="dxa"/>
          </w:tcPr>
          <w:p w:rsidR="00CF728F" w:rsidRPr="00FC2EBE" w:rsidRDefault="00CF728F" w:rsidP="00CF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80-90</w:t>
            </w:r>
          </w:p>
        </w:tc>
        <w:tc>
          <w:tcPr>
            <w:tcW w:w="1706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4" w:type="dxa"/>
          </w:tcPr>
          <w:p w:rsidR="00CF728F" w:rsidRDefault="00CF728F" w:rsidP="00CF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CF728F" w:rsidTr="00CF728F">
        <w:tc>
          <w:tcPr>
            <w:tcW w:w="1129" w:type="dxa"/>
          </w:tcPr>
          <w:p w:rsidR="00CF728F" w:rsidRDefault="00CF728F" w:rsidP="006225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05" w:type="dxa"/>
          </w:tcPr>
          <w:p w:rsidR="00CF728F" w:rsidRDefault="00CF728F" w:rsidP="006225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sulfit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sodiu</w:t>
            </w:r>
            <w:proofErr w:type="spellEnd"/>
          </w:p>
        </w:tc>
        <w:tc>
          <w:tcPr>
            <w:tcW w:w="1072" w:type="dxa"/>
          </w:tcPr>
          <w:p w:rsidR="00CF728F" w:rsidRDefault="00CF728F" w:rsidP="00CF7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mg</w:t>
            </w:r>
          </w:p>
        </w:tc>
        <w:tc>
          <w:tcPr>
            <w:tcW w:w="1985" w:type="dxa"/>
          </w:tcPr>
          <w:p w:rsidR="00CF728F" w:rsidRDefault="00CF728F" w:rsidP="00CF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120-130</w:t>
            </w:r>
          </w:p>
        </w:tc>
        <w:tc>
          <w:tcPr>
            <w:tcW w:w="1706" w:type="dxa"/>
          </w:tcPr>
          <w:p w:rsidR="00CF728F" w:rsidRDefault="00CF728F" w:rsidP="006225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reșou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electric</w:t>
            </w:r>
          </w:p>
        </w:tc>
        <w:tc>
          <w:tcPr>
            <w:tcW w:w="1554" w:type="dxa"/>
          </w:tcPr>
          <w:p w:rsidR="00CF728F" w:rsidRDefault="00CF728F" w:rsidP="00CF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F728F" w:rsidTr="00CF728F">
        <w:tc>
          <w:tcPr>
            <w:tcW w:w="1129" w:type="dxa"/>
          </w:tcPr>
          <w:p w:rsidR="00CF728F" w:rsidRDefault="00CF728F" w:rsidP="006225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05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bicarbonat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amoniu</w:t>
            </w:r>
            <w:proofErr w:type="spellEnd"/>
          </w:p>
        </w:tc>
        <w:tc>
          <w:tcPr>
            <w:tcW w:w="1072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mg</w:t>
            </w:r>
          </w:p>
        </w:tc>
        <w:tc>
          <w:tcPr>
            <w:tcW w:w="1985" w:type="dxa"/>
          </w:tcPr>
          <w:p w:rsidR="00CF728F" w:rsidRDefault="00CF728F" w:rsidP="00CF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180-200</w:t>
            </w:r>
          </w:p>
        </w:tc>
        <w:tc>
          <w:tcPr>
            <w:tcW w:w="1706" w:type="dxa"/>
          </w:tcPr>
          <w:p w:rsidR="00CF728F" w:rsidRDefault="00CF728F" w:rsidP="006225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etuvă</w:t>
            </w:r>
            <w:proofErr w:type="spellEnd"/>
          </w:p>
        </w:tc>
        <w:tc>
          <w:tcPr>
            <w:tcW w:w="1554" w:type="dxa"/>
          </w:tcPr>
          <w:p w:rsidR="00CF728F" w:rsidRDefault="00CF728F" w:rsidP="00CF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CF728F" w:rsidTr="00CF728F">
        <w:tc>
          <w:tcPr>
            <w:tcW w:w="1129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05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bicarbonat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amoniu</w:t>
            </w:r>
            <w:proofErr w:type="spellEnd"/>
          </w:p>
        </w:tc>
        <w:tc>
          <w:tcPr>
            <w:tcW w:w="1072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mg</w:t>
            </w:r>
          </w:p>
        </w:tc>
        <w:tc>
          <w:tcPr>
            <w:tcW w:w="1985" w:type="dxa"/>
          </w:tcPr>
          <w:p w:rsidR="00CF728F" w:rsidRPr="00FC2EBE" w:rsidRDefault="00CF728F" w:rsidP="00CF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80-90</w:t>
            </w:r>
          </w:p>
        </w:tc>
        <w:tc>
          <w:tcPr>
            <w:tcW w:w="1706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4" w:type="dxa"/>
          </w:tcPr>
          <w:p w:rsidR="00CF728F" w:rsidRDefault="00CF728F" w:rsidP="00CF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CF728F" w:rsidTr="00CF728F">
        <w:tc>
          <w:tcPr>
            <w:tcW w:w="1129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05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acid sulfuric</w:t>
            </w:r>
          </w:p>
        </w:tc>
        <w:tc>
          <w:tcPr>
            <w:tcW w:w="1072" w:type="dxa"/>
          </w:tcPr>
          <w:p w:rsidR="00CF728F" w:rsidRDefault="00CF728F" w:rsidP="00CF7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ml</w:t>
            </w:r>
          </w:p>
        </w:tc>
        <w:tc>
          <w:tcPr>
            <w:tcW w:w="1985" w:type="dxa"/>
          </w:tcPr>
          <w:p w:rsidR="00CF728F" w:rsidRDefault="00CF728F" w:rsidP="00CF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120-130</w:t>
            </w:r>
          </w:p>
        </w:tc>
        <w:tc>
          <w:tcPr>
            <w:tcW w:w="1706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reșou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electric</w:t>
            </w:r>
          </w:p>
        </w:tc>
        <w:tc>
          <w:tcPr>
            <w:tcW w:w="1554" w:type="dxa"/>
          </w:tcPr>
          <w:p w:rsidR="00CF728F" w:rsidRDefault="00CF728F" w:rsidP="00CF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F728F" w:rsidTr="00CF728F">
        <w:tc>
          <w:tcPr>
            <w:tcW w:w="1129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05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sulfit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sodiu</w:t>
            </w:r>
            <w:proofErr w:type="spellEnd"/>
          </w:p>
        </w:tc>
        <w:tc>
          <w:tcPr>
            <w:tcW w:w="1072" w:type="dxa"/>
          </w:tcPr>
          <w:p w:rsidR="00CF728F" w:rsidRDefault="00CF728F" w:rsidP="00CF7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mg</w:t>
            </w:r>
          </w:p>
        </w:tc>
        <w:tc>
          <w:tcPr>
            <w:tcW w:w="1985" w:type="dxa"/>
          </w:tcPr>
          <w:p w:rsidR="00CF728F" w:rsidRDefault="00CF728F" w:rsidP="00CF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180-200</w:t>
            </w:r>
          </w:p>
        </w:tc>
        <w:tc>
          <w:tcPr>
            <w:tcW w:w="1706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etuvă</w:t>
            </w:r>
            <w:proofErr w:type="spellEnd"/>
          </w:p>
        </w:tc>
        <w:tc>
          <w:tcPr>
            <w:tcW w:w="1554" w:type="dxa"/>
          </w:tcPr>
          <w:p w:rsidR="00CF728F" w:rsidRDefault="00CF728F" w:rsidP="00CF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CF728F" w:rsidTr="00CF728F">
        <w:tc>
          <w:tcPr>
            <w:tcW w:w="1129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05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sulfit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sodiu</w:t>
            </w:r>
            <w:proofErr w:type="spellEnd"/>
          </w:p>
        </w:tc>
        <w:tc>
          <w:tcPr>
            <w:tcW w:w="1072" w:type="dxa"/>
          </w:tcPr>
          <w:p w:rsidR="00CF728F" w:rsidRDefault="00CF728F" w:rsidP="00CF7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mg</w:t>
            </w:r>
          </w:p>
        </w:tc>
        <w:tc>
          <w:tcPr>
            <w:tcW w:w="1985" w:type="dxa"/>
          </w:tcPr>
          <w:p w:rsidR="00CF728F" w:rsidRPr="00FC2EBE" w:rsidRDefault="00CF728F" w:rsidP="00CF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80-90</w:t>
            </w:r>
          </w:p>
        </w:tc>
        <w:tc>
          <w:tcPr>
            <w:tcW w:w="1706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4" w:type="dxa"/>
          </w:tcPr>
          <w:p w:rsidR="00CF728F" w:rsidRDefault="00CF728F" w:rsidP="00CF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CF728F" w:rsidTr="00CF728F">
        <w:tc>
          <w:tcPr>
            <w:tcW w:w="1129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05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bicarbonat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amoniu</w:t>
            </w:r>
            <w:proofErr w:type="spellEnd"/>
          </w:p>
        </w:tc>
        <w:tc>
          <w:tcPr>
            <w:tcW w:w="1072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mg</w:t>
            </w:r>
          </w:p>
        </w:tc>
        <w:tc>
          <w:tcPr>
            <w:tcW w:w="1985" w:type="dxa"/>
          </w:tcPr>
          <w:p w:rsidR="00CF728F" w:rsidRDefault="00CF728F" w:rsidP="00CF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120-130</w:t>
            </w:r>
          </w:p>
        </w:tc>
        <w:tc>
          <w:tcPr>
            <w:tcW w:w="1706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reșou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electric</w:t>
            </w:r>
          </w:p>
        </w:tc>
        <w:tc>
          <w:tcPr>
            <w:tcW w:w="1554" w:type="dxa"/>
          </w:tcPr>
          <w:p w:rsidR="00CF728F" w:rsidRDefault="00CF728F" w:rsidP="00CF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F728F" w:rsidTr="00CF728F">
        <w:tc>
          <w:tcPr>
            <w:tcW w:w="1129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05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acid sulfuric</w:t>
            </w:r>
          </w:p>
        </w:tc>
        <w:tc>
          <w:tcPr>
            <w:tcW w:w="1072" w:type="dxa"/>
          </w:tcPr>
          <w:p w:rsidR="00CF728F" w:rsidRDefault="00CF728F" w:rsidP="00CF7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ml</w:t>
            </w:r>
          </w:p>
        </w:tc>
        <w:tc>
          <w:tcPr>
            <w:tcW w:w="1985" w:type="dxa"/>
          </w:tcPr>
          <w:p w:rsidR="00CF728F" w:rsidRDefault="00CF728F" w:rsidP="00CF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180-200</w:t>
            </w:r>
          </w:p>
        </w:tc>
        <w:tc>
          <w:tcPr>
            <w:tcW w:w="1706" w:type="dxa"/>
          </w:tcPr>
          <w:p w:rsidR="00CF728F" w:rsidRDefault="00CF728F" w:rsidP="00FC2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etuvă</w:t>
            </w:r>
            <w:proofErr w:type="spellEnd"/>
          </w:p>
        </w:tc>
        <w:tc>
          <w:tcPr>
            <w:tcW w:w="1554" w:type="dxa"/>
          </w:tcPr>
          <w:p w:rsidR="00CF728F" w:rsidRDefault="00CF728F" w:rsidP="00CF7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4128F8" w:rsidRDefault="004128F8" w:rsidP="006225D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Este o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ramura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spectroscopiei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moleculare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se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ocupa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cu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analiza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cantitativa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calitativa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a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spectrelor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absorbtie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in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domeniul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UV-VIS a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substantelor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organice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anorganice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in 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stare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lichida</w:t>
      </w:r>
      <w:proofErr w:type="spellEnd"/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Este o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ramura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spectroscopiei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moleculare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se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ocupa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cu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analiza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cantitativa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calitativa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a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spectrelor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absorbtie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in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domeniul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UV-VIS a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substantelor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organice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anorganice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in 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stare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lichida</w:t>
      </w:r>
      <w:proofErr w:type="spellEnd"/>
    </w:p>
    <w:p w:rsidR="009D7B0F" w:rsidRDefault="009D7B0F" w:rsidP="009D7B0F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Spectrofotometria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ramură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spectroscopiei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moleculare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ocupă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cantitativă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calitativă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spectrelor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absorbție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UV-VIS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substanțelor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anorganice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lichide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Absorbtia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radiatiilor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electromagnetice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catre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solutii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depinde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lungimea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unda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, 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fiecare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specie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chimica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avand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un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spectru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propriu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absorbtie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care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este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o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reprezentare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grafica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a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absorbtiei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(A) in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functie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lungimea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unda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(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>λ</w:t>
      </w: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).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Datorita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faptului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gram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ca, 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culoarea</w:t>
      </w:r>
      <w:proofErr w:type="spellEnd"/>
      <w:proofErr w:type="gramEnd"/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unei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solutii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poate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varia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este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determinate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valoarea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(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>λ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val="en-US" w:eastAsia="ru-RU"/>
        </w:rPr>
        <w:t xml:space="preserve"> </w:t>
      </w: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max)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careia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îi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corespunde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un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coeficient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proofErr w:type="gram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absorbtie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moleculara</w:t>
      </w:r>
      <w:proofErr w:type="spellEnd"/>
      <w:proofErr w:type="gram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(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>ε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val="en-US" w:eastAsia="ru-RU"/>
        </w:rPr>
        <w:t xml:space="preserve"> </w:t>
      </w: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max).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Intensitatea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coloratiei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este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data de (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>ε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val="en-US" w:eastAsia="ru-RU"/>
        </w:rPr>
        <w:t xml:space="preserve"> </w:t>
      </w: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max),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iar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puritatea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culorii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prin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latimea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benzii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absorbtie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este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definita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prin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(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>λ</w:t>
      </w: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). Din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punct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vedere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analitic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este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dorit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gram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ca 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latimea</w:t>
      </w:r>
      <w:proofErr w:type="spellEnd"/>
      <w:proofErr w:type="gram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benzii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absorbtie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fie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cât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mai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îngusta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(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>ε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val="en-US" w:eastAsia="ru-RU"/>
        </w:rPr>
        <w:t xml:space="preserve"> 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max)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cât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mai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mare.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Absorbtia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radiatiilor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electromagnetice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catre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solutii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depinde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lungimea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unda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, 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fiecare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specie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chimica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avand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un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spectru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propriu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absorbtie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care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este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o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reprezentare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grafica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a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absorbtiei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(A) in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functie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lungimea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unda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(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>λ</w:t>
      </w: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).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Datorita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faptului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gram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ca, 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culoarea</w:t>
      </w:r>
      <w:proofErr w:type="spellEnd"/>
      <w:proofErr w:type="gramEnd"/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unei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solutii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poate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varia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este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determinate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valoarea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(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>λ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val="en-US" w:eastAsia="ru-RU"/>
        </w:rPr>
        <w:t xml:space="preserve"> </w:t>
      </w: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max)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careia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îi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corespunde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un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coeficient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proofErr w:type="gram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absorbtie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moleculara</w:t>
      </w:r>
      <w:proofErr w:type="spellEnd"/>
      <w:proofErr w:type="gram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(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>ε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val="en-US" w:eastAsia="ru-RU"/>
        </w:rPr>
        <w:t xml:space="preserve"> </w:t>
      </w: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max).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Intensitatea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coloratiei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este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data de (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>ε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val="en-US" w:eastAsia="ru-RU"/>
        </w:rPr>
        <w:t xml:space="preserve"> </w:t>
      </w: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max),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iar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puritatea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culorii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prin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latimea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benzii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absorbtie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este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definita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prin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(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>λ</w:t>
      </w: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). Din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punct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vedere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analitic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este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dorit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gram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ca 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latimea</w:t>
      </w:r>
      <w:proofErr w:type="spellEnd"/>
      <w:proofErr w:type="gram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benzii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absorbtie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fie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cât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mai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îngusta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(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>ε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val="en-US" w:eastAsia="ru-RU"/>
        </w:rPr>
        <w:t xml:space="preserve"> 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max)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cât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mai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mare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Absorbtia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radiatiilor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electromagnetice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catre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solutii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depinde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lungimea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unda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, 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fiecare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specie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chimica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avand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un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spectru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propriu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absorbtie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care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este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o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reprezentare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grafica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a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absorbtiei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(A) in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functie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lungimea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unda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(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>λ</w:t>
      </w: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).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Datorita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faptului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gram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ca, 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culoarea</w:t>
      </w:r>
      <w:proofErr w:type="spellEnd"/>
      <w:proofErr w:type="gramEnd"/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unei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solutii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poate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varia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este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determinate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valoarea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(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>λ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val="en-US" w:eastAsia="ru-RU"/>
        </w:rPr>
        <w:t xml:space="preserve"> </w:t>
      </w: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max)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careia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îi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corespunde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un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coeficient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proofErr w:type="gram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absorbtie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moleculara</w:t>
      </w:r>
      <w:proofErr w:type="spellEnd"/>
      <w:proofErr w:type="gram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(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>ε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val="en-US" w:eastAsia="ru-RU"/>
        </w:rPr>
        <w:t xml:space="preserve"> </w:t>
      </w: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max).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Intensitatea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coloratiei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este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data de (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>ε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val="en-US" w:eastAsia="ru-RU"/>
        </w:rPr>
        <w:t xml:space="preserve"> </w:t>
      </w: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max),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iar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puritatea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culorii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prin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latimea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benzii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absorbtie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este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definita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prin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(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>λ</w:t>
      </w: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). Din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punct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vedere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analitic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este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dorit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gram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ca 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latimea</w:t>
      </w:r>
      <w:proofErr w:type="spellEnd"/>
      <w:proofErr w:type="gram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benzii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de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absorbtie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fie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cât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mai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îngusta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si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(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>ε</w:t>
      </w:r>
      <w:r w:rsidRPr="009D7B0F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val="en-US" w:eastAsia="ru-RU"/>
        </w:rPr>
        <w:t xml:space="preserve"> </w:t>
      </w:r>
    </w:p>
    <w:p w:rsidR="009D7B0F" w:rsidRPr="009D7B0F" w:rsidRDefault="009D7B0F" w:rsidP="009D7B0F">
      <w:pPr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</w:pPr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max)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cât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</w:t>
      </w:r>
      <w:proofErr w:type="spellStart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>mai</w:t>
      </w:r>
      <w:proofErr w:type="spellEnd"/>
      <w:r w:rsidRPr="009D7B0F">
        <w:rPr>
          <w:rFonts w:ascii="ff4" w:eastAsia="Times New Roman" w:hAnsi="ff4" w:cs="Times New Roman"/>
          <w:color w:val="000000"/>
          <w:sz w:val="66"/>
          <w:szCs w:val="66"/>
          <w:lang w:val="en-US" w:eastAsia="ru-RU"/>
        </w:rPr>
        <w:t xml:space="preserve"> mare</w:t>
      </w:r>
    </w:p>
    <w:p w:rsidR="009D7B0F" w:rsidRDefault="009D7B0F" w:rsidP="009D7B0F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Absorbția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radiațiilor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electromagnetice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soluții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depinde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lungimea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undă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specie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chimică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absorbție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reprezentare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grafică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absorbție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(A)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lungimea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undă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(λ).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Datorită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faptului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culoarea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soluții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determinate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λ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căreia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coeficient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absorbței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moleculară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1C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ε</w:t>
      </w:r>
      <w:r w:rsidR="008A31C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Intensitatea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colorației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data de </w:t>
      </w:r>
      <w:r w:rsidR="008A31C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ε</w:t>
      </w:r>
      <w:r w:rsidR="008A31C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puritatea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culorii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lățimea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benzii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absorbție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definită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1C3">
        <w:rPr>
          <w:rFonts w:ascii="Times New Roman" w:hAnsi="Times New Roman" w:cs="Times New Roman"/>
          <w:sz w:val="24"/>
          <w:szCs w:val="24"/>
          <w:lang w:val="en-US"/>
        </w:rPr>
        <w:t>(λ)</w:t>
      </w:r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. Din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analitic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de droit ca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lățimea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benzii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absorbție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îngustă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1C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ε</w:t>
      </w:r>
      <w:r w:rsidR="008A31C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1C3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8A31C3">
        <w:rPr>
          <w:rFonts w:ascii="Times New Roman" w:hAnsi="Times New Roman" w:cs="Times New Roman"/>
          <w:sz w:val="24"/>
          <w:szCs w:val="24"/>
          <w:lang w:val="en-US"/>
        </w:rPr>
        <w:t xml:space="preserve"> mare.</w:t>
      </w:r>
    </w:p>
    <w:p w:rsidR="009D7B0F" w:rsidRDefault="009D7B0F" w:rsidP="009D7B0F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AE773E" w:rsidRDefault="006225D7" w:rsidP="009D7B0F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="008E16F8" w:rsidRPr="00AE773E">
        <w:rPr>
          <w:rFonts w:ascii="Times New Roman" w:hAnsi="Times New Roman" w:cs="Times New Roman"/>
          <w:b/>
          <w:sz w:val="24"/>
          <w:szCs w:val="24"/>
          <w:lang w:val="en-US"/>
        </w:rPr>
        <w:t>Interpretarea</w:t>
      </w:r>
      <w:proofErr w:type="spellEnd"/>
      <w:r w:rsidR="008E16F8" w:rsidRPr="00AE77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16F8" w:rsidRPr="00AE773E">
        <w:rPr>
          <w:rFonts w:ascii="Times New Roman" w:hAnsi="Times New Roman" w:cs="Times New Roman"/>
          <w:b/>
          <w:sz w:val="24"/>
          <w:szCs w:val="24"/>
          <w:lang w:val="en-US"/>
        </w:rPr>
        <w:t>rezultatelor</w:t>
      </w:r>
      <w:proofErr w:type="spellEnd"/>
      <w:r w:rsidR="008E16F8" w:rsidRPr="00AE773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8E16F8" w:rsidRPr="008E16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225D7" w:rsidRDefault="006225D7" w:rsidP="006225D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stabilesc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lungimile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undă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caracteristice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spectrele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absorbţie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procesele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grafic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variaţiile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observate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funcţie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adausurile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25D7">
        <w:rPr>
          <w:rFonts w:ascii="Times New Roman" w:hAnsi="Times New Roman" w:cs="Times New Roman"/>
          <w:sz w:val="24"/>
          <w:szCs w:val="24"/>
          <w:lang w:val="en-US"/>
        </w:rPr>
        <w:t>folosite</w:t>
      </w:r>
      <w:proofErr w:type="spellEnd"/>
      <w:r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6076A" w:rsidRDefault="008051A1" w:rsidP="008A31C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grafic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variaţiile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conductibilitate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electrică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funcţie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promotorii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caramelizare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>folosiţi</w:t>
      </w:r>
      <w:proofErr w:type="spellEnd"/>
      <w:r w:rsidR="006225D7" w:rsidRPr="006225D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6076A" w:rsidRDefault="0076076A" w:rsidP="006225D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6076A" w:rsidRPr="006225D7" w:rsidRDefault="0076076A" w:rsidP="006225D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16F8" w:rsidRPr="006225D7" w:rsidRDefault="008E16F8" w:rsidP="006225D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E16F8" w:rsidRPr="0062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30"/>
    <w:rsid w:val="000A264F"/>
    <w:rsid w:val="00134D83"/>
    <w:rsid w:val="001F780E"/>
    <w:rsid w:val="003F3773"/>
    <w:rsid w:val="004128F8"/>
    <w:rsid w:val="00444B95"/>
    <w:rsid w:val="005E6D36"/>
    <w:rsid w:val="006225D7"/>
    <w:rsid w:val="0076076A"/>
    <w:rsid w:val="00767508"/>
    <w:rsid w:val="008051A1"/>
    <w:rsid w:val="00845130"/>
    <w:rsid w:val="008620AA"/>
    <w:rsid w:val="008A31C3"/>
    <w:rsid w:val="008E16F8"/>
    <w:rsid w:val="009D7B0F"/>
    <w:rsid w:val="00A66886"/>
    <w:rsid w:val="00A74120"/>
    <w:rsid w:val="00AE773E"/>
    <w:rsid w:val="00C103E7"/>
    <w:rsid w:val="00CF728F"/>
    <w:rsid w:val="00FA1CDD"/>
    <w:rsid w:val="00FC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A237"/>
  <w15:chartTrackingRefBased/>
  <w15:docId w15:val="{A936C905-399C-4362-BB3D-CF7ED5F6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264F"/>
    <w:pPr>
      <w:ind w:left="720"/>
      <w:contextualSpacing/>
    </w:pPr>
  </w:style>
  <w:style w:type="character" w:customStyle="1" w:styleId="fs1">
    <w:name w:val="fs1"/>
    <w:basedOn w:val="a0"/>
    <w:rsid w:val="009D7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2021-01-14T20:52:00Z</dcterms:created>
  <dcterms:modified xsi:type="dcterms:W3CDTF">2021-02-28T15:02:00Z</dcterms:modified>
</cp:coreProperties>
</file>