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06" w:rsidRPr="006C6125" w:rsidRDefault="008F189F" w:rsidP="00431C06">
      <w:pPr>
        <w:rPr>
          <w:rFonts w:ascii="Microsoft Sans Serif" w:hAnsi="Microsoft Sans Serif" w:cs="Microsoft Sans Serif"/>
          <w:sz w:val="22"/>
          <w:szCs w:val="24"/>
          <w:lang w:val="ro-RO"/>
        </w:rPr>
      </w:pPr>
      <w:r w:rsidRPr="006C6125">
        <w:rPr>
          <w:rFonts w:ascii="Microsoft Sans Serif" w:hAnsi="Microsoft Sans Serif" w:cs="Microsoft Sans Serif"/>
          <w:sz w:val="16"/>
          <w:szCs w:val="24"/>
          <w:lang w:val="ro-RO"/>
        </w:rPr>
        <w:t>IVSR</w:t>
      </w:r>
      <w:r w:rsidRPr="006C6125">
        <w:rPr>
          <w:rFonts w:ascii="Microsoft Sans Serif" w:hAnsi="Microsoft Sans Serif" w:cs="Microsoft Sans Serif"/>
          <w:sz w:val="22"/>
          <w:szCs w:val="24"/>
          <w:lang w:val="ro-RO"/>
        </w:rPr>
        <w:t xml:space="preserve"> </w:t>
      </w:r>
      <w:r w:rsidR="004B61F6" w:rsidRPr="006C6125">
        <w:rPr>
          <w:rFonts w:ascii="Microsoft Sans Serif" w:hAnsi="Microsoft Sans Serif" w:cs="Microsoft Sans Serif"/>
          <w:sz w:val="22"/>
          <w:szCs w:val="24"/>
          <w:lang w:val="ro-RO"/>
        </w:rPr>
        <w:t xml:space="preserve">Seminar </w:t>
      </w:r>
      <w:r w:rsidR="00496835">
        <w:rPr>
          <w:rFonts w:ascii="Microsoft Sans Serif" w:hAnsi="Microsoft Sans Serif" w:cs="Microsoft Sans Serif"/>
          <w:sz w:val="22"/>
          <w:szCs w:val="24"/>
          <w:lang w:val="ro-RO"/>
        </w:rPr>
        <w:t>4</w:t>
      </w:r>
      <w:r w:rsidR="00A34545" w:rsidRPr="006C6125">
        <w:rPr>
          <w:rFonts w:ascii="Microsoft Sans Serif" w:hAnsi="Microsoft Sans Serif" w:cs="Microsoft Sans Serif"/>
          <w:sz w:val="22"/>
          <w:szCs w:val="24"/>
          <w:lang w:val="ro-RO"/>
        </w:rPr>
        <w:t xml:space="preserve"> </w:t>
      </w:r>
    </w:p>
    <w:p w:rsidR="00604B84" w:rsidRPr="006C6125" w:rsidRDefault="007D690A" w:rsidP="00431C06">
      <w:pPr>
        <w:rPr>
          <w:rFonts w:ascii="Microsoft Sans Serif" w:hAnsi="Microsoft Sans Serif" w:cs="Microsoft Sans Serif"/>
          <w:sz w:val="22"/>
          <w:szCs w:val="24"/>
          <w:u w:val="single"/>
          <w:lang w:val="ro-RO"/>
        </w:rPr>
      </w:pPr>
      <w:r w:rsidRPr="007D690A">
        <w:rPr>
          <w:rFonts w:ascii="Microsoft Sans Serif" w:hAnsi="Microsoft Sans Serif" w:cs="Microsoft Sans Serif"/>
          <w:sz w:val="22"/>
          <w:szCs w:val="24"/>
          <w:u w:val="single"/>
          <w:lang w:val="ro-RO"/>
        </w:rPr>
        <w:t xml:space="preserve">ORAŞELE POLISE GRECEŞTI DE PE LITORALUL DE NORD-VEST </w:t>
      </w:r>
      <w:r w:rsidR="00F038C0">
        <w:rPr>
          <w:rFonts w:ascii="Microsoft Sans Serif" w:hAnsi="Microsoft Sans Serif" w:cs="Microsoft Sans Serif"/>
          <w:sz w:val="22"/>
          <w:szCs w:val="24"/>
          <w:u w:val="single"/>
          <w:lang w:val="ro-RO"/>
        </w:rPr>
        <w:t>Ş</w:t>
      </w:r>
      <w:r w:rsidRPr="007D690A">
        <w:rPr>
          <w:rFonts w:ascii="Microsoft Sans Serif" w:hAnsi="Microsoft Sans Serif" w:cs="Microsoft Sans Serif"/>
          <w:sz w:val="22"/>
          <w:szCs w:val="24"/>
          <w:u w:val="single"/>
          <w:lang w:val="ro-RO"/>
        </w:rPr>
        <w:t>I VEST AL PONTULUI EUXIN (SEC. VI</w:t>
      </w:r>
      <w:r w:rsidR="00D03E09">
        <w:rPr>
          <w:rFonts w:ascii="Microsoft Sans Serif" w:hAnsi="Microsoft Sans Serif" w:cs="Microsoft Sans Serif"/>
          <w:sz w:val="22"/>
          <w:szCs w:val="24"/>
          <w:u w:val="single"/>
          <w:lang w:val="ro-RO"/>
        </w:rPr>
        <w:t>I</w:t>
      </w:r>
      <w:r w:rsidRPr="007D690A">
        <w:rPr>
          <w:rFonts w:ascii="Microsoft Sans Serif" w:hAnsi="Microsoft Sans Serif" w:cs="Microsoft Sans Serif"/>
          <w:sz w:val="22"/>
          <w:szCs w:val="24"/>
          <w:u w:val="single"/>
          <w:lang w:val="ro-RO"/>
        </w:rPr>
        <w:t>-II A. CHR.)</w:t>
      </w:r>
    </w:p>
    <w:p w:rsidR="007D690A" w:rsidRPr="007D690A" w:rsidRDefault="00A302B5" w:rsidP="007D690A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 w:val="22"/>
          <w:szCs w:val="24"/>
          <w:lang w:val="ro-RO"/>
        </w:rPr>
      </w:pPr>
      <w:r>
        <w:rPr>
          <w:rFonts w:ascii="Microsoft Sans Serif" w:hAnsi="Microsoft Sans Serif" w:cs="Microsoft Sans Serif"/>
          <w:sz w:val="22"/>
          <w:szCs w:val="24"/>
          <w:lang w:val="ro-RO"/>
        </w:rPr>
        <w:t>Fondarea coloniilor.</w:t>
      </w:r>
    </w:p>
    <w:p w:rsidR="007D690A" w:rsidRDefault="007179A0" w:rsidP="007D690A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 w:val="22"/>
          <w:szCs w:val="24"/>
          <w:lang w:val="ro-RO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2"/>
          <w:szCs w:val="24"/>
          <w:lang w:val="ro-RO"/>
        </w:rPr>
        <w:t>Viața</w:t>
      </w:r>
      <w:r w:rsidR="007D690A" w:rsidRPr="007D690A">
        <w:rPr>
          <w:rFonts w:ascii="Microsoft Sans Serif" w:hAnsi="Microsoft Sans Serif" w:cs="Microsoft Sans Serif"/>
          <w:sz w:val="22"/>
          <w:szCs w:val="24"/>
          <w:lang w:val="ro-RO"/>
        </w:rPr>
        <w:t xml:space="preserve"> economică</w:t>
      </w:r>
      <w:r>
        <w:rPr>
          <w:rFonts w:ascii="Microsoft Sans Serif" w:hAnsi="Microsoft Sans Serif" w:cs="Microsoft Sans Serif"/>
          <w:sz w:val="22"/>
          <w:szCs w:val="24"/>
          <w:lang w:val="ro-RO"/>
        </w:rPr>
        <w:t>,</w:t>
      </w:r>
      <w:r w:rsidR="007D690A" w:rsidRPr="007D690A">
        <w:rPr>
          <w:rFonts w:ascii="Microsoft Sans Serif" w:hAnsi="Microsoft Sans Serif" w:cs="Microsoft Sans Serif"/>
          <w:sz w:val="22"/>
          <w:szCs w:val="24"/>
          <w:lang w:val="ro-RO"/>
        </w:rPr>
        <w:t xml:space="preserve"> social-politică </w:t>
      </w:r>
      <w:r>
        <w:rPr>
          <w:rFonts w:ascii="Microsoft Sans Serif" w:hAnsi="Microsoft Sans Serif" w:cs="Microsoft Sans Serif"/>
          <w:sz w:val="22"/>
          <w:szCs w:val="24"/>
          <w:lang w:val="ro-RO"/>
        </w:rPr>
        <w:t xml:space="preserve">și religioasă </w:t>
      </w:r>
      <w:r w:rsidR="007D690A" w:rsidRPr="007D690A">
        <w:rPr>
          <w:rFonts w:ascii="Microsoft Sans Serif" w:hAnsi="Microsoft Sans Serif" w:cs="Microsoft Sans Serif"/>
          <w:sz w:val="22"/>
          <w:szCs w:val="24"/>
          <w:lang w:val="ro-RO"/>
        </w:rPr>
        <w:t>a oraşelor-polise în secolele V</w:t>
      </w:r>
      <w:r w:rsidR="00A302B5">
        <w:rPr>
          <w:rFonts w:ascii="Microsoft Sans Serif" w:hAnsi="Microsoft Sans Serif" w:cs="Microsoft Sans Serif"/>
          <w:sz w:val="22"/>
          <w:szCs w:val="24"/>
          <w:lang w:val="ro-RO"/>
        </w:rPr>
        <w:t>I</w:t>
      </w:r>
      <w:r w:rsidR="007D690A" w:rsidRPr="007D690A">
        <w:rPr>
          <w:rFonts w:ascii="Microsoft Sans Serif" w:hAnsi="Microsoft Sans Serif" w:cs="Microsoft Sans Serif"/>
          <w:sz w:val="22"/>
          <w:szCs w:val="24"/>
          <w:lang w:val="ro-RO"/>
        </w:rPr>
        <w:t>I-II a. Chr.</w:t>
      </w:r>
    </w:p>
    <w:p w:rsidR="003C6912" w:rsidRPr="007D690A" w:rsidRDefault="003C6912" w:rsidP="007D690A">
      <w:pPr>
        <w:numPr>
          <w:ilvl w:val="0"/>
          <w:numId w:val="2"/>
        </w:numPr>
        <w:jc w:val="both"/>
        <w:rPr>
          <w:rFonts w:ascii="Microsoft Sans Serif" w:hAnsi="Microsoft Sans Serif" w:cs="Microsoft Sans Serif"/>
          <w:sz w:val="22"/>
          <w:szCs w:val="24"/>
          <w:lang w:val="ro-RO"/>
        </w:rPr>
      </w:pPr>
      <w:r>
        <w:rPr>
          <w:rFonts w:ascii="Microsoft Sans Serif" w:hAnsi="Microsoft Sans Serif" w:cs="Microsoft Sans Serif"/>
          <w:sz w:val="22"/>
          <w:szCs w:val="24"/>
          <w:lang w:val="ro-RO"/>
        </w:rPr>
        <w:t xml:space="preserve">Relațiile coloniilor grecești cu </w:t>
      </w:r>
      <w:r w:rsidR="00EE1F6B">
        <w:rPr>
          <w:rFonts w:ascii="Microsoft Sans Serif" w:hAnsi="Microsoft Sans Serif" w:cs="Microsoft Sans Serif"/>
          <w:sz w:val="22"/>
          <w:szCs w:val="24"/>
          <w:lang w:val="ro-RO"/>
        </w:rPr>
        <w:t xml:space="preserve">metropola și </w:t>
      </w:r>
      <w:r>
        <w:rPr>
          <w:rFonts w:ascii="Microsoft Sans Serif" w:hAnsi="Microsoft Sans Serif" w:cs="Microsoft Sans Serif"/>
          <w:sz w:val="22"/>
          <w:szCs w:val="24"/>
          <w:lang w:val="ro-RO"/>
        </w:rPr>
        <w:t>populația autohtonă</w:t>
      </w:r>
    </w:p>
    <w:p w:rsidR="00F14775" w:rsidRPr="006C6125" w:rsidRDefault="00F14775" w:rsidP="00F14775">
      <w:pPr>
        <w:ind w:left="360"/>
        <w:jc w:val="both"/>
        <w:rPr>
          <w:rFonts w:ascii="Microsoft Sans Serif" w:hAnsi="Microsoft Sans Serif" w:cs="Microsoft Sans Serif"/>
          <w:sz w:val="22"/>
          <w:szCs w:val="24"/>
          <w:lang w:val="ro-RO"/>
        </w:rPr>
      </w:pPr>
    </w:p>
    <w:p w:rsidR="00431C06" w:rsidRPr="006C6125" w:rsidRDefault="00431C06" w:rsidP="00431C06">
      <w:pPr>
        <w:rPr>
          <w:rFonts w:ascii="Microsoft Sans Serif" w:hAnsi="Microsoft Sans Serif" w:cs="Microsoft Sans Serif"/>
          <w:sz w:val="18"/>
          <w:szCs w:val="24"/>
          <w:lang w:val="ro-RO"/>
        </w:rPr>
      </w:pPr>
      <w:r w:rsidRPr="006C6125">
        <w:rPr>
          <w:rFonts w:ascii="Microsoft Sans Serif" w:hAnsi="Microsoft Sans Serif" w:cs="Microsoft Sans Serif"/>
          <w:sz w:val="18"/>
          <w:szCs w:val="24"/>
          <w:lang w:val="ro-RO"/>
        </w:rPr>
        <w:t>Bibliografie</w:t>
      </w:r>
    </w:p>
    <w:p w:rsidR="00431C06" w:rsidRPr="006C6125" w:rsidRDefault="00431C06" w:rsidP="00431C06">
      <w:pPr>
        <w:rPr>
          <w:rFonts w:ascii="Microsoft Sans Serif" w:hAnsi="Microsoft Sans Serif" w:cs="Microsoft Sans Serif"/>
          <w:b/>
          <w:sz w:val="18"/>
          <w:szCs w:val="24"/>
          <w:lang w:val="ro-RO"/>
        </w:rPr>
      </w:pPr>
      <w:r w:rsidRPr="006C6125">
        <w:rPr>
          <w:rFonts w:ascii="Microsoft Sans Serif" w:hAnsi="Microsoft Sans Serif" w:cs="Microsoft Sans Serif"/>
          <w:b/>
          <w:sz w:val="18"/>
          <w:szCs w:val="24"/>
          <w:lang w:val="ro-RO"/>
        </w:rPr>
        <w:t>Lucrări generale</w:t>
      </w:r>
    </w:p>
    <w:p w:rsidR="00DE2F8F" w:rsidRPr="008D4136" w:rsidRDefault="00DE2F8F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  <w:lang w:val="ro-RO"/>
        </w:rPr>
        <w:t>Petrescu-Dâmboviţa M, şi alţii, Istoria României de la începuturi până la sec. al VIII-lea, Bucureşti. 1995.</w:t>
      </w:r>
    </w:p>
    <w:p w:rsidR="00DE2F8F" w:rsidRPr="008D4136" w:rsidRDefault="00DE2F8F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  <w:lang w:val="ro-RO"/>
        </w:rPr>
        <w:t>Dumitrescu VI., Vulpe A, Dacia înainte de Dromihete, Bucureşti,1988.</w:t>
      </w:r>
    </w:p>
    <w:p w:rsidR="00DE2F8F" w:rsidRPr="008D4136" w:rsidRDefault="00DE2F8F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  <w:lang w:val="ro-RO"/>
        </w:rPr>
        <w:t>Istoria Românilor, vol. 1 (Moştenirea timpurilor îndepărtate), Bucureşti 2001, 2010</w:t>
      </w:r>
    </w:p>
    <w:p w:rsidR="00DE2F8F" w:rsidRPr="008D4136" w:rsidRDefault="00DE2F8F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  <w:lang w:val="ro-RO"/>
        </w:rPr>
        <w:t>Istoria Moldovei. Epoca preistorică şi antică (până în sec. V), Chişinău 2010.</w:t>
      </w:r>
      <w:r w:rsidR="00062C1A" w:rsidRPr="008D4136">
        <w:rPr>
          <w:rFonts w:ascii="Microsoft Sans Serif" w:hAnsi="Microsoft Sans Serif" w:cs="Microsoft Sans Serif"/>
          <w:sz w:val="18"/>
          <w:szCs w:val="18"/>
          <w:lang w:val="ro-RO"/>
        </w:rPr>
        <w:t xml:space="preserve"> - </w:t>
      </w:r>
      <w:hyperlink r:id="rId7" w:history="1">
        <w:r w:rsidR="00062C1A" w:rsidRPr="008D4136">
          <w:rPr>
            <w:rStyle w:val="Hyperlink"/>
            <w:rFonts w:ascii="Microsoft Sans Serif" w:hAnsi="Microsoft Sans Serif" w:cs="Microsoft Sans Serif"/>
            <w:sz w:val="18"/>
            <w:szCs w:val="18"/>
            <w:lang w:val="en-US"/>
          </w:rPr>
          <w:t>http://ru.scribd.com/doc/76529173/Istoria-Moldovei-Epoca-preistoric%C4%83-%C5%9Fi-antic%C4%83-pan%C4%83-in-sec-V-2011</w:t>
        </w:r>
      </w:hyperlink>
    </w:p>
    <w:p w:rsidR="00397CD0" w:rsidRPr="008D4136" w:rsidRDefault="00397CD0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  <w:lang w:val="ro-RO"/>
        </w:rPr>
        <w:t xml:space="preserve">Enciclopedia Arheologiei şi Istoriei vechi a României. vol. </w:t>
      </w:r>
      <w:r w:rsidR="000A0C9D">
        <w:rPr>
          <w:rFonts w:ascii="Microsoft Sans Serif" w:hAnsi="Microsoft Sans Serif" w:cs="Microsoft Sans Serif"/>
          <w:sz w:val="18"/>
          <w:szCs w:val="18"/>
          <w:lang w:val="en-US"/>
        </w:rPr>
        <w:t>I</w:t>
      </w:r>
      <w:r w:rsidR="000A0C9D">
        <w:rPr>
          <w:rFonts w:ascii="Microsoft Sans Serif" w:hAnsi="Microsoft Sans Serif" w:cs="Microsoft Sans Serif"/>
          <w:sz w:val="18"/>
          <w:szCs w:val="18"/>
        </w:rPr>
        <w:t>-</w:t>
      </w:r>
      <w:r w:rsidR="000A0C9D">
        <w:rPr>
          <w:rFonts w:ascii="Microsoft Sans Serif" w:hAnsi="Microsoft Sans Serif" w:cs="Microsoft Sans Serif"/>
          <w:sz w:val="18"/>
          <w:szCs w:val="18"/>
          <w:lang w:val="ro-RO"/>
        </w:rPr>
        <w:t xml:space="preserve">III, Bucureşti. </w:t>
      </w:r>
    </w:p>
    <w:p w:rsidR="007E6B28" w:rsidRPr="008D4136" w:rsidRDefault="007E6B28" w:rsidP="00DE2F8F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sz w:val="18"/>
          <w:szCs w:val="18"/>
        </w:rPr>
        <w:t>Федоров Г.Б., Полевой Л.Л., Археология Румынии, М. 1973.</w:t>
      </w:r>
    </w:p>
    <w:p w:rsidR="00431C06" w:rsidRPr="008D4136" w:rsidRDefault="00431C06" w:rsidP="00431C06">
      <w:pPr>
        <w:rPr>
          <w:rFonts w:ascii="Microsoft Sans Serif" w:hAnsi="Microsoft Sans Serif" w:cs="Microsoft Sans Serif"/>
          <w:b/>
          <w:sz w:val="18"/>
          <w:szCs w:val="18"/>
          <w:lang w:val="ro-RO"/>
        </w:rPr>
      </w:pPr>
      <w:r w:rsidRPr="008D4136">
        <w:rPr>
          <w:rFonts w:ascii="Microsoft Sans Serif" w:hAnsi="Microsoft Sans Serif" w:cs="Microsoft Sans Serif"/>
          <w:b/>
          <w:sz w:val="18"/>
          <w:szCs w:val="18"/>
          <w:lang w:val="ro-RO"/>
        </w:rPr>
        <w:t>Studii</w:t>
      </w:r>
    </w:p>
    <w:p w:rsid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Блаватская Т. В., Западнопонтииские города в VII—I веках до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нашей эры, М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>, 1952.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Яйленко В.П. Греческая колонизация VII-III вв. до н.э. (По данным эпиграфических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источников)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, </w:t>
      </w:r>
      <w:r>
        <w:rPr>
          <w:rFonts w:ascii="Microsoft Sans Serif" w:hAnsi="Microsoft Sans Serif" w:cs="Microsoft Sans Serif"/>
          <w:sz w:val="18"/>
          <w:szCs w:val="18"/>
        </w:rPr>
        <w:t>М. 1982.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Иессен А.А. Греческая колонизация Северного Причерноморья</w:t>
      </w:r>
      <w:r>
        <w:rPr>
          <w:rFonts w:ascii="Microsoft Sans Serif" w:hAnsi="Microsoft Sans Serif" w:cs="Microsoft Sans Serif"/>
          <w:sz w:val="18"/>
          <w:szCs w:val="18"/>
        </w:rPr>
        <w:t>, Л. 1947.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 xml:space="preserve">Alexandrescu P., Histria în epoca arhaică, 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în: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 xml:space="preserve">Pontica, XIX, 1985, p.41-54 şi Pontica, XIX. 1986, p.19-32 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 xml:space="preserve">Avram A., Pentru o fenomenologie a raporturilor dintre geţi şi greci, 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În: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Symposia Thracologica, 7, Tulcea, 1989, p.70-93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Canarache V., Tomis, Bucureşti, 1961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Condurachi E, Histria, Bucureşti, 1958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 xml:space="preserve">Iliescu V., Cu privire la coloniile greceşti din Dobrogea şt la data constituirii teritoriului lor rural, 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În: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Pontica, 3, 1970, p. 87-98</w:t>
      </w:r>
    </w:p>
    <w:p w:rsidR="007D690A" w:rsidRPr="007D690A" w:rsidRDefault="007D690A" w:rsidP="007D690A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Pârvan,   V.,   Getica.   O protoistorie   a   Daciei,   Bucureşti,   1984 (Chişinău, l992)</w:t>
      </w:r>
    </w:p>
    <w:p w:rsidR="000A0C9D" w:rsidRPr="000A0C9D" w:rsidRDefault="007D690A" w:rsidP="000A0C9D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 xml:space="preserve">Preda C., Noi dovezi privind relaţiile Histriei cu geţii nord-dunăreni, </w:t>
      </w:r>
      <w:r>
        <w:rPr>
          <w:rFonts w:ascii="Microsoft Sans Serif" w:hAnsi="Microsoft Sans Serif" w:cs="Microsoft Sans Serif"/>
          <w:sz w:val="18"/>
          <w:szCs w:val="18"/>
          <w:lang w:val="ro-RO"/>
        </w:rPr>
        <w:t xml:space="preserve">În: </w:t>
      </w:r>
      <w:r w:rsidRPr="007D690A">
        <w:rPr>
          <w:rFonts w:ascii="Microsoft Sans Serif" w:hAnsi="Microsoft Sans Serif" w:cs="Microsoft Sans Serif"/>
          <w:sz w:val="18"/>
          <w:szCs w:val="18"/>
          <w:lang w:val="ro-RO"/>
        </w:rPr>
        <w:t>Apulum, XII, 1974, p.568-571</w:t>
      </w:r>
      <w:r w:rsidR="000A0C9D" w:rsidRPr="000A0C9D">
        <w:rPr>
          <w:rFonts w:ascii="Microsoft Sans Serif" w:hAnsi="Microsoft Sans Serif" w:cs="Microsoft Sans Serif"/>
          <w:sz w:val="18"/>
          <w:szCs w:val="18"/>
          <w:lang w:val="en-US"/>
        </w:rPr>
        <w:t>.</w:t>
      </w:r>
    </w:p>
    <w:p w:rsidR="000A0C9D" w:rsidRPr="00AA6923" w:rsidRDefault="000A0C9D" w:rsidP="000A0C9D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AA6923">
        <w:rPr>
          <w:rFonts w:ascii="Microsoft Sans Serif" w:hAnsi="Microsoft Sans Serif" w:cs="Microsoft Sans Serif"/>
          <w:sz w:val="18"/>
          <w:szCs w:val="18"/>
          <w:lang w:val="ro-RO"/>
        </w:rPr>
        <w:t>Niculiţă I. Thraco-getica, Studii şi materiale, Chişinău 2004</w:t>
      </w:r>
    </w:p>
    <w:p w:rsidR="000A0C9D" w:rsidRPr="000A0C9D" w:rsidRDefault="000A0C9D" w:rsidP="000A0C9D">
      <w:pPr>
        <w:numPr>
          <w:ilvl w:val="0"/>
          <w:numId w:val="3"/>
        </w:numPr>
        <w:rPr>
          <w:rFonts w:ascii="Microsoft Sans Serif" w:hAnsi="Microsoft Sans Serif" w:cs="Microsoft Sans Serif"/>
          <w:sz w:val="18"/>
          <w:szCs w:val="18"/>
          <w:lang w:val="ro-RO"/>
        </w:rPr>
      </w:pPr>
      <w:r w:rsidRPr="000A0C9D">
        <w:rPr>
          <w:rFonts w:ascii="Microsoft Sans Serif" w:hAnsi="Microsoft Sans Serif" w:cs="Microsoft Sans Serif"/>
          <w:sz w:val="18"/>
          <w:szCs w:val="18"/>
          <w:lang w:val="ro-RO"/>
        </w:rPr>
        <w:t>Никулицэ И.Т. - Северные фракийцы в VI-I вв. до н. э.</w:t>
      </w:r>
      <w:r>
        <w:rPr>
          <w:rFonts w:ascii="Microsoft Sans Serif" w:hAnsi="Microsoft Sans Serif" w:cs="Microsoft Sans Serif"/>
          <w:sz w:val="18"/>
          <w:szCs w:val="18"/>
        </w:rPr>
        <w:t xml:space="preserve"> К. 1987.</w:t>
      </w:r>
    </w:p>
    <w:sectPr w:rsidR="000A0C9D" w:rsidRPr="000A0C9D" w:rsidSect="007F4B00">
      <w:footerReference w:type="even" r:id="rId8"/>
      <w:footerReference w:type="default" r:id="rId9"/>
      <w:type w:val="continuous"/>
      <w:pgSz w:w="11909" w:h="16834"/>
      <w:pgMar w:top="1440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99" w:rsidRDefault="005C0E99">
      <w:r>
        <w:separator/>
      </w:r>
    </w:p>
  </w:endnote>
  <w:endnote w:type="continuationSeparator" w:id="0">
    <w:p w:rsidR="005C0E99" w:rsidRDefault="005C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6" w:rsidRDefault="008D4136" w:rsidP="00BB3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136" w:rsidRDefault="008D4136" w:rsidP="005874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6" w:rsidRDefault="008D4136" w:rsidP="00BB3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A91">
      <w:rPr>
        <w:rStyle w:val="PageNumber"/>
        <w:noProof/>
      </w:rPr>
      <w:t>1</w:t>
    </w:r>
    <w:r>
      <w:rPr>
        <w:rStyle w:val="PageNumber"/>
      </w:rPr>
      <w:fldChar w:fldCharType="end"/>
    </w:r>
  </w:p>
  <w:p w:rsidR="008D4136" w:rsidRDefault="008D4136" w:rsidP="005874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99" w:rsidRDefault="005C0E99">
      <w:r>
        <w:separator/>
      </w:r>
    </w:p>
  </w:footnote>
  <w:footnote w:type="continuationSeparator" w:id="0">
    <w:p w:rsidR="005C0E99" w:rsidRDefault="005C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23C5B"/>
    <w:multiLevelType w:val="hybridMultilevel"/>
    <w:tmpl w:val="700A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26E87"/>
    <w:multiLevelType w:val="hybridMultilevel"/>
    <w:tmpl w:val="B8807750"/>
    <w:lvl w:ilvl="0" w:tplc="9ED26DA4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93804"/>
    <w:multiLevelType w:val="hybridMultilevel"/>
    <w:tmpl w:val="84C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7564F"/>
    <w:multiLevelType w:val="singleLevel"/>
    <w:tmpl w:val="A234287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5F"/>
    <w:rsid w:val="0000357F"/>
    <w:rsid w:val="00040539"/>
    <w:rsid w:val="00041D98"/>
    <w:rsid w:val="00062C1A"/>
    <w:rsid w:val="000743BB"/>
    <w:rsid w:val="00076731"/>
    <w:rsid w:val="000A0C9D"/>
    <w:rsid w:val="000A67F1"/>
    <w:rsid w:val="000C2169"/>
    <w:rsid w:val="000C5A91"/>
    <w:rsid w:val="001335AE"/>
    <w:rsid w:val="00146C74"/>
    <w:rsid w:val="00153319"/>
    <w:rsid w:val="00157B17"/>
    <w:rsid w:val="001C1B2E"/>
    <w:rsid w:val="001C7E68"/>
    <w:rsid w:val="00242302"/>
    <w:rsid w:val="0026339D"/>
    <w:rsid w:val="00264F07"/>
    <w:rsid w:val="002C57A6"/>
    <w:rsid w:val="002E52AC"/>
    <w:rsid w:val="00362F6A"/>
    <w:rsid w:val="00396675"/>
    <w:rsid w:val="00397CD0"/>
    <w:rsid w:val="003A20EF"/>
    <w:rsid w:val="003C6912"/>
    <w:rsid w:val="003F6A4B"/>
    <w:rsid w:val="00431C06"/>
    <w:rsid w:val="00434E8B"/>
    <w:rsid w:val="00452E68"/>
    <w:rsid w:val="00466AA7"/>
    <w:rsid w:val="00496835"/>
    <w:rsid w:val="004B61F6"/>
    <w:rsid w:val="004D5FC4"/>
    <w:rsid w:val="00500AD0"/>
    <w:rsid w:val="005350AC"/>
    <w:rsid w:val="005435EE"/>
    <w:rsid w:val="0058742B"/>
    <w:rsid w:val="005C0E99"/>
    <w:rsid w:val="005C6DE9"/>
    <w:rsid w:val="005C7F65"/>
    <w:rsid w:val="005D5B91"/>
    <w:rsid w:val="005E0E4C"/>
    <w:rsid w:val="005F2D1F"/>
    <w:rsid w:val="00604B84"/>
    <w:rsid w:val="00646EB2"/>
    <w:rsid w:val="00674E07"/>
    <w:rsid w:val="00675ACC"/>
    <w:rsid w:val="006C142A"/>
    <w:rsid w:val="006C4035"/>
    <w:rsid w:val="006C6125"/>
    <w:rsid w:val="006E27E2"/>
    <w:rsid w:val="006F125A"/>
    <w:rsid w:val="0070780F"/>
    <w:rsid w:val="007179A0"/>
    <w:rsid w:val="00735C80"/>
    <w:rsid w:val="0075703A"/>
    <w:rsid w:val="007D1F67"/>
    <w:rsid w:val="007D690A"/>
    <w:rsid w:val="007E6B28"/>
    <w:rsid w:val="007F0C1F"/>
    <w:rsid w:val="007F4B00"/>
    <w:rsid w:val="008628DF"/>
    <w:rsid w:val="008B1903"/>
    <w:rsid w:val="008C0FB9"/>
    <w:rsid w:val="008C3436"/>
    <w:rsid w:val="008D09B2"/>
    <w:rsid w:val="008D4136"/>
    <w:rsid w:val="008F189F"/>
    <w:rsid w:val="009035F2"/>
    <w:rsid w:val="00915D7B"/>
    <w:rsid w:val="00943517"/>
    <w:rsid w:val="00982C27"/>
    <w:rsid w:val="009A34F1"/>
    <w:rsid w:val="009C5E79"/>
    <w:rsid w:val="009E4D77"/>
    <w:rsid w:val="00A053D2"/>
    <w:rsid w:val="00A13514"/>
    <w:rsid w:val="00A26000"/>
    <w:rsid w:val="00A302B5"/>
    <w:rsid w:val="00A34545"/>
    <w:rsid w:val="00A97C8F"/>
    <w:rsid w:val="00AA507F"/>
    <w:rsid w:val="00AA6923"/>
    <w:rsid w:val="00AD32A1"/>
    <w:rsid w:val="00AE0BAD"/>
    <w:rsid w:val="00AF3975"/>
    <w:rsid w:val="00B25835"/>
    <w:rsid w:val="00B635EE"/>
    <w:rsid w:val="00B80C86"/>
    <w:rsid w:val="00BB3CE7"/>
    <w:rsid w:val="00BC2439"/>
    <w:rsid w:val="00BE0E3F"/>
    <w:rsid w:val="00C32833"/>
    <w:rsid w:val="00C40EA4"/>
    <w:rsid w:val="00C63725"/>
    <w:rsid w:val="00C8425E"/>
    <w:rsid w:val="00C90523"/>
    <w:rsid w:val="00C914BC"/>
    <w:rsid w:val="00CE7405"/>
    <w:rsid w:val="00D03E09"/>
    <w:rsid w:val="00D273A7"/>
    <w:rsid w:val="00D319E3"/>
    <w:rsid w:val="00D42A96"/>
    <w:rsid w:val="00D50599"/>
    <w:rsid w:val="00D56645"/>
    <w:rsid w:val="00D73E5F"/>
    <w:rsid w:val="00D97780"/>
    <w:rsid w:val="00DA3B59"/>
    <w:rsid w:val="00DE2F8F"/>
    <w:rsid w:val="00DE50F2"/>
    <w:rsid w:val="00DF5B07"/>
    <w:rsid w:val="00E13226"/>
    <w:rsid w:val="00E363F5"/>
    <w:rsid w:val="00E41C6C"/>
    <w:rsid w:val="00E64FEF"/>
    <w:rsid w:val="00EC74A8"/>
    <w:rsid w:val="00ED2AF2"/>
    <w:rsid w:val="00EE1F6B"/>
    <w:rsid w:val="00EE221D"/>
    <w:rsid w:val="00F038C0"/>
    <w:rsid w:val="00F115E7"/>
    <w:rsid w:val="00F14775"/>
    <w:rsid w:val="00F2710A"/>
    <w:rsid w:val="00F4543A"/>
    <w:rsid w:val="00F9035E"/>
    <w:rsid w:val="00FE012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561F7B0-4426-490B-8699-D0AF46F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8742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742B"/>
  </w:style>
  <w:style w:type="character" w:styleId="Hyperlink">
    <w:name w:val="Hyperlink"/>
    <w:uiPriority w:val="99"/>
    <w:rsid w:val="00E41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scribd.com/doc/76529173/Istoria-Moldovei-Epoca-preistoric%C4%83-%C5%9Fi-antic%C4%83-pan%C4%83-in-sec-V-2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SPECIFICUL PROCESULUI DE ANTROPOGENEZĂ ÎN SPAŢIUL ROMÂNESC</vt:lpstr>
    </vt:vector>
  </TitlesOfParts>
  <Company>USM/Istorie</Company>
  <LinksUpToDate>false</LinksUpToDate>
  <CharactersWithSpaces>2077</CharactersWithSpaces>
  <SharedDoc>false</SharedDoc>
  <HLinks>
    <vt:vector size="6" baseType="variant"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http://ru.scribd.com/doc/76529173/Istoria-Moldovei-Epoca-preistoric%C4%83-%C5%9Fi-antic%C4%83-pan%C4%83-in-sec-V-2011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SPECIFICUL PROCESULUI DE ANTROPOGENEZĂ ÎN SPAŢIUL ROMÂNESC</dc:title>
  <dc:subject/>
  <dc:creator>Comp537</dc:creator>
  <cp:keywords/>
  <dc:description/>
  <cp:lastModifiedBy>Mihai</cp:lastModifiedBy>
  <cp:revision>3</cp:revision>
  <cp:lastPrinted>1601-01-01T00:00:00Z</cp:lastPrinted>
  <dcterms:created xsi:type="dcterms:W3CDTF">2016-10-28T04:02:00Z</dcterms:created>
  <dcterms:modified xsi:type="dcterms:W3CDTF">2016-10-28T04:02:00Z</dcterms:modified>
</cp:coreProperties>
</file>