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EF" w:rsidRPr="004B6076" w:rsidRDefault="00370155" w:rsidP="004B60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Психологическое консультирование в ситуациях 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моббинга</w:t>
      </w:r>
      <w:proofErr w:type="spellEnd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.</w:t>
      </w:r>
    </w:p>
    <w:p w:rsidR="00370155" w:rsidRPr="004B6076" w:rsidRDefault="00370155" w:rsidP="004B6076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Определение понятия «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</w:t>
      </w:r>
      <w:proofErr w:type="spellEnd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»</w:t>
      </w:r>
    </w:p>
    <w:p w:rsidR="00370155" w:rsidRPr="004B6076" w:rsidRDefault="00370155" w:rsidP="004B6076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Причины, факторы, стадии развития 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моббинга</w:t>
      </w:r>
      <w:proofErr w:type="spellEnd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 в трудовых коллективах</w:t>
      </w:r>
    </w:p>
    <w:p w:rsidR="00370155" w:rsidRPr="004B6076" w:rsidRDefault="00370155" w:rsidP="004B6076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Психологическое вмешательство в ситуации 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моббинга</w:t>
      </w:r>
      <w:proofErr w:type="spellEnd"/>
    </w:p>
    <w:p w:rsidR="003A78B1" w:rsidRPr="004B6076" w:rsidRDefault="003A78B1" w:rsidP="004B6076">
      <w:pPr>
        <w:pStyle w:val="a4"/>
        <w:spacing w:before="0" w:beforeAutospacing="0" w:after="0" w:afterAutospacing="0" w:line="360" w:lineRule="auto"/>
        <w:jc w:val="both"/>
        <w:rPr>
          <w:lang w:val="ru-MD"/>
        </w:rPr>
      </w:pPr>
    </w:p>
    <w:p w:rsidR="003A78B1" w:rsidRPr="004B6076" w:rsidRDefault="003A78B1" w:rsidP="004B607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Определение понятия «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</w:t>
      </w:r>
      <w:proofErr w:type="spellEnd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»</w:t>
      </w:r>
    </w:p>
    <w:p w:rsidR="003A78B1" w:rsidRPr="004B6076" w:rsidRDefault="000558EF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 xml:space="preserve">Сложившаяся система взаимоотношений сотрудников в организации это отражение общих универсальных законов общения - индивидуальных и групповых детерминант взаимодействия, переплетения формальных и неформальных отношений, влияния на них психологических особенностей участников трудового процесса. </w:t>
      </w:r>
    </w:p>
    <w:p w:rsidR="003A78B1" w:rsidRPr="004B6076" w:rsidRDefault="000558EF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Яркий и эмоционально насыщенный процесс негативных межличностных и межгрупповых отношений в организациях, имеющий огромную энергию и силу накопленного противодействия и противостояния, психологи, работающие в области организационной психологии, называют</w:t>
      </w:r>
      <w:r w:rsidRPr="004B6076">
        <w:t> </w:t>
      </w:r>
      <w:proofErr w:type="spellStart"/>
      <w:r w:rsidRPr="004B6076">
        <w:rPr>
          <w:i/>
          <w:iCs/>
          <w:lang w:val="ru-MD"/>
        </w:rPr>
        <w:t>моббингом</w:t>
      </w:r>
      <w:proofErr w:type="spellEnd"/>
      <w:r w:rsidRPr="004B6076">
        <w:t> </w:t>
      </w:r>
      <w:r w:rsidRPr="004B6076">
        <w:rPr>
          <w:lang w:val="ru-MD"/>
        </w:rPr>
        <w:t xml:space="preserve">(от </w:t>
      </w:r>
      <w:proofErr w:type="spellStart"/>
      <w:r w:rsidRPr="004B6076">
        <w:rPr>
          <w:lang w:val="ru-MD"/>
        </w:rPr>
        <w:t>англ</w:t>
      </w:r>
      <w:proofErr w:type="spellEnd"/>
      <w:r w:rsidRPr="004B6076">
        <w:rPr>
          <w:lang w:val="ru-MD"/>
        </w:rPr>
        <w:t xml:space="preserve">, </w:t>
      </w:r>
      <w:r w:rsidRPr="004B6076">
        <w:t>mob</w:t>
      </w:r>
      <w:r w:rsidRPr="004B6076">
        <w:rPr>
          <w:lang w:val="ru-MD"/>
        </w:rPr>
        <w:t xml:space="preserve"> - толпа). </w:t>
      </w:r>
    </w:p>
    <w:p w:rsidR="00E43C1E" w:rsidRDefault="003A78B1" w:rsidP="00E43C1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Как форма психологического насилия (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mobbing 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—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от англ. глагола 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mob 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—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грубить, нападать толпой, стаей, травить) </w:t>
      </w:r>
      <w:proofErr w:type="spellStart"/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моббинг</w:t>
      </w:r>
      <w:proofErr w:type="spellEnd"/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получает все более широкое распространение в производственных научных и учебных колле</w:t>
      </w:r>
      <w:r w:rsidR="00E43C1E">
        <w:rPr>
          <w:rFonts w:ascii="Times New Roman" w:eastAsia="Times New Roman" w:hAnsi="Times New Roman" w:cs="Times New Roman"/>
          <w:sz w:val="24"/>
          <w:szCs w:val="24"/>
          <w:lang w:val="ru-MD"/>
        </w:rPr>
        <w:t>ктивах, офисах корпораций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. Под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моббингом</w:t>
      </w:r>
      <w:proofErr w:type="spellEnd"/>
      <w:r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в служебном коллективе, как правило, понимается коллективный психологический террор, травля в отношении кого-либо из работников со стороны его коллег, подчиненных или начальства, осуществляемые с целью заставить работника уйти с места работы или ослабить степень его социального или профессион</w:t>
      </w:r>
      <w:r w:rsidR="00E43C1E">
        <w:rPr>
          <w:rFonts w:ascii="Times New Roman" w:eastAsia="Times New Roman" w:hAnsi="Times New Roman" w:cs="Times New Roman"/>
          <w:sz w:val="24"/>
          <w:szCs w:val="24"/>
          <w:lang w:val="ru-MD"/>
        </w:rPr>
        <w:t>ального влияния в коллективе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.</w:t>
      </w:r>
    </w:p>
    <w:p w:rsidR="003A78B1" w:rsidRPr="004B6076" w:rsidRDefault="003A78B1" w:rsidP="00E43C1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Проявляется </w:t>
      </w:r>
      <w:proofErr w:type="spellStart"/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моббинг</w:t>
      </w:r>
      <w:proofErr w:type="spellEnd"/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в виде психологических притеснений работника, унижений и травли происходящих на протяжении длительного времени и включающих в себя негативные высказывания, необоснованную критику в адрес работника, его социальную изоляцию, распространение о работнике завед</w:t>
      </w:r>
      <w:r w:rsidR="00E43C1E">
        <w:rPr>
          <w:rFonts w:ascii="Times New Roman" w:eastAsia="Times New Roman" w:hAnsi="Times New Roman" w:cs="Times New Roman"/>
          <w:sz w:val="24"/>
          <w:szCs w:val="24"/>
          <w:lang w:val="ru-MD"/>
        </w:rPr>
        <w:t>омо ложной информации и т.п</w:t>
      </w:r>
      <w:r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.</w:t>
      </w:r>
    </w:p>
    <w:p w:rsidR="003A78B1" w:rsidRPr="00E43C1E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Понятие «</w:t>
      </w:r>
      <w:proofErr w:type="spellStart"/>
      <w:r w:rsidRPr="004B6076">
        <w:rPr>
          <w:lang w:val="ru-MD"/>
        </w:rPr>
        <w:t>моббинг</w:t>
      </w:r>
      <w:proofErr w:type="spellEnd"/>
      <w:r w:rsidRPr="004B6076">
        <w:rPr>
          <w:lang w:val="ru-MD"/>
        </w:rPr>
        <w:t>» было введено</w:t>
      </w:r>
      <w:r w:rsidRPr="004B6076">
        <w:t> </w:t>
      </w:r>
      <w:r w:rsidRPr="004B6076">
        <w:rPr>
          <w:rStyle w:val="a3"/>
          <w:i w:val="0"/>
          <w:iCs w:val="0"/>
          <w:lang w:val="ru-MD"/>
        </w:rPr>
        <w:t xml:space="preserve">К. </w:t>
      </w:r>
      <w:r w:rsidRPr="004B6076">
        <w:rPr>
          <w:rStyle w:val="a3"/>
          <w:i w:val="0"/>
          <w:iCs w:val="0"/>
        </w:rPr>
        <w:t>Lorenz</w:t>
      </w:r>
      <w:r w:rsidRPr="004B6076">
        <w:rPr>
          <w:lang w:val="ru-MD"/>
        </w:rPr>
        <w:t xml:space="preserve">, который называл </w:t>
      </w:r>
      <w:proofErr w:type="spellStart"/>
      <w:r w:rsidRPr="004B6076">
        <w:rPr>
          <w:lang w:val="ru-MD"/>
        </w:rPr>
        <w:t>моббингом</w:t>
      </w:r>
      <w:proofErr w:type="spellEnd"/>
      <w:r w:rsidRPr="004B6076">
        <w:rPr>
          <w:lang w:val="ru-MD"/>
        </w:rPr>
        <w:t xml:space="preserve"> феномен группового нападения нескольких мелких животных на более крупного противника. </w:t>
      </w:r>
      <w:r w:rsidRPr="004B6076">
        <w:t> </w:t>
      </w:r>
      <w:r w:rsidRPr="004B6076">
        <w:rPr>
          <w:lang w:val="ru-MD"/>
        </w:rPr>
        <w:t>Термин получил известность среди исследователей после публикации в 1972</w:t>
      </w:r>
      <w:r w:rsidRPr="004B6076">
        <w:t> </w:t>
      </w:r>
      <w:r w:rsidRPr="004B6076">
        <w:rPr>
          <w:lang w:val="ru-MD"/>
        </w:rPr>
        <w:t>г. работы шведского врача</w:t>
      </w:r>
      <w:r w:rsidRPr="004B6076">
        <w:t> </w:t>
      </w:r>
      <w:r w:rsidRPr="004B6076">
        <w:rPr>
          <w:rStyle w:val="a3"/>
          <w:i w:val="0"/>
          <w:iCs w:val="0"/>
        </w:rPr>
        <w:t>P</w:t>
      </w:r>
      <w:r w:rsidRPr="004B6076">
        <w:rPr>
          <w:rStyle w:val="a3"/>
          <w:i w:val="0"/>
          <w:iCs w:val="0"/>
          <w:lang w:val="ru-MD"/>
        </w:rPr>
        <w:t xml:space="preserve">. </w:t>
      </w:r>
      <w:r w:rsidRPr="004B6076">
        <w:rPr>
          <w:rStyle w:val="a3"/>
          <w:i w:val="0"/>
          <w:iCs w:val="0"/>
        </w:rPr>
        <w:t>Heinemann</w:t>
      </w:r>
      <w:r w:rsidRPr="004B6076">
        <w:rPr>
          <w:lang w:val="ru-MD"/>
        </w:rPr>
        <w:t xml:space="preserve">, который сравнивал жестокое поведение детей по отношению к сверстникам с агрессивным поведением животных и называл его </w:t>
      </w:r>
      <w:proofErr w:type="spellStart"/>
      <w:r w:rsidRPr="004B6076">
        <w:rPr>
          <w:lang w:val="ru-MD"/>
        </w:rPr>
        <w:t>моббингом</w:t>
      </w:r>
      <w:proofErr w:type="spellEnd"/>
      <w:r w:rsidRPr="004B6076">
        <w:rPr>
          <w:lang w:val="ru-MD"/>
        </w:rPr>
        <w:t xml:space="preserve">. </w:t>
      </w:r>
      <w:r w:rsidRPr="004B6076">
        <w:t> </w:t>
      </w:r>
      <w:r w:rsidRPr="004B6076">
        <w:rPr>
          <w:lang w:val="ru-MD"/>
        </w:rPr>
        <w:t>В современном значении термин был впервые употреблен шведским исследователем психологии труда</w:t>
      </w:r>
      <w:r w:rsidRPr="004B6076">
        <w:t> </w:t>
      </w:r>
      <w:r w:rsidRPr="004B6076">
        <w:rPr>
          <w:rStyle w:val="a3"/>
          <w:i w:val="0"/>
          <w:iCs w:val="0"/>
        </w:rPr>
        <w:t>H</w:t>
      </w:r>
      <w:r w:rsidRPr="004B6076">
        <w:rPr>
          <w:rStyle w:val="a3"/>
          <w:i w:val="0"/>
          <w:iCs w:val="0"/>
          <w:lang w:val="ru-MD"/>
        </w:rPr>
        <w:t xml:space="preserve">. </w:t>
      </w:r>
      <w:proofErr w:type="spellStart"/>
      <w:r w:rsidRPr="004B6076">
        <w:rPr>
          <w:rStyle w:val="a3"/>
          <w:i w:val="0"/>
          <w:iCs w:val="0"/>
        </w:rPr>
        <w:t>Leymann</w:t>
      </w:r>
      <w:proofErr w:type="spellEnd"/>
      <w:r w:rsidRPr="004B6076">
        <w:rPr>
          <w:lang w:val="ru-MD"/>
        </w:rPr>
        <w:t xml:space="preserve">, изучавшим в начале 80-х годов </w:t>
      </w:r>
      <w:r w:rsidRPr="004B6076">
        <w:t>XX</w:t>
      </w:r>
      <w:r w:rsidRPr="004B6076">
        <w:rPr>
          <w:lang w:val="ru-MD"/>
        </w:rPr>
        <w:t xml:space="preserve"> века особенности поведения людей в коллективе.</w:t>
      </w:r>
      <w:r w:rsidRPr="004B6076">
        <w:t> </w:t>
      </w:r>
      <w:r w:rsidRPr="004B6076">
        <w:rPr>
          <w:rStyle w:val="a3"/>
          <w:i w:val="0"/>
          <w:iCs w:val="0"/>
        </w:rPr>
        <w:t>H</w:t>
      </w:r>
      <w:r w:rsidRPr="004B6076">
        <w:rPr>
          <w:rStyle w:val="a3"/>
          <w:i w:val="0"/>
          <w:iCs w:val="0"/>
          <w:lang w:val="ru-MD"/>
        </w:rPr>
        <w:t xml:space="preserve">. </w:t>
      </w:r>
      <w:proofErr w:type="spellStart"/>
      <w:r w:rsidRPr="004B6076">
        <w:rPr>
          <w:rStyle w:val="a3"/>
          <w:i w:val="0"/>
          <w:iCs w:val="0"/>
        </w:rPr>
        <w:t>Leymann</w:t>
      </w:r>
      <w:proofErr w:type="spellEnd"/>
      <w:r w:rsidRPr="004B6076">
        <w:rPr>
          <w:lang w:val="ru-MD"/>
        </w:rPr>
        <w:t xml:space="preserve"> назвал отмеченный феномен </w:t>
      </w:r>
      <w:proofErr w:type="spellStart"/>
      <w:r w:rsidRPr="004B6076">
        <w:rPr>
          <w:lang w:val="ru-MD"/>
        </w:rPr>
        <w:lastRenderedPageBreak/>
        <w:t>моббингом</w:t>
      </w:r>
      <w:proofErr w:type="spellEnd"/>
      <w:r w:rsidRPr="004B6076">
        <w:rPr>
          <w:lang w:val="ru-MD"/>
        </w:rPr>
        <w:t xml:space="preserve"> и охарактеризовал его как «психологический террор», который включает систематически повторяющееся враждебное и неэтичное отношение одного или нескольких людей, направленное против другого человека.</w:t>
      </w:r>
      <w:r w:rsidRPr="004B6076">
        <w:t> </w:t>
      </w:r>
    </w:p>
    <w:p w:rsidR="003A78B1" w:rsidRPr="004B6076" w:rsidRDefault="000558EF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proofErr w:type="spellStart"/>
      <w:r w:rsidRPr="004B6076">
        <w:rPr>
          <w:lang w:val="ru-MD"/>
        </w:rPr>
        <w:t>Моббинг</w:t>
      </w:r>
      <w:proofErr w:type="spellEnd"/>
      <w:r w:rsidRPr="004B6076">
        <w:rPr>
          <w:lang w:val="ru-MD"/>
        </w:rPr>
        <w:t xml:space="preserve"> как отдельная психологическая проблема и направление прикладных исследований в организационной и социальной психологии были обозначены только лишь в конце 70-х - начале 80-х годов </w:t>
      </w:r>
      <w:r w:rsidRPr="004B6076">
        <w:t>XX</w:t>
      </w:r>
      <w:r w:rsidRPr="004B6076">
        <w:rPr>
          <w:lang w:val="ru-MD"/>
        </w:rPr>
        <w:t xml:space="preserve"> века. Известно, что первые исследования такого характера были проведены в Швеции и связаны с именем психолога и экономиста </w:t>
      </w:r>
      <w:r w:rsidRPr="004B6076">
        <w:t>X</w:t>
      </w:r>
      <w:r w:rsidR="00E43C1E">
        <w:rPr>
          <w:lang w:val="ru-MD"/>
        </w:rPr>
        <w:t xml:space="preserve">. </w:t>
      </w:r>
      <w:proofErr w:type="spellStart"/>
      <w:r w:rsidR="00E43C1E">
        <w:rPr>
          <w:lang w:val="ru-MD"/>
        </w:rPr>
        <w:t>Лейманна</w:t>
      </w:r>
      <w:proofErr w:type="spellEnd"/>
      <w:r w:rsidRPr="004B6076">
        <w:rPr>
          <w:lang w:val="ru-MD"/>
        </w:rPr>
        <w:t>, работавшего в области организационной психологии. Предтечей его психологических работ были</w:t>
      </w:r>
      <w:r w:rsidR="00E43C1E">
        <w:rPr>
          <w:lang w:val="ru-MD"/>
        </w:rPr>
        <w:t xml:space="preserve"> исследования шведского врача П.</w:t>
      </w:r>
      <w:r w:rsidRPr="004B6076">
        <w:rPr>
          <w:lang w:val="ru-MD"/>
        </w:rPr>
        <w:t xml:space="preserve">П. </w:t>
      </w:r>
      <w:proofErr w:type="spellStart"/>
      <w:r w:rsidRPr="004B6076">
        <w:rPr>
          <w:lang w:val="ru-MD"/>
        </w:rPr>
        <w:t>Хайнеманна</w:t>
      </w:r>
      <w:proofErr w:type="spellEnd"/>
      <w:r w:rsidRPr="004B6076">
        <w:rPr>
          <w:lang w:val="ru-MD"/>
        </w:rPr>
        <w:t xml:space="preserve">, который использовал этот термин в несколько ином контексте уже в 1969 году. Он обратил внимание на жестокое поведение детей в ситуациях группового взаимодействия, и термин был впервые применен для обозначения феномена нападения группы людей на лицо, которое своим поведением нарушает социальные нормы (например, бойкот, систематическая травля, физические и психологические угрозы и т.д.). Позднее открытые им закономерности были перенесены </w:t>
      </w:r>
      <w:r w:rsidRPr="004B6076">
        <w:t>X</w:t>
      </w:r>
      <w:r w:rsidRPr="004B6076">
        <w:rPr>
          <w:lang w:val="ru-MD"/>
        </w:rPr>
        <w:t xml:space="preserve">. </w:t>
      </w:r>
      <w:proofErr w:type="spellStart"/>
      <w:r w:rsidRPr="004B6076">
        <w:rPr>
          <w:lang w:val="ru-MD"/>
        </w:rPr>
        <w:t>Лейманном</w:t>
      </w:r>
      <w:proofErr w:type="spellEnd"/>
      <w:r w:rsidRPr="004B6076">
        <w:rPr>
          <w:lang w:val="ru-MD"/>
        </w:rPr>
        <w:t xml:space="preserve"> на описание поведения, демонстрируемого взрослыми людьми уже в ситуациях рабочего поведения. </w:t>
      </w:r>
    </w:p>
    <w:p w:rsidR="00E43C1E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В настоящее время выделяют следующие основные</w:t>
      </w:r>
      <w:r w:rsidR="00E43C1E">
        <w:rPr>
          <w:lang w:val="ru-MD"/>
        </w:rPr>
        <w:t xml:space="preserve"> формы </w:t>
      </w:r>
      <w:proofErr w:type="spellStart"/>
      <w:r w:rsidR="00E43C1E">
        <w:rPr>
          <w:lang w:val="ru-MD"/>
        </w:rPr>
        <w:t>моббинг</w:t>
      </w:r>
      <w:proofErr w:type="spellEnd"/>
      <w:r w:rsidR="00E43C1E">
        <w:rPr>
          <w:lang w:val="ru-MD"/>
        </w:rPr>
        <w:t>-стратегий</w:t>
      </w:r>
      <w:r w:rsidRPr="004B6076">
        <w:rPr>
          <w:lang w:val="ru-MD"/>
        </w:rPr>
        <w:t>: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 xml:space="preserve">вербальная агрессия против сотрудника (провокационные вопросы, лживые утверждения, </w:t>
      </w:r>
      <w:r w:rsidRPr="004B6076">
        <w:t> </w:t>
      </w:r>
      <w:r w:rsidRPr="004B6076">
        <w:rPr>
          <w:lang w:val="ru-MD"/>
        </w:rPr>
        <w:t>безосновательные обвинения, сомнения в компетентности, грубое и надменное прерывание подчиненного, вспышки гнева, сопровождающиеся грубыми высказываниями, унижающими личность работника);</w:t>
      </w:r>
    </w:p>
    <w:p w:rsidR="00E43C1E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>клевета (целенаправленные действия, направленные на уничтожение личной и профессиональной репутации жертвы (преследователи могут распускать заведомо ложные сплетни, подбрасывать предметы</w:t>
      </w:r>
      <w:r w:rsidR="00E43C1E">
        <w:rPr>
          <w:lang w:val="ru-MD"/>
        </w:rPr>
        <w:t>,</w:t>
      </w:r>
      <w:r w:rsidRPr="004B6076">
        <w:rPr>
          <w:lang w:val="ru-MD"/>
        </w:rPr>
        <w:t xml:space="preserve"> порочащие достоинство жертвы, воровать нужные бумаги и т.д.);</w:t>
      </w:r>
    </w:p>
    <w:p w:rsidR="00E43C1E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>изоляция от коллектива (прекращение всех возможных контактов с жертвой, в том числе неформального общения и игнорирование контактов, например, с жертвой не здороваются, не приглашают с собой обедать, не зовут на вечеринки и т.д.);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умышленное не предоставление работнику полной</w:t>
      </w:r>
      <w:r w:rsidRPr="004B6076">
        <w:t> </w:t>
      </w:r>
      <w:r w:rsidRPr="004B6076">
        <w:rPr>
          <w:lang w:val="ru-MD"/>
        </w:rPr>
        <w:t xml:space="preserve"> и достоверной информации, необходимой для выполнения служебного задания (полная или частичная изоляция служебных каналов связи, намеренное сокрытие или несвоевременная передача рабочей информации, распоряжений, инструкций, в том числе о времени проведения</w:t>
      </w:r>
      <w:r w:rsidRPr="004B6076">
        <w:t> </w:t>
      </w:r>
      <w:r w:rsidRPr="004B6076">
        <w:rPr>
          <w:lang w:val="ru-MD"/>
        </w:rPr>
        <w:t xml:space="preserve"> совещаний);</w:t>
      </w:r>
    </w:p>
    <w:p w:rsidR="00E43C1E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lastRenderedPageBreak/>
        <w:t>—</w:t>
      </w:r>
      <w:r w:rsidRPr="004B6076">
        <w:t> </w:t>
      </w:r>
      <w:r w:rsidRPr="004B6076">
        <w:rPr>
          <w:lang w:val="ru-MD"/>
        </w:rPr>
        <w:t>игнорирование успехов (со стороны сотрудников</w:t>
      </w:r>
      <w:r w:rsidRPr="004B6076">
        <w:t> </w:t>
      </w: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 xml:space="preserve">намеренное игнорирование любых вкладов и достижения жертвы; </w:t>
      </w:r>
      <w:r w:rsidRPr="004B6076">
        <w:t>c</w:t>
      </w:r>
      <w:r w:rsidRPr="004B6076">
        <w:rPr>
          <w:lang w:val="ru-MD"/>
        </w:rPr>
        <w:t>о стороны руководства систематическое лишение вознаграждений, премий и продвижения по службе);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безосновательное изменение размеров заработной платы работника;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перемещение рабочего места с целью морального угнетения сотрудника;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преднамеренное распространение ложной информации</w:t>
      </w:r>
      <w:r w:rsidRPr="004B6076">
        <w:t> </w:t>
      </w:r>
      <w:r w:rsidRPr="004B6076">
        <w:rPr>
          <w:lang w:val="ru-MD"/>
        </w:rPr>
        <w:t xml:space="preserve"> и слухов о работнике;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нелегитимное коллегиальное рассмотрение поведения работника;</w:t>
      </w:r>
      <w:r w:rsidRPr="004B6076">
        <w:rPr>
          <w:lang w:val="ru-MD"/>
        </w:rPr>
        <w:br/>
        <w:t>—</w:t>
      </w:r>
      <w:r w:rsidRPr="004B6076">
        <w:t> </w:t>
      </w:r>
      <w:proofErr w:type="spellStart"/>
      <w:r w:rsidRPr="004B6076">
        <w:rPr>
          <w:lang w:val="ru-MD"/>
        </w:rPr>
        <w:t>гипетрофированное</w:t>
      </w:r>
      <w:proofErr w:type="spellEnd"/>
      <w:r w:rsidRPr="004B6076">
        <w:rPr>
          <w:lang w:val="ru-MD"/>
        </w:rPr>
        <w:t xml:space="preserve"> внимание к сфабрикованным жалобам и доносам;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нарастающая социальная депривация и изоляция работника в коллективе, его демонстративное отвержение;</w:t>
      </w:r>
    </w:p>
    <w:p w:rsidR="003A78B1" w:rsidRPr="004B6076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t> </w:t>
      </w: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 xml:space="preserve">драматизация ситуации (нагнетание атмосферы полной безысходности и </w:t>
      </w:r>
      <w:proofErr w:type="spellStart"/>
      <w:r w:rsidRPr="004B6076">
        <w:rPr>
          <w:lang w:val="ru-MD"/>
        </w:rPr>
        <w:t>катасторофичности</w:t>
      </w:r>
      <w:proofErr w:type="spellEnd"/>
      <w:r w:rsidRPr="004B6076">
        <w:rPr>
          <w:lang w:val="ru-MD"/>
        </w:rPr>
        <w:t>);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насмешки и издевательства над сотрудником.</w:t>
      </w:r>
    </w:p>
    <w:p w:rsidR="00887807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В группу риска реализации</w:t>
      </w:r>
      <w:r w:rsidR="00E43C1E">
        <w:rPr>
          <w:lang w:val="ru-MD"/>
        </w:rPr>
        <w:t xml:space="preserve"> </w:t>
      </w:r>
      <w:proofErr w:type="spellStart"/>
      <w:r w:rsidR="00E43C1E">
        <w:rPr>
          <w:lang w:val="ru-MD"/>
        </w:rPr>
        <w:t>моббинг</w:t>
      </w:r>
      <w:proofErr w:type="spellEnd"/>
      <w:r w:rsidR="00E43C1E">
        <w:rPr>
          <w:lang w:val="ru-MD"/>
        </w:rPr>
        <w:t>-стратегий входят</w:t>
      </w:r>
      <w:r w:rsidRPr="004B6076">
        <w:rPr>
          <w:lang w:val="ru-MD"/>
        </w:rPr>
        <w:t>:</w:t>
      </w:r>
    </w:p>
    <w:p w:rsidR="00E43C1E" w:rsidRPr="00887807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>работники в начале профессиональной деятельности (молодые);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 xml:space="preserve">работники </w:t>
      </w:r>
      <w:r w:rsidRPr="004B6076">
        <w:t> </w:t>
      </w:r>
      <w:r w:rsidRPr="004B6076">
        <w:rPr>
          <w:lang w:val="ru-MD"/>
        </w:rPr>
        <w:t>в конце профессиональной деятельности (старше 60 лет);</w:t>
      </w:r>
      <w:r w:rsidRPr="004B6076">
        <w:t> 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неординарные, талантливые личности (отличающиеся высокими производственными показателями</w:t>
      </w:r>
      <w:r w:rsidRPr="004B6076">
        <w:t> </w:t>
      </w: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>в бизнес-сфере-уровнем продаж, числом заключенных контрактов, в сфере науки и образования</w:t>
      </w:r>
      <w:r w:rsidRPr="004B6076">
        <w:t> </w:t>
      </w: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>научной, учебной, публикационной активностью, общественным признанием);</w:t>
      </w:r>
      <w:r w:rsidRPr="004B6076">
        <w:t> </w:t>
      </w:r>
    </w:p>
    <w:p w:rsidR="00E43C1E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</w:pP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 xml:space="preserve">сенситивные личности с повышенной чувствительностью, сниженной стрессовой и </w:t>
      </w:r>
      <w:proofErr w:type="spellStart"/>
      <w:r w:rsidRPr="004B6076">
        <w:rPr>
          <w:lang w:val="ru-MD"/>
        </w:rPr>
        <w:t>фрустрационной</w:t>
      </w:r>
      <w:proofErr w:type="spellEnd"/>
      <w:r w:rsidRPr="004B6076">
        <w:rPr>
          <w:lang w:val="ru-MD"/>
        </w:rPr>
        <w:t xml:space="preserve"> толерантностью,</w:t>
      </w:r>
      <w:r w:rsidRPr="004B6076">
        <w:t> </w:t>
      </w:r>
      <w:r w:rsidRPr="004B6076">
        <w:rPr>
          <w:lang w:val="ru-MD"/>
        </w:rPr>
        <w:t xml:space="preserve"> эмоционально-открытые личности;</w:t>
      </w:r>
      <w:r w:rsidRPr="004B6076">
        <w:t> </w:t>
      </w:r>
      <w:r w:rsidRPr="004B6076">
        <w:rPr>
          <w:lang w:val="ru-MD"/>
        </w:rPr>
        <w:br/>
        <w:t>— высокомерные индивидуалисты;</w:t>
      </w:r>
      <w:r w:rsidRPr="004B6076">
        <w:t> </w:t>
      </w:r>
    </w:p>
    <w:p w:rsidR="003A78B1" w:rsidRPr="004B6076" w:rsidRDefault="003A78B1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B6076">
        <w:rPr>
          <w:lang w:val="ru-MD"/>
        </w:rPr>
        <w:t>—</w:t>
      </w:r>
      <w:r w:rsidRPr="004B6076">
        <w:t> </w:t>
      </w:r>
      <w:r w:rsidRPr="004B6076">
        <w:rPr>
          <w:lang w:val="ru-MD"/>
        </w:rPr>
        <w:t>нарушители корпоративной этики, морали, негласных правил (в том числе «донжуаны» и «мессалины», переигрывающие с противоположным полом, теряющие чувство меры патологические шутники, патологические жалобщики и просители);</w:t>
      </w:r>
      <w:r w:rsidRPr="004B6076">
        <w:t> 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резко повышенные или пониженные в должности сотрудники;</w:t>
      </w:r>
      <w:r w:rsidRPr="004B6076">
        <w:t> </w:t>
      </w:r>
      <w:r w:rsidRPr="004B6076">
        <w:rPr>
          <w:lang w:val="ru-MD"/>
        </w:rPr>
        <w:br/>
        <w:t>—</w:t>
      </w:r>
      <w:r w:rsidRPr="004B6076">
        <w:t> </w:t>
      </w:r>
      <w:r w:rsidRPr="004B6076">
        <w:rPr>
          <w:lang w:val="ru-MD"/>
        </w:rPr>
        <w:t>новые руководители (боссы), генерирующие нововведения.</w:t>
      </w:r>
    </w:p>
    <w:p w:rsidR="003A78B1" w:rsidRPr="004B6076" w:rsidRDefault="003A78B1" w:rsidP="004B607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Причины, факторы, стадии развития 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моббинга</w:t>
      </w:r>
      <w:proofErr w:type="spellEnd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 в трудовых коллективах</w:t>
      </w:r>
    </w:p>
    <w:p w:rsidR="00E43C1E" w:rsidRDefault="00C06562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proofErr w:type="spellStart"/>
      <w:r w:rsidRPr="00E43C1E">
        <w:rPr>
          <w:lang w:val="ru-MD"/>
        </w:rPr>
        <w:t>Моббинг</w:t>
      </w:r>
      <w:proofErr w:type="spellEnd"/>
      <w:r w:rsidRPr="00E43C1E">
        <w:rPr>
          <w:lang w:val="ru-MD"/>
        </w:rPr>
        <w:t xml:space="preserve"> представляет собой не единичное действие, а рассматривается как процесс. Объектом </w:t>
      </w:r>
      <w:proofErr w:type="spellStart"/>
      <w:r w:rsidRPr="00E43C1E">
        <w:rPr>
          <w:lang w:val="ru-MD"/>
        </w:rPr>
        <w:t>моббинг</w:t>
      </w:r>
      <w:proofErr w:type="spellEnd"/>
      <w:r w:rsidRPr="00E43C1E">
        <w:rPr>
          <w:lang w:val="ru-MD"/>
        </w:rPr>
        <w:t xml:space="preserve">-процесса выступает личность, на которую направлены </w:t>
      </w:r>
      <w:proofErr w:type="spellStart"/>
      <w:r w:rsidRPr="00E43C1E">
        <w:rPr>
          <w:lang w:val="ru-MD"/>
        </w:rPr>
        <w:t>моббинг</w:t>
      </w:r>
      <w:proofErr w:type="spellEnd"/>
      <w:r w:rsidRPr="00E43C1E">
        <w:rPr>
          <w:lang w:val="ru-MD"/>
        </w:rPr>
        <w:t xml:space="preserve">-действия, т.е. это тот, кто подвергается </w:t>
      </w:r>
      <w:proofErr w:type="spellStart"/>
      <w:r w:rsidRPr="00E43C1E">
        <w:rPr>
          <w:lang w:val="ru-MD"/>
        </w:rPr>
        <w:t>моббингу</w:t>
      </w:r>
      <w:proofErr w:type="spellEnd"/>
      <w:r w:rsidRPr="00E43C1E">
        <w:rPr>
          <w:lang w:val="ru-MD"/>
        </w:rPr>
        <w:t xml:space="preserve">. </w:t>
      </w:r>
    </w:p>
    <w:p w:rsidR="00E43C1E" w:rsidRDefault="00C06562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E43C1E">
        <w:rPr>
          <w:lang w:val="ru-MD"/>
        </w:rPr>
        <w:lastRenderedPageBreak/>
        <w:t xml:space="preserve">Субъект </w:t>
      </w:r>
      <w:proofErr w:type="spellStart"/>
      <w:r w:rsidRPr="00E43C1E">
        <w:rPr>
          <w:lang w:val="ru-MD"/>
        </w:rPr>
        <w:t>моббинга</w:t>
      </w:r>
      <w:proofErr w:type="spellEnd"/>
      <w:r w:rsidRPr="00E43C1E">
        <w:rPr>
          <w:lang w:val="ru-MD"/>
        </w:rPr>
        <w:t xml:space="preserve"> – это </w:t>
      </w:r>
      <w:proofErr w:type="gramStart"/>
      <w:r w:rsidRPr="00E43C1E">
        <w:rPr>
          <w:lang w:val="ru-MD"/>
        </w:rPr>
        <w:t>тот</w:t>
      </w:r>
      <w:proofErr w:type="gramEnd"/>
      <w:r w:rsidRPr="00E43C1E">
        <w:rPr>
          <w:lang w:val="ru-MD"/>
        </w:rPr>
        <w:t xml:space="preserve"> от кого исходят </w:t>
      </w:r>
      <w:proofErr w:type="spellStart"/>
      <w:r w:rsidRPr="00E43C1E">
        <w:rPr>
          <w:lang w:val="ru-MD"/>
        </w:rPr>
        <w:t>моббинг</w:t>
      </w:r>
      <w:proofErr w:type="spellEnd"/>
      <w:r w:rsidRPr="00E43C1E">
        <w:rPr>
          <w:lang w:val="ru-MD"/>
        </w:rPr>
        <w:t xml:space="preserve"> действия, т.е. тот, кто направляет их. </w:t>
      </w:r>
      <w:proofErr w:type="spellStart"/>
      <w:r w:rsidRPr="00E43C1E">
        <w:rPr>
          <w:lang w:val="ru-MD"/>
        </w:rPr>
        <w:t>Моббинг</w:t>
      </w:r>
      <w:proofErr w:type="spellEnd"/>
      <w:r w:rsidRPr="00E43C1E">
        <w:rPr>
          <w:lang w:val="ru-MD"/>
        </w:rPr>
        <w:t xml:space="preserve">-процесс имеет однозначно негативное развитие. К наиболее распространенным </w:t>
      </w:r>
      <w:proofErr w:type="spellStart"/>
      <w:r w:rsidRPr="00E43C1E">
        <w:rPr>
          <w:lang w:val="ru-MD"/>
        </w:rPr>
        <w:t>моббинг</w:t>
      </w:r>
      <w:proofErr w:type="spellEnd"/>
      <w:r w:rsidRPr="00E43C1E">
        <w:rPr>
          <w:lang w:val="ru-MD"/>
        </w:rPr>
        <w:t xml:space="preserve">-действиям относятся: </w:t>
      </w:r>
    </w:p>
    <w:p w:rsidR="00E43C1E" w:rsidRDefault="00C06562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E43C1E">
        <w:rPr>
          <w:lang w:val="ru-MD"/>
        </w:rPr>
        <w:t xml:space="preserve">1. Разговоры о ком-либо за его спиной. </w:t>
      </w:r>
    </w:p>
    <w:p w:rsidR="00E43C1E" w:rsidRDefault="00C06562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E43C1E">
        <w:rPr>
          <w:lang w:val="ru-MD"/>
        </w:rPr>
        <w:t xml:space="preserve">2. Презрительные взгляды или жесты. </w:t>
      </w:r>
    </w:p>
    <w:p w:rsidR="00E43C1E" w:rsidRDefault="00C06562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E43C1E">
        <w:rPr>
          <w:lang w:val="ru-MD"/>
        </w:rPr>
        <w:t xml:space="preserve">3. Уход от контакта посредством невербальных намеков. </w:t>
      </w:r>
    </w:p>
    <w:p w:rsidR="00E43C1E" w:rsidRDefault="00C06562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E43C1E">
        <w:rPr>
          <w:lang w:val="ru-MD"/>
        </w:rPr>
        <w:t xml:space="preserve">4. Несправедливая или обидная оценка продуктивности. </w:t>
      </w:r>
    </w:p>
    <w:p w:rsidR="001F38B2" w:rsidRDefault="00C06562" w:rsidP="00E43C1E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E43C1E">
        <w:rPr>
          <w:lang w:val="ru-MD"/>
        </w:rPr>
        <w:t xml:space="preserve">5. Игнорирование человека, как будто бы его нет и т.д. </w:t>
      </w:r>
    </w:p>
    <w:p w:rsidR="000558EF" w:rsidRPr="004B6076" w:rsidRDefault="00C06562" w:rsidP="001F38B2">
      <w:pPr>
        <w:pStyle w:val="a4"/>
        <w:spacing w:before="0" w:beforeAutospacing="0" w:after="0" w:afterAutospacing="0" w:line="360" w:lineRule="auto"/>
        <w:ind w:firstLine="284"/>
        <w:jc w:val="both"/>
        <w:rPr>
          <w:rStyle w:val="a3"/>
          <w:i w:val="0"/>
          <w:iCs w:val="0"/>
          <w:lang w:val="ru-MD"/>
        </w:rPr>
      </w:pPr>
      <w:r w:rsidRPr="00E43C1E">
        <w:rPr>
          <w:lang w:val="ru-MD"/>
        </w:rPr>
        <w:t>Существует много причин того, почему одни коллеги вдруг резко меняют свое отношение к другим, и те становятся мишенью для скандалов и интриг, придирок и обвинений.</w:t>
      </w:r>
      <w:r w:rsidRPr="004B6076">
        <w:rPr>
          <w:lang w:val="ru-MD"/>
        </w:rPr>
        <w:br/>
      </w:r>
      <w:r w:rsidR="004B6076" w:rsidRPr="004B6076">
        <w:rPr>
          <w:noProof/>
        </w:rPr>
        <w:drawing>
          <wp:inline distT="0" distB="0" distL="0" distR="0" wp14:anchorId="7EA64DE0" wp14:editId="4D068CD3">
            <wp:extent cx="5860473" cy="2718996"/>
            <wp:effectExtent l="0" t="0" r="6985" b="5715"/>
            <wp:docPr id="1" name="Рисунок 1" descr="https://moluch.ru/blmcbn/3112/m5b4b27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uch.ru/blmcbn/3112/m5b4b276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857" cy="272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076">
        <w:rPr>
          <w:lang w:val="ru-MD"/>
        </w:rPr>
        <w:br/>
      </w:r>
      <w:r w:rsidR="004B6076" w:rsidRPr="004B6076">
        <w:rPr>
          <w:noProof/>
        </w:rPr>
        <w:drawing>
          <wp:inline distT="0" distB="0" distL="0" distR="0">
            <wp:extent cx="5760720" cy="2361159"/>
            <wp:effectExtent l="0" t="0" r="0" b="1270"/>
            <wp:docPr id="2" name="Рисунок 2" descr="https://moluch.ru/blmcbn/3112/548f3a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luch.ru/blmcbn/3112/548f3ab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8B2" w:rsidRPr="001F38B2" w:rsidRDefault="004B6076" w:rsidP="001F38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6076">
        <w:rPr>
          <w:rFonts w:ascii="Times New Roman" w:hAnsi="Times New Roman" w:cs="Times New Roman"/>
          <w:sz w:val="24"/>
          <w:szCs w:val="24"/>
        </w:rPr>
        <w:t xml:space="preserve">Возможные последствия для объектов (жертв) </w:t>
      </w:r>
      <w:proofErr w:type="spellStart"/>
      <w:r w:rsidRPr="004B6076">
        <w:rPr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4B6076">
        <w:rPr>
          <w:rFonts w:ascii="Times New Roman" w:hAnsi="Times New Roman" w:cs="Times New Roman"/>
          <w:sz w:val="24"/>
          <w:szCs w:val="24"/>
        </w:rPr>
        <w:t xml:space="preserve"> проявляются в виде нервного срыва, психических травм, соматических заболеваний на почве длительного стресса, снижения самооценки, комплекса неполноценности. Мгновения, проведенные штатным </w:t>
      </w:r>
      <w:r w:rsidRPr="004B6076">
        <w:rPr>
          <w:rFonts w:ascii="Times New Roman" w:hAnsi="Times New Roman" w:cs="Times New Roman"/>
          <w:sz w:val="24"/>
          <w:szCs w:val="24"/>
        </w:rPr>
        <w:lastRenderedPageBreak/>
        <w:t>«козлом отпущения» в офисе, «свистят, ка</w:t>
      </w:r>
      <w:r w:rsidRPr="004B6076">
        <w:rPr>
          <w:rFonts w:ascii="Times New Roman" w:hAnsi="Times New Roman" w:cs="Times New Roman"/>
          <w:sz w:val="24"/>
          <w:szCs w:val="24"/>
        </w:rPr>
        <w:t>к пули у виска». Жертва</w:t>
      </w:r>
      <w:r w:rsidRPr="004B6076">
        <w:rPr>
          <w:rFonts w:ascii="Times New Roman" w:hAnsi="Times New Roman" w:cs="Times New Roman"/>
          <w:sz w:val="24"/>
          <w:szCs w:val="24"/>
        </w:rPr>
        <w:t xml:space="preserve"> каждую минуту ждет подвоха, подставы, нападения: со стороны непосредственного начальника или со стороны коллег, активно</w:t>
      </w:r>
      <w:r w:rsidRPr="004B6076">
        <w:rPr>
          <w:rFonts w:ascii="Times New Roman" w:hAnsi="Times New Roman" w:cs="Times New Roman"/>
          <w:sz w:val="24"/>
          <w:szCs w:val="24"/>
        </w:rPr>
        <w:t xml:space="preserve"> включающихся в</w:t>
      </w:r>
      <w:r w:rsidRPr="004B6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076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4B6076">
        <w:rPr>
          <w:rFonts w:ascii="Times New Roman" w:hAnsi="Times New Roman" w:cs="Times New Roman"/>
          <w:sz w:val="24"/>
          <w:szCs w:val="24"/>
        </w:rPr>
        <w:t>.</w:t>
      </w:r>
    </w:p>
    <w:p w:rsidR="004B6076" w:rsidRPr="004B6076" w:rsidRDefault="001F38B2" w:rsidP="001F38B2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Фазы развития и профилактика 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моббинга</w:t>
      </w:r>
      <w:proofErr w:type="spellEnd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 в трудовых коллективах</w:t>
      </w:r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br/>
        <w:t xml:space="preserve">Типичные фазы развития </w:t>
      </w:r>
      <w:proofErr w:type="spellStart"/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моббинга</w:t>
      </w:r>
      <w:proofErr w:type="spellEnd"/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в трудовом коллективе следующие:</w:t>
      </w:r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br/>
      </w:r>
      <w:r w:rsidR="004B6076"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Формирование предпосылок.</w:t>
      </w:r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В качестве предпосылок </w:t>
      </w:r>
      <w:proofErr w:type="spellStart"/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моббинга</w:t>
      </w:r>
      <w:proofErr w:type="spellEnd"/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могут выступать оставшийся неразрешенным конфликт на рабочем месте или высокая эмоциональная напряженность в связи с неблагоприятным психологическим климатом.</w:t>
      </w:r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br/>
      </w:r>
      <w:r w:rsidR="004B6076"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Начальная фаза </w:t>
      </w:r>
      <w:proofErr w:type="spellStart"/>
      <w:r w:rsidR="004B6076"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моббинга</w:t>
      </w:r>
      <w:proofErr w:type="spellEnd"/>
      <w:r w:rsidR="004B6076"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.</w:t>
      </w:r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Как средство разрядки и снятия эмоционального напряжения происходит поиск «виновника», и в отношении этого сотрудника начинают проявляться агрессивные выпады коллег или руководства в виде недовольства или насмешек. Как следствие, на этой фазе у жертвы начинают появляться первые нарушения в эмоциональной сфере (эмоциональные срывы), что лишь «подливает масло в огонь» и усиливает </w:t>
      </w:r>
      <w:proofErr w:type="spellStart"/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психотеррор</w:t>
      </w:r>
      <w:proofErr w:type="spellEnd"/>
      <w:r w:rsidR="004B6076" w:rsidRPr="004B6076">
        <w:rPr>
          <w:rFonts w:ascii="Times New Roman" w:eastAsia="Times New Roman" w:hAnsi="Times New Roman" w:cs="Times New Roman"/>
          <w:sz w:val="24"/>
          <w:szCs w:val="24"/>
          <w:lang w:val="ru-MD"/>
        </w:rPr>
        <w:t>.</w:t>
      </w:r>
    </w:p>
    <w:p w:rsidR="004B6076" w:rsidRPr="004B6076" w:rsidRDefault="004B6076" w:rsidP="001F38B2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4B6076">
        <w:rPr>
          <w:rStyle w:val="a6"/>
          <w:rFonts w:ascii="Times New Roman" w:hAnsi="Times New Roman" w:cs="Times New Roman"/>
          <w:sz w:val="24"/>
          <w:szCs w:val="24"/>
        </w:rPr>
        <w:t xml:space="preserve">Активная фаза </w:t>
      </w:r>
      <w:proofErr w:type="spellStart"/>
      <w:r w:rsidRPr="004B6076">
        <w:rPr>
          <w:rStyle w:val="a6"/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4B6076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4B6076">
        <w:rPr>
          <w:rFonts w:ascii="Times New Roman" w:hAnsi="Times New Roman" w:cs="Times New Roman"/>
          <w:sz w:val="24"/>
          <w:szCs w:val="24"/>
        </w:rPr>
        <w:t xml:space="preserve"> В этой фазе агрессивные выпады и насмешки становятся систематическими, привязаны к объекту </w:t>
      </w:r>
      <w:proofErr w:type="spellStart"/>
      <w:r w:rsidRPr="004B6076">
        <w:rPr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4B6076">
        <w:rPr>
          <w:rFonts w:ascii="Times New Roman" w:hAnsi="Times New Roman" w:cs="Times New Roman"/>
          <w:sz w:val="24"/>
          <w:szCs w:val="24"/>
        </w:rPr>
        <w:t xml:space="preserve"> и уже не зависят от его реальных поступков и результатов деятельности. Во всем находится только негативные моменты. В результате у жертвы возникает устойчивое ощущение </w:t>
      </w:r>
      <w:proofErr w:type="spellStart"/>
      <w:r w:rsidRPr="004B6076">
        <w:rPr>
          <w:rFonts w:ascii="Times New Roman" w:hAnsi="Times New Roman" w:cs="Times New Roman"/>
          <w:sz w:val="24"/>
          <w:szCs w:val="24"/>
        </w:rPr>
        <w:t>затравленности</w:t>
      </w:r>
      <w:proofErr w:type="spellEnd"/>
      <w:r w:rsidRPr="004B6076">
        <w:rPr>
          <w:rFonts w:ascii="Times New Roman" w:hAnsi="Times New Roman" w:cs="Times New Roman"/>
          <w:sz w:val="24"/>
          <w:szCs w:val="24"/>
        </w:rPr>
        <w:t>, проявляются признаки нарушения здоровья, усиливаются хронические заболевания.</w:t>
      </w:r>
      <w:r w:rsidRPr="004B6076">
        <w:rPr>
          <w:rFonts w:ascii="Times New Roman" w:hAnsi="Times New Roman" w:cs="Times New Roman"/>
          <w:sz w:val="24"/>
          <w:szCs w:val="24"/>
        </w:rPr>
        <w:br/>
      </w:r>
      <w:r w:rsidRPr="004B6076">
        <w:rPr>
          <w:rStyle w:val="a6"/>
          <w:rFonts w:ascii="Times New Roman" w:hAnsi="Times New Roman" w:cs="Times New Roman"/>
          <w:sz w:val="24"/>
          <w:szCs w:val="24"/>
        </w:rPr>
        <w:t xml:space="preserve">Социальная изоляция жертвы </w:t>
      </w:r>
      <w:proofErr w:type="spellStart"/>
      <w:r w:rsidRPr="004B6076">
        <w:rPr>
          <w:rStyle w:val="a6"/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4B6076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4B6076">
        <w:rPr>
          <w:rFonts w:ascii="Times New Roman" w:hAnsi="Times New Roman" w:cs="Times New Roman"/>
          <w:sz w:val="24"/>
          <w:szCs w:val="24"/>
        </w:rPr>
        <w:t> В этой фазе происходит полная или частичная изоляция работника от участия в коллективных и общих корпоративных мероприятиях, а также в совместном рабочем процессе. Его не приглашают на корпоративные праздники, отмечание дней рождения коллег, совместные чаепития и т.п. Оказавшись в социальной изоляции и информационном вакууме, работник не получает положительных оценок своим действиям, теряет ориентиры и становится все более беспомощным и неуверенным в профессиональной деятельности. К тому же у него начинают проявляться серьезные физические и психические заболеваний, что приводит к большому количеству пропусков по болезни.</w:t>
      </w:r>
    </w:p>
    <w:p w:rsidR="004B6076" w:rsidRPr="00E43C1E" w:rsidRDefault="004B6076" w:rsidP="001F38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C1E">
        <w:rPr>
          <w:rFonts w:ascii="Times New Roman" w:hAnsi="Times New Roman" w:cs="Times New Roman"/>
          <w:sz w:val="24"/>
          <w:szCs w:val="24"/>
        </w:rPr>
        <w:t xml:space="preserve">Для всех организаций, общими организационными мероприятиями профилактики </w:t>
      </w:r>
      <w:proofErr w:type="spellStart"/>
      <w:r w:rsidRPr="00E43C1E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E43C1E">
        <w:rPr>
          <w:rFonts w:ascii="Times New Roman" w:hAnsi="Times New Roman" w:cs="Times New Roman"/>
          <w:sz w:val="24"/>
          <w:szCs w:val="24"/>
        </w:rPr>
        <w:t>-процессов в коллективе являются мероп</w:t>
      </w:r>
      <w:r w:rsidRPr="00E43C1E">
        <w:rPr>
          <w:rFonts w:ascii="Times New Roman" w:hAnsi="Times New Roman" w:cs="Times New Roman"/>
          <w:sz w:val="24"/>
          <w:szCs w:val="24"/>
        </w:rPr>
        <w:t>риятия, представленные на следующей схеме.</w:t>
      </w:r>
    </w:p>
    <w:p w:rsidR="001F38B2" w:rsidRDefault="004B6076" w:rsidP="004B6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7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541645" cy="3359785"/>
            <wp:effectExtent l="0" t="0" r="1905" b="0"/>
            <wp:docPr id="3" name="Рисунок 3" descr="https://moluch.ru/blmcbn/3112/m312e6a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luch.ru/blmcbn/3112/m312e6ae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076">
        <w:rPr>
          <w:rFonts w:ascii="Times New Roman" w:hAnsi="Times New Roman" w:cs="Times New Roman"/>
          <w:sz w:val="24"/>
          <w:szCs w:val="24"/>
        </w:rPr>
        <w:br/>
        <w:t xml:space="preserve">В качестве организационно-управленческих средств профилактики </w:t>
      </w:r>
      <w:proofErr w:type="spellStart"/>
      <w:r w:rsidRPr="004B6076">
        <w:rPr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4B6076">
        <w:rPr>
          <w:rFonts w:ascii="Times New Roman" w:hAnsi="Times New Roman" w:cs="Times New Roman"/>
          <w:sz w:val="24"/>
          <w:szCs w:val="24"/>
        </w:rPr>
        <w:t xml:space="preserve"> в служебных коллективах выделяются следующие:</w:t>
      </w:r>
    </w:p>
    <w:p w:rsidR="001F38B2" w:rsidRDefault="004B6076" w:rsidP="004B6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76">
        <w:rPr>
          <w:rFonts w:ascii="Times New Roman" w:hAnsi="Times New Roman" w:cs="Times New Roman"/>
          <w:sz w:val="24"/>
          <w:szCs w:val="24"/>
        </w:rPr>
        <w:t> — формирование здоровой организационной культуры в организации; </w:t>
      </w:r>
      <w:r w:rsidRPr="004B6076">
        <w:rPr>
          <w:rFonts w:ascii="Times New Roman" w:hAnsi="Times New Roman" w:cs="Times New Roman"/>
          <w:sz w:val="24"/>
          <w:szCs w:val="24"/>
        </w:rPr>
        <w:br/>
        <w:t>— поддержание здорового социально-психологического климата в служебных коллективах; </w:t>
      </w:r>
      <w:r w:rsidRPr="004B6076">
        <w:rPr>
          <w:rFonts w:ascii="Times New Roman" w:hAnsi="Times New Roman" w:cs="Times New Roman"/>
          <w:sz w:val="24"/>
          <w:szCs w:val="24"/>
        </w:rPr>
        <w:br/>
        <w:t>— развитие навыков управления у высшего руководства; </w:t>
      </w:r>
      <w:r w:rsidRPr="004B6076">
        <w:rPr>
          <w:rFonts w:ascii="Times New Roman" w:hAnsi="Times New Roman" w:cs="Times New Roman"/>
          <w:sz w:val="24"/>
          <w:szCs w:val="24"/>
        </w:rPr>
        <w:br/>
        <w:t>— создание условий, обеспечивающих получение обратной связи от сотрудников; </w:t>
      </w:r>
      <w:r w:rsidRPr="004B6076">
        <w:rPr>
          <w:rFonts w:ascii="Times New Roman" w:hAnsi="Times New Roman" w:cs="Times New Roman"/>
          <w:sz w:val="24"/>
          <w:szCs w:val="24"/>
        </w:rPr>
        <w:br/>
        <w:t>— рациональное и четкое разделение труда между отделами, исключение возможности дублированных или пересекающихся заданий различных подразделений; </w:t>
      </w:r>
      <w:r w:rsidRPr="004B6076">
        <w:rPr>
          <w:rFonts w:ascii="Times New Roman" w:hAnsi="Times New Roman" w:cs="Times New Roman"/>
          <w:sz w:val="24"/>
          <w:szCs w:val="24"/>
        </w:rPr>
        <w:br/>
        <w:t>— четкое формулирование служебных обязанностей каждого работника с обозначением границ их персональной ответственности; </w:t>
      </w:r>
    </w:p>
    <w:p w:rsidR="001F38B2" w:rsidRDefault="004B6076" w:rsidP="004B6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76">
        <w:rPr>
          <w:rFonts w:ascii="Times New Roman" w:hAnsi="Times New Roman" w:cs="Times New Roman"/>
          <w:sz w:val="24"/>
          <w:szCs w:val="24"/>
        </w:rPr>
        <w:t>— формирование прозрачного механизма принятия управленческих решений, рационализация и открытость информационных потоков в организации; </w:t>
      </w:r>
      <w:r w:rsidRPr="004B6076">
        <w:rPr>
          <w:rFonts w:ascii="Times New Roman" w:hAnsi="Times New Roman" w:cs="Times New Roman"/>
          <w:sz w:val="24"/>
          <w:szCs w:val="24"/>
        </w:rPr>
        <w:br/>
        <w:t>— формирование системы кадрового продвижения и возможностей карьерного роста; </w:t>
      </w:r>
      <w:r w:rsidRPr="004B6076">
        <w:rPr>
          <w:rFonts w:ascii="Times New Roman" w:hAnsi="Times New Roman" w:cs="Times New Roman"/>
          <w:sz w:val="24"/>
          <w:szCs w:val="24"/>
        </w:rPr>
        <w:br/>
        <w:t>— формирование нетерпимого отношения к разносчикам сплетен и любителям интриг на работе; </w:t>
      </w:r>
    </w:p>
    <w:p w:rsidR="00467887" w:rsidRDefault="004B6076" w:rsidP="00467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</w:pPr>
      <w:r w:rsidRPr="004B6076">
        <w:rPr>
          <w:rFonts w:ascii="Times New Roman" w:hAnsi="Times New Roman" w:cs="Times New Roman"/>
          <w:sz w:val="24"/>
          <w:szCs w:val="24"/>
        </w:rPr>
        <w:t>— исключение интимных или родственных связей между подчиненными и руководством.</w:t>
      </w:r>
      <w:r w:rsidRPr="004B6076">
        <w:rPr>
          <w:rFonts w:ascii="Times New Roman" w:hAnsi="Times New Roman" w:cs="Times New Roman"/>
          <w:sz w:val="24"/>
          <w:szCs w:val="24"/>
        </w:rPr>
        <w:br/>
      </w:r>
      <w:r w:rsidR="00E43C1E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3. </w:t>
      </w:r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 xml:space="preserve">Психологическое вмешательство в ситуации </w:t>
      </w:r>
      <w:proofErr w:type="spellStart"/>
      <w:r w:rsidRPr="004B6076">
        <w:rPr>
          <w:rFonts w:ascii="Times New Roman" w:eastAsia="Times New Roman" w:hAnsi="Times New Roman" w:cs="Times New Roman"/>
          <w:b/>
          <w:bCs/>
          <w:sz w:val="24"/>
          <w:szCs w:val="24"/>
          <w:lang w:val="ru-MD"/>
        </w:rPr>
        <w:t>моббинга</w:t>
      </w:r>
      <w:proofErr w:type="spellEnd"/>
    </w:p>
    <w:p w:rsidR="00467887" w:rsidRPr="00467887" w:rsidRDefault="00467887" w:rsidP="0046788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Последствия </w:t>
      </w:r>
      <w:proofErr w:type="spellStart"/>
      <w:r w:rsidRPr="00467887">
        <w:rPr>
          <w:rFonts w:ascii="Times New Roman" w:hAnsi="Times New Roman" w:cs="Times New Roman"/>
          <w:sz w:val="24"/>
          <w:szCs w:val="24"/>
          <w:lang w:val="ru-MD"/>
        </w:rPr>
        <w:t>моббинга</w:t>
      </w:r>
      <w:proofErr w:type="spellEnd"/>
      <w:r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вызывают у жертвы не только нравственные, но и физические страдания</w:t>
      </w:r>
      <w:r w:rsidRPr="00467887">
        <w:rPr>
          <w:rFonts w:ascii="Times New Roman" w:eastAsia="Times New Roman" w:hAnsi="Times New Roman" w:cs="Times New Roman"/>
          <w:bCs/>
          <w:sz w:val="24"/>
          <w:szCs w:val="24"/>
          <w:lang w:val="ru-MD"/>
        </w:rPr>
        <w:t xml:space="preserve"> Психологическое </w:t>
      </w:r>
      <w:r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сопровождение пострадавших от </w:t>
      </w:r>
      <w:proofErr w:type="spellStart"/>
      <w:r w:rsidRPr="00467887">
        <w:rPr>
          <w:rFonts w:ascii="Times New Roman" w:hAnsi="Times New Roman" w:cs="Times New Roman"/>
          <w:sz w:val="24"/>
          <w:szCs w:val="24"/>
          <w:lang w:val="ru-MD"/>
        </w:rPr>
        <w:t>моббинга</w:t>
      </w:r>
      <w:proofErr w:type="spellEnd"/>
      <w:r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на рабочем </w:t>
      </w:r>
      <w:r w:rsidRPr="00467887">
        <w:rPr>
          <w:rFonts w:ascii="Times New Roman" w:hAnsi="Times New Roman" w:cs="Times New Roman"/>
          <w:sz w:val="24"/>
          <w:szCs w:val="24"/>
          <w:lang w:val="ru-MD"/>
        </w:rPr>
        <w:lastRenderedPageBreak/>
        <w:t>месте будет отталкиваться от тех последствий, с которыми личность затрудняется справиться:</w:t>
      </w:r>
    </w:p>
    <w:p w:rsidR="00467887" w:rsidRPr="00467887" w:rsidRDefault="00467887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снижение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самооце</w:t>
      </w:r>
      <w:r w:rsidRPr="00467887">
        <w:rPr>
          <w:rFonts w:ascii="Times New Roman" w:hAnsi="Times New Roman" w:cs="Times New Roman"/>
          <w:sz w:val="24"/>
          <w:szCs w:val="24"/>
          <w:lang w:val="ru-MD"/>
        </w:rPr>
        <w:t>нки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</w:p>
    <w:p w:rsidR="00467887" w:rsidRPr="00467887" w:rsidRDefault="00457E0F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чувство вины и ощущение беспомощности, </w:t>
      </w:r>
    </w:p>
    <w:p w:rsidR="00467887" w:rsidRPr="00467887" w:rsidRDefault="00457E0F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эмоциональная усталость, </w:t>
      </w:r>
    </w:p>
    <w:p w:rsidR="00467887" w:rsidRPr="00467887" w:rsidRDefault="00457E0F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негативное отношение к работе или общению с другими лицами, </w:t>
      </w:r>
    </w:p>
    <w:p w:rsidR="00467887" w:rsidRPr="00467887" w:rsidRDefault="00457E0F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сопутствующие стрес</w:t>
      </w:r>
      <w:r w:rsidR="000C38A4">
        <w:rPr>
          <w:rFonts w:ascii="Times New Roman" w:hAnsi="Times New Roman" w:cs="Times New Roman"/>
          <w:sz w:val="24"/>
          <w:szCs w:val="24"/>
          <w:lang w:val="ru-MD"/>
        </w:rPr>
        <w:t>су психосоматические симптомы (</w:t>
      </w:r>
      <w:r w:rsidRPr="00467887">
        <w:rPr>
          <w:rFonts w:ascii="Times New Roman" w:hAnsi="Times New Roman" w:cs="Times New Roman"/>
          <w:sz w:val="24"/>
          <w:szCs w:val="24"/>
          <w:lang w:val="ru-MD"/>
        </w:rPr>
        <w:t>мигрени, простуды, нарушения концентрации, бессонниц</w:t>
      </w:r>
      <w:r w:rsidR="00467887" w:rsidRPr="00467887">
        <w:rPr>
          <w:rFonts w:ascii="Times New Roman" w:hAnsi="Times New Roman" w:cs="Times New Roman"/>
          <w:sz w:val="24"/>
          <w:szCs w:val="24"/>
          <w:lang w:val="ru-MD"/>
        </w:rPr>
        <w:t>а, нарушения кровообращения</w:t>
      </w:r>
      <w:r w:rsidR="000C38A4">
        <w:rPr>
          <w:rFonts w:ascii="Times New Roman" w:hAnsi="Times New Roman" w:cs="Times New Roman"/>
          <w:sz w:val="24"/>
          <w:szCs w:val="24"/>
          <w:lang w:val="ru-MD"/>
        </w:rPr>
        <w:t>)</w:t>
      </w:r>
      <w:r w:rsidRPr="00467887">
        <w:rPr>
          <w:rFonts w:ascii="Times New Roman" w:hAnsi="Times New Roman" w:cs="Times New Roman"/>
          <w:sz w:val="24"/>
          <w:szCs w:val="24"/>
        </w:rPr>
        <w:t> </w:t>
      </w:r>
    </w:p>
    <w:p w:rsidR="00467887" w:rsidRPr="00467887" w:rsidRDefault="00467887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травматический стресс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</w:p>
    <w:p w:rsidR="00467887" w:rsidRPr="00467887" w:rsidRDefault="00467887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выгорание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</w:p>
    <w:p w:rsidR="00467887" w:rsidRPr="00467887" w:rsidRDefault="00467887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депрессия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</w:p>
    <w:p w:rsidR="00467887" w:rsidRPr="00467887" w:rsidRDefault="00467887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расстройства адаптации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</w:p>
    <w:p w:rsidR="00467887" w:rsidRPr="00467887" w:rsidRDefault="00467887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острое стрессовое расстройство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</w:p>
    <w:p w:rsidR="00467887" w:rsidRPr="00467887" w:rsidRDefault="00467887" w:rsidP="0046788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467887">
        <w:rPr>
          <w:rFonts w:ascii="Times New Roman" w:hAnsi="Times New Roman" w:cs="Times New Roman"/>
          <w:sz w:val="24"/>
          <w:szCs w:val="24"/>
          <w:lang w:val="ru-MD"/>
        </w:rPr>
        <w:t>посттравматическое</w:t>
      </w:r>
      <w:r w:rsidR="00457E0F" w:rsidRPr="00467887">
        <w:rPr>
          <w:rFonts w:ascii="Times New Roman" w:hAnsi="Times New Roman" w:cs="Times New Roman"/>
          <w:sz w:val="24"/>
          <w:szCs w:val="24"/>
          <w:lang w:val="ru-MD"/>
        </w:rPr>
        <w:t xml:space="preserve"> стрессовое расстройство. </w:t>
      </w:r>
    </w:p>
    <w:p w:rsidR="00457E0F" w:rsidRPr="00467887" w:rsidRDefault="00467887" w:rsidP="00467887">
      <w:pPr>
        <w:pStyle w:val="a4"/>
        <w:spacing w:before="0" w:beforeAutospacing="0" w:after="0" w:afterAutospacing="0" w:line="360" w:lineRule="auto"/>
        <w:ind w:firstLine="284"/>
        <w:jc w:val="both"/>
        <w:rPr>
          <w:lang w:val="ru-MD"/>
        </w:rPr>
      </w:pPr>
      <w:r w:rsidRPr="00467887">
        <w:rPr>
          <w:lang w:val="ru-MD"/>
        </w:rPr>
        <w:t xml:space="preserve">Помимо психологической работы с данными явлениями можно помочь клиенту взглянуть на процесс со стороны правовой, дисциплинарной, административной ответственности инициаторов </w:t>
      </w:r>
      <w:proofErr w:type="spellStart"/>
      <w:r w:rsidRPr="00467887">
        <w:rPr>
          <w:lang w:val="ru-MD"/>
        </w:rPr>
        <w:t>моббинга</w:t>
      </w:r>
      <w:proofErr w:type="spellEnd"/>
      <w:r w:rsidRPr="00467887">
        <w:rPr>
          <w:lang w:val="ru-MD"/>
        </w:rPr>
        <w:t xml:space="preserve">. </w:t>
      </w:r>
      <w:r w:rsidR="00457E0F" w:rsidRPr="00467887">
        <w:rPr>
          <w:lang w:val="ru-MD"/>
        </w:rPr>
        <w:t xml:space="preserve">К типичным доказательствам, подтверждающим факты </w:t>
      </w:r>
      <w:proofErr w:type="spellStart"/>
      <w:r w:rsidR="00457E0F" w:rsidRPr="00467887">
        <w:rPr>
          <w:lang w:val="ru-MD"/>
        </w:rPr>
        <w:t>претерпевания</w:t>
      </w:r>
      <w:proofErr w:type="spellEnd"/>
      <w:r w:rsidR="00457E0F" w:rsidRPr="00467887">
        <w:rPr>
          <w:lang w:val="ru-MD"/>
        </w:rPr>
        <w:t xml:space="preserve"> жертвой </w:t>
      </w:r>
      <w:proofErr w:type="spellStart"/>
      <w:r w:rsidR="00457E0F" w:rsidRPr="00467887">
        <w:rPr>
          <w:lang w:val="ru-MD"/>
        </w:rPr>
        <w:t>моббинга</w:t>
      </w:r>
      <w:proofErr w:type="spellEnd"/>
      <w:r w:rsidR="00457E0F" w:rsidRPr="00467887">
        <w:rPr>
          <w:lang w:val="ru-MD"/>
        </w:rPr>
        <w:t xml:space="preserve"> физических или нравственных страданий, относятся объяснения сторон, справки из лечебно-профилактических учреждений, выписки из истории болезни, заключения экспертов.</w:t>
      </w:r>
    </w:p>
    <w:p w:rsidR="00457E0F" w:rsidRPr="00457E0F" w:rsidRDefault="00457E0F" w:rsidP="0046788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Некоторые примеры таких мер реагирования приведены в рекомендациях для пострадавших сотрудников, разработанных Канадским центром по гигиене и безопасности труда. </w:t>
      </w:r>
      <w:proofErr w:type="spellStart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>Эти</w:t>
      </w:r>
      <w:proofErr w:type="spellEnd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рекомендации</w:t>
      </w:r>
      <w:proofErr w:type="spellEnd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включают</w:t>
      </w:r>
      <w:proofErr w:type="spellEnd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>следующие</w:t>
      </w:r>
      <w:proofErr w:type="spellEnd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>меры</w:t>
      </w:r>
      <w:proofErr w:type="spellEnd"/>
      <w:r w:rsidRPr="00457E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57E0F" w:rsidRPr="00457E0F" w:rsidRDefault="00457E0F" w:rsidP="00467887">
      <w:pPr>
        <w:numPr>
          <w:ilvl w:val="0"/>
          <w:numId w:val="5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>Прямо и уверенно сказать человеку, что его/ее поведение неприемлемо и попросить его/ее прекратить. Можно попросить руководителя либо коллегу быть рядом во время этого.</w:t>
      </w:r>
    </w:p>
    <w:p w:rsidR="00457E0F" w:rsidRPr="00457E0F" w:rsidRDefault="00457E0F" w:rsidP="00467887">
      <w:pPr>
        <w:numPr>
          <w:ilvl w:val="0"/>
          <w:numId w:val="5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>Вести журнал или дневник, в котором описывать фактические события. Отмечать дату, время, описывать события как можно более детально, включать имена свидетелей и последствия произошедшего.</w:t>
      </w:r>
    </w:p>
    <w:p w:rsidR="00457E0F" w:rsidRPr="00457E0F" w:rsidRDefault="00457E0F" w:rsidP="00467887">
      <w:pPr>
        <w:numPr>
          <w:ilvl w:val="0"/>
          <w:numId w:val="5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>Сохранять копии любых писем, заметок, электронной переписки, факсов и т. д., полученных от агрессора.</w:t>
      </w:r>
    </w:p>
    <w:p w:rsidR="00457E0F" w:rsidRPr="00457E0F" w:rsidRDefault="000C38A4" w:rsidP="00467887">
      <w:pPr>
        <w:numPr>
          <w:ilvl w:val="0"/>
          <w:numId w:val="5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Доложить о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MD"/>
        </w:rPr>
        <w:t>харассмент</w:t>
      </w:r>
      <w:r w:rsidR="00457E0F"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>а</w:t>
      </w:r>
      <w:proofErr w:type="spellEnd"/>
      <w:r w:rsidR="00457E0F"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сотруднику, на которого возложены обязанности по работе с персоналом, а также своему начальнику или </w:t>
      </w:r>
      <w:r w:rsidR="00457E0F"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lastRenderedPageBreak/>
        <w:t>делегированному менеджеру.</w:t>
      </w:r>
      <w:r w:rsidR="00E646B0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Если проблема</w:t>
      </w:r>
      <w:r w:rsidR="00457E0F"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</w:t>
      </w:r>
      <w:bookmarkStart w:id="0" w:name="_GoBack"/>
      <w:bookmarkEnd w:id="0"/>
      <w:r w:rsidR="00457E0F" w:rsidRPr="00457E0F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сводится этим менеджером к минимуму, обратиться </w:t>
      </w:r>
      <w:bookmarkStart w:id="1" w:name="annot_16"/>
      <w:r w:rsidR="00467887" w:rsidRPr="00467887">
        <w:rPr>
          <w:rFonts w:ascii="Times New Roman" w:eastAsia="Times New Roman" w:hAnsi="Times New Roman" w:cs="Times New Roman"/>
          <w:sz w:val="24"/>
          <w:szCs w:val="24"/>
          <w:lang w:val="ru-MD"/>
        </w:rPr>
        <w:t>к менеджеру более высокого звен</w:t>
      </w:r>
      <w:bookmarkEnd w:id="1"/>
      <w:r w:rsidR="00467887" w:rsidRPr="00467887">
        <w:rPr>
          <w:rFonts w:ascii="Times New Roman" w:eastAsia="Times New Roman" w:hAnsi="Times New Roman" w:cs="Times New Roman"/>
          <w:sz w:val="24"/>
          <w:szCs w:val="24"/>
          <w:lang w:val="ru-MD"/>
        </w:rPr>
        <w:t>а.</w:t>
      </w:r>
    </w:p>
    <w:p w:rsidR="00E43C1E" w:rsidRPr="00457E0F" w:rsidRDefault="00E43C1E" w:rsidP="00E43C1E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ru-MD"/>
        </w:rPr>
      </w:pPr>
    </w:p>
    <w:p w:rsidR="004B6076" w:rsidRPr="00E43C1E" w:rsidRDefault="00E43C1E" w:rsidP="00E43C1E">
      <w:pPr>
        <w:pStyle w:val="a5"/>
        <w:numPr>
          <w:ilvl w:val="0"/>
          <w:numId w:val="4"/>
        </w:num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ru-MD"/>
        </w:rPr>
      </w:pP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Мухин Н.А. Коса</w:t>
      </w: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рев В.В.</w:t>
      </w: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, Бабанов С.А., Фомин В.В. Профессиональные болезни. </w:t>
      </w:r>
      <w:r w:rsidRPr="00E43C1E">
        <w:rPr>
          <w:rFonts w:ascii="Times New Roman" w:hAnsi="Times New Roman" w:cs="Times New Roman"/>
          <w:sz w:val="24"/>
          <w:szCs w:val="24"/>
        </w:rPr>
        <w:t>—</w:t>
      </w: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М. </w:t>
      </w: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«Гэотар-медиа», </w:t>
      </w: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2013. </w:t>
      </w: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496 с.</w:t>
      </w:r>
    </w:p>
    <w:p w:rsidR="00E43C1E" w:rsidRPr="00E43C1E" w:rsidRDefault="00505336" w:rsidP="00E43C1E">
      <w:pPr>
        <w:pStyle w:val="a5"/>
        <w:numPr>
          <w:ilvl w:val="0"/>
          <w:numId w:val="4"/>
        </w:num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ru-MD"/>
        </w:rPr>
      </w:pPr>
      <w:r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Поликанова, О. Ю. Исследование </w:t>
      </w:r>
      <w:proofErr w:type="spellStart"/>
      <w:r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>моббинг</w:t>
      </w:r>
      <w:proofErr w:type="spellEnd"/>
      <w:r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>-процессов в системе межличностных конфликтов среди работников организации / О. Ю</w:t>
      </w:r>
      <w:r w:rsidR="00E43C1E"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Поликанова, М. Н. </w:t>
      </w:r>
      <w:proofErr w:type="spellStart"/>
      <w:r w:rsidR="00E43C1E"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>Вражнова</w:t>
      </w:r>
      <w:proofErr w:type="spellEnd"/>
      <w:r w:rsidR="00E43C1E"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>. Текст: непосредственный. Молодой ученый. 2011.</w:t>
      </w:r>
      <w:r w:rsidR="00E43C1E" w:rsidRPr="00E43C1E">
        <w:rPr>
          <w:rStyle w:val="a3"/>
          <w:rFonts w:ascii="Times New Roman" w:hAnsi="Times New Roman" w:cs="Times New Roman"/>
          <w:i w:val="0"/>
          <w:sz w:val="24"/>
          <w:szCs w:val="24"/>
          <w:lang w:val="ru-MD"/>
        </w:rPr>
        <w:t xml:space="preserve"> </w:t>
      </w:r>
      <w:r w:rsidR="00E43C1E"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№ 4 (27). Т. 3. </w:t>
      </w:r>
      <w:r w:rsidRPr="00E43C1E">
        <w:rPr>
          <w:rStyle w:val="a3"/>
          <w:rFonts w:ascii="Times New Roman" w:hAnsi="Times New Roman" w:cs="Times New Roman"/>
          <w:i w:val="0"/>
          <w:sz w:val="24"/>
          <w:szCs w:val="24"/>
        </w:rPr>
        <w:t>С. 78-83.</w:t>
      </w:r>
    </w:p>
    <w:p w:rsidR="00E43C1E" w:rsidRPr="00E43C1E" w:rsidRDefault="00E43C1E" w:rsidP="00E43C1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F38B2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Социальная психология общения</w:t>
      </w:r>
      <w:r w:rsidR="001F38B2">
        <w:rPr>
          <w:rFonts w:ascii="Times New Roman" w:hAnsi="Times New Roman" w:cs="Times New Roman"/>
          <w:sz w:val="24"/>
          <w:szCs w:val="24"/>
          <w:shd w:val="clear" w:color="auto" w:fill="FFFFFF"/>
        </w:rPr>
        <w:t>: монография</w:t>
      </w:r>
      <w:r w:rsidR="001F38B2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.</w:t>
      </w:r>
      <w:r w:rsidR="001F38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8B2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О</w:t>
      </w:r>
      <w:proofErr w:type="spellStart"/>
      <w:r w:rsidRPr="001F38B2">
        <w:rPr>
          <w:rFonts w:ascii="Times New Roman" w:hAnsi="Times New Roman" w:cs="Times New Roman"/>
          <w:sz w:val="24"/>
          <w:szCs w:val="24"/>
          <w:shd w:val="clear" w:color="auto" w:fill="FFFFFF"/>
        </w:rPr>
        <w:t>бщ</w:t>
      </w:r>
      <w:proofErr w:type="spellEnd"/>
      <w:r w:rsidRPr="001F38B2">
        <w:rPr>
          <w:rFonts w:ascii="Times New Roman" w:hAnsi="Times New Roman" w:cs="Times New Roman"/>
          <w:sz w:val="24"/>
          <w:szCs w:val="24"/>
          <w:shd w:val="clear" w:color="auto" w:fill="FFFFFF"/>
        </w:rPr>
        <w:t>. ред. </w:t>
      </w:r>
      <w:r w:rsidRPr="001F38B2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А</w:t>
      </w:r>
      <w:r w:rsidRPr="001F38B2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1F38B2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Л</w:t>
      </w:r>
      <w:r w:rsidRPr="001F38B2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1F38B2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Свенцицкий</w:t>
      </w:r>
      <w:r w:rsidRPr="001F38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 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</w:rPr>
        <w:t>Инфра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2017.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254</w:t>
      </w:r>
      <w:proofErr w:type="gramEnd"/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43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3A78B1" w:rsidRPr="00E43C1E" w:rsidRDefault="003A78B1" w:rsidP="00E43C1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Leymann</w:t>
      </w:r>
      <w:proofErr w:type="spellEnd"/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 H. The content and d</w:t>
      </w:r>
      <w:r w:rsidR="00E43C1E"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evelopment of mobbing at work.</w:t>
      </w:r>
      <w:r w:rsidRPr="00E43C1E"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European Journal of Work and Organizational Psychology. 1996. № 5-2. P. 165-184.</w:t>
      </w:r>
    </w:p>
    <w:sectPr w:rsidR="003A78B1" w:rsidRPr="00E43C1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66" w:rsidRDefault="00EF1B66" w:rsidP="00E43C1E">
      <w:pPr>
        <w:spacing w:after="0" w:line="240" w:lineRule="auto"/>
      </w:pPr>
      <w:r>
        <w:separator/>
      </w:r>
    </w:p>
  </w:endnote>
  <w:endnote w:type="continuationSeparator" w:id="0">
    <w:p w:rsidR="00EF1B66" w:rsidRDefault="00EF1B66" w:rsidP="00E4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77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C1E" w:rsidRDefault="00E43C1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0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43C1E" w:rsidRDefault="00E43C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66" w:rsidRDefault="00EF1B66" w:rsidP="00E43C1E">
      <w:pPr>
        <w:spacing w:after="0" w:line="240" w:lineRule="auto"/>
      </w:pPr>
      <w:r>
        <w:separator/>
      </w:r>
    </w:p>
  </w:footnote>
  <w:footnote w:type="continuationSeparator" w:id="0">
    <w:p w:rsidR="00EF1B66" w:rsidRDefault="00EF1B66" w:rsidP="00E43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41EC"/>
    <w:multiLevelType w:val="hybridMultilevel"/>
    <w:tmpl w:val="99A4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3513"/>
    <w:multiLevelType w:val="hybridMultilevel"/>
    <w:tmpl w:val="C5B2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A1446"/>
    <w:multiLevelType w:val="hybridMultilevel"/>
    <w:tmpl w:val="99A4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14012"/>
    <w:multiLevelType w:val="hybridMultilevel"/>
    <w:tmpl w:val="86501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36D24"/>
    <w:multiLevelType w:val="hybridMultilevel"/>
    <w:tmpl w:val="6094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65683"/>
    <w:multiLevelType w:val="multilevel"/>
    <w:tmpl w:val="72FA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10"/>
    <w:rsid w:val="000558EF"/>
    <w:rsid w:val="000C38A4"/>
    <w:rsid w:val="001F38B2"/>
    <w:rsid w:val="00370155"/>
    <w:rsid w:val="003A78B1"/>
    <w:rsid w:val="00457E0F"/>
    <w:rsid w:val="00467887"/>
    <w:rsid w:val="00491007"/>
    <w:rsid w:val="004B6076"/>
    <w:rsid w:val="00505336"/>
    <w:rsid w:val="00887807"/>
    <w:rsid w:val="00C06562"/>
    <w:rsid w:val="00D23210"/>
    <w:rsid w:val="00E43C1E"/>
    <w:rsid w:val="00E646B0"/>
    <w:rsid w:val="00EF1B66"/>
    <w:rsid w:val="00F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D11B"/>
  <w15:chartTrackingRefBased/>
  <w15:docId w15:val="{0794F642-8CAD-446F-9BEF-8BF0781B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58EF"/>
    <w:rPr>
      <w:i/>
      <w:iCs/>
    </w:rPr>
  </w:style>
  <w:style w:type="paragraph" w:styleId="a4">
    <w:name w:val="Normal (Web)"/>
    <w:basedOn w:val="a"/>
    <w:uiPriority w:val="99"/>
    <w:unhideWhenUsed/>
    <w:rsid w:val="0005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70155"/>
    <w:pPr>
      <w:ind w:left="720"/>
      <w:contextualSpacing/>
    </w:pPr>
  </w:style>
  <w:style w:type="character" w:styleId="a6">
    <w:name w:val="Strong"/>
    <w:basedOn w:val="a0"/>
    <w:uiPriority w:val="22"/>
    <w:qFormat/>
    <w:rsid w:val="003A78B1"/>
    <w:rPr>
      <w:b/>
      <w:bCs/>
    </w:rPr>
  </w:style>
  <w:style w:type="paragraph" w:styleId="a7">
    <w:name w:val="header"/>
    <w:basedOn w:val="a"/>
    <w:link w:val="a8"/>
    <w:uiPriority w:val="99"/>
    <w:unhideWhenUsed/>
    <w:rsid w:val="00E43C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C1E"/>
  </w:style>
  <w:style w:type="paragraph" w:styleId="a9">
    <w:name w:val="footer"/>
    <w:basedOn w:val="a"/>
    <w:link w:val="aa"/>
    <w:uiPriority w:val="99"/>
    <w:unhideWhenUsed/>
    <w:rsid w:val="00E43C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C1E"/>
  </w:style>
  <w:style w:type="character" w:styleId="ab">
    <w:name w:val="Hyperlink"/>
    <w:basedOn w:val="a0"/>
    <w:uiPriority w:val="99"/>
    <w:semiHidden/>
    <w:unhideWhenUsed/>
    <w:rsid w:val="0045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2023-01-30T11:12:00Z</dcterms:created>
  <dcterms:modified xsi:type="dcterms:W3CDTF">2023-01-31T09:22:00Z</dcterms:modified>
</cp:coreProperties>
</file>