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2F2D" w:rsidRPr="00486E83" w:rsidRDefault="00F04673" w:rsidP="00486E83">
      <w:pPr>
        <w:spacing w:after="0" w:line="360" w:lineRule="auto"/>
        <w:ind w:left="48"/>
        <w:jc w:val="both"/>
        <w:rPr>
          <w:rFonts w:ascii="Times New Roman" w:hAnsi="Times New Roman" w:cs="Times New Roman"/>
          <w:b/>
          <w:sz w:val="24"/>
          <w:szCs w:val="24"/>
          <w:lang w:val="ro-RO"/>
        </w:rPr>
      </w:pPr>
      <w:r w:rsidRPr="00486E83">
        <w:rPr>
          <w:rFonts w:ascii="Times New Roman" w:hAnsi="Times New Roman" w:cs="Times New Roman"/>
          <w:b/>
          <w:sz w:val="24"/>
          <w:szCs w:val="24"/>
          <w:lang w:val="ro-RO"/>
        </w:rPr>
        <w:t xml:space="preserve">Tema 1. Comunicarea – factor determinant în stabilirea </w:t>
      </w:r>
      <w:r w:rsidR="00A97D65" w:rsidRPr="00486E83">
        <w:rPr>
          <w:rFonts w:ascii="Times New Roman" w:hAnsi="Times New Roman" w:cs="Times New Roman"/>
          <w:b/>
          <w:sz w:val="24"/>
          <w:szCs w:val="24"/>
          <w:lang w:val="ro-RO"/>
        </w:rPr>
        <w:t>relaţiilor sociale</w:t>
      </w:r>
    </w:p>
    <w:p w:rsidR="00574B5E" w:rsidRPr="00486E83" w:rsidRDefault="00A97D65" w:rsidP="00486E83">
      <w:pPr>
        <w:pStyle w:val="ListParagraph"/>
        <w:numPr>
          <w:ilvl w:val="0"/>
          <w:numId w:val="3"/>
        </w:numPr>
        <w:tabs>
          <w:tab w:val="left" w:pos="170"/>
        </w:tabs>
        <w:spacing w:after="0" w:line="360" w:lineRule="auto"/>
        <w:jc w:val="both"/>
        <w:rPr>
          <w:rFonts w:ascii="Times New Roman" w:hAnsi="Times New Roman" w:cs="Times New Roman"/>
          <w:i/>
          <w:iCs/>
          <w:spacing w:val="-4"/>
          <w:sz w:val="24"/>
          <w:szCs w:val="24"/>
          <w:lang w:val="ro-RO"/>
        </w:rPr>
      </w:pPr>
      <w:r w:rsidRPr="00486E83">
        <w:rPr>
          <w:rFonts w:ascii="Times New Roman" w:hAnsi="Times New Roman" w:cs="Times New Roman"/>
          <w:iCs/>
          <w:spacing w:val="-4"/>
          <w:sz w:val="24"/>
          <w:szCs w:val="24"/>
          <w:lang w:val="ro-RO"/>
        </w:rPr>
        <w:t>Definiţiile</w:t>
      </w:r>
      <w:r w:rsidR="00F04673" w:rsidRPr="00486E83">
        <w:rPr>
          <w:rFonts w:ascii="Times New Roman" w:hAnsi="Times New Roman" w:cs="Times New Roman"/>
          <w:iCs/>
          <w:spacing w:val="-4"/>
          <w:sz w:val="24"/>
          <w:szCs w:val="24"/>
          <w:lang w:val="ro-RO"/>
        </w:rPr>
        <w:t xml:space="preserve"> comunicării. </w:t>
      </w:r>
    </w:p>
    <w:p w:rsidR="00F04673" w:rsidRPr="00486E83" w:rsidRDefault="00F04673" w:rsidP="00486E83">
      <w:pPr>
        <w:pStyle w:val="ListParagraph"/>
        <w:numPr>
          <w:ilvl w:val="0"/>
          <w:numId w:val="3"/>
        </w:numPr>
        <w:tabs>
          <w:tab w:val="left" w:pos="170"/>
        </w:tabs>
        <w:spacing w:after="0" w:line="360" w:lineRule="auto"/>
        <w:jc w:val="both"/>
        <w:rPr>
          <w:rFonts w:ascii="Times New Roman" w:hAnsi="Times New Roman" w:cs="Times New Roman"/>
          <w:i/>
          <w:iCs/>
          <w:spacing w:val="-4"/>
          <w:sz w:val="24"/>
          <w:szCs w:val="24"/>
          <w:lang w:val="ro-RO"/>
        </w:rPr>
      </w:pPr>
      <w:r w:rsidRPr="00486E83">
        <w:rPr>
          <w:rFonts w:ascii="Times New Roman" w:hAnsi="Times New Roman" w:cs="Times New Roman"/>
          <w:spacing w:val="-4"/>
          <w:sz w:val="24"/>
          <w:szCs w:val="24"/>
          <w:lang w:val="ro-RO"/>
        </w:rPr>
        <w:t>Structura procesului de comunicare.</w:t>
      </w:r>
    </w:p>
    <w:p w:rsidR="00F04673" w:rsidRPr="00486E83" w:rsidRDefault="00F04673" w:rsidP="00486E83">
      <w:pPr>
        <w:pStyle w:val="ListParagraph"/>
        <w:numPr>
          <w:ilvl w:val="0"/>
          <w:numId w:val="3"/>
        </w:numPr>
        <w:tabs>
          <w:tab w:val="left" w:pos="170"/>
        </w:tabs>
        <w:spacing w:after="0" w:line="360" w:lineRule="auto"/>
        <w:jc w:val="both"/>
        <w:rPr>
          <w:rFonts w:ascii="Times New Roman" w:hAnsi="Times New Roman" w:cs="Times New Roman"/>
          <w:i/>
          <w:iCs/>
          <w:spacing w:val="-4"/>
          <w:sz w:val="24"/>
          <w:szCs w:val="24"/>
          <w:lang w:val="ro-RO"/>
        </w:rPr>
      </w:pPr>
      <w:r w:rsidRPr="00486E83">
        <w:rPr>
          <w:rFonts w:ascii="Times New Roman" w:hAnsi="Times New Roman" w:cs="Times New Roman"/>
          <w:spacing w:val="-4"/>
          <w:sz w:val="24"/>
          <w:szCs w:val="24"/>
          <w:lang w:val="ro-RO"/>
        </w:rPr>
        <w:t>Principiile comunicării eficiente.</w:t>
      </w:r>
    </w:p>
    <w:p w:rsidR="00574B5E" w:rsidRPr="00486E83" w:rsidRDefault="00574B5E" w:rsidP="00486E83">
      <w:pPr>
        <w:pStyle w:val="ListParagraph"/>
        <w:numPr>
          <w:ilvl w:val="0"/>
          <w:numId w:val="3"/>
        </w:numPr>
        <w:tabs>
          <w:tab w:val="left" w:pos="170"/>
        </w:tabs>
        <w:spacing w:after="0" w:line="360" w:lineRule="auto"/>
        <w:jc w:val="both"/>
        <w:rPr>
          <w:rFonts w:ascii="Times New Roman" w:hAnsi="Times New Roman" w:cs="Times New Roman"/>
          <w:i/>
          <w:iCs/>
          <w:spacing w:val="-4"/>
          <w:sz w:val="24"/>
          <w:szCs w:val="24"/>
          <w:lang w:val="ro-RO"/>
        </w:rPr>
      </w:pPr>
      <w:r w:rsidRPr="00486E83">
        <w:rPr>
          <w:rFonts w:ascii="Times New Roman" w:hAnsi="Times New Roman" w:cs="Times New Roman"/>
          <w:spacing w:val="-4"/>
          <w:sz w:val="24"/>
          <w:szCs w:val="24"/>
          <w:lang w:val="ro-RO"/>
        </w:rPr>
        <w:t>Funcțile comunicării</w:t>
      </w:r>
    </w:p>
    <w:p w:rsidR="00CA2F2D" w:rsidRPr="00486E83" w:rsidRDefault="00CA2F2D" w:rsidP="00486E83">
      <w:pPr>
        <w:tabs>
          <w:tab w:val="left" w:pos="170"/>
        </w:tabs>
        <w:spacing w:after="0" w:line="360" w:lineRule="auto"/>
        <w:jc w:val="both"/>
        <w:rPr>
          <w:rFonts w:ascii="Times New Roman" w:hAnsi="Times New Roman" w:cs="Times New Roman"/>
          <w:b/>
          <w:iCs/>
          <w:spacing w:val="-4"/>
          <w:sz w:val="24"/>
          <w:szCs w:val="24"/>
          <w:lang w:val="ro-RO"/>
        </w:rPr>
      </w:pPr>
    </w:p>
    <w:p w:rsidR="002C5640" w:rsidRPr="00486E83" w:rsidRDefault="00A97D65" w:rsidP="00486E83">
      <w:pPr>
        <w:pStyle w:val="ListParagraph"/>
        <w:numPr>
          <w:ilvl w:val="0"/>
          <w:numId w:val="5"/>
        </w:numPr>
        <w:tabs>
          <w:tab w:val="left" w:pos="170"/>
        </w:tabs>
        <w:spacing w:after="0" w:line="360" w:lineRule="auto"/>
        <w:jc w:val="both"/>
        <w:rPr>
          <w:rFonts w:ascii="Times New Roman" w:hAnsi="Times New Roman" w:cs="Times New Roman"/>
          <w:b/>
          <w:i/>
          <w:iCs/>
          <w:spacing w:val="-4"/>
          <w:sz w:val="24"/>
          <w:szCs w:val="24"/>
          <w:lang w:val="ro-RO"/>
        </w:rPr>
      </w:pPr>
      <w:r w:rsidRPr="00486E83">
        <w:rPr>
          <w:rFonts w:ascii="Times New Roman" w:hAnsi="Times New Roman" w:cs="Times New Roman"/>
          <w:b/>
          <w:iCs/>
          <w:spacing w:val="-4"/>
          <w:sz w:val="24"/>
          <w:szCs w:val="24"/>
          <w:lang w:val="ro-RO"/>
        </w:rPr>
        <w:t>Definiţiile</w:t>
      </w:r>
      <w:r w:rsidR="002C5640" w:rsidRPr="00486E83">
        <w:rPr>
          <w:rFonts w:ascii="Times New Roman" w:hAnsi="Times New Roman" w:cs="Times New Roman"/>
          <w:b/>
          <w:iCs/>
          <w:spacing w:val="-4"/>
          <w:sz w:val="24"/>
          <w:szCs w:val="24"/>
          <w:lang w:val="ro-RO"/>
        </w:rPr>
        <w:t xml:space="preserve"> comunicării. </w:t>
      </w:r>
      <w:r w:rsidR="002C5640" w:rsidRPr="00486E83">
        <w:rPr>
          <w:rFonts w:ascii="Times New Roman" w:hAnsi="Times New Roman" w:cs="Times New Roman"/>
          <w:b/>
          <w:spacing w:val="-4"/>
          <w:sz w:val="24"/>
          <w:szCs w:val="24"/>
          <w:lang w:val="ro-RO"/>
        </w:rPr>
        <w:t>Structura procesului de comunicare.</w:t>
      </w:r>
    </w:p>
    <w:p w:rsidR="00486E83" w:rsidRPr="00486E83" w:rsidRDefault="00486E83" w:rsidP="00486E83">
      <w:pPr>
        <w:shd w:val="clear" w:color="auto" w:fill="FFFFFF"/>
        <w:spacing w:after="0" w:line="360" w:lineRule="auto"/>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t>Definirea conceptului de ”comunicare” implică o serie de dificultăți din cauza diverselor modalități de abordare a acestuia. Fiecare autor a încercat să ofere definiția pe care el o considera potrivită.</w:t>
      </w:r>
    </w:p>
    <w:p w:rsidR="00486E83" w:rsidRPr="00486E83" w:rsidRDefault="00486E83" w:rsidP="00486E83">
      <w:pPr>
        <w:shd w:val="clear" w:color="auto" w:fill="FFFFFF"/>
        <w:spacing w:after="0" w:line="360" w:lineRule="auto"/>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t>De exemplu, C. Hovland, I.Janis și H. Kelley definesc comunicarea astfel: ”un proces prin care un individ (comunicatorul) transmite stimuli (de obicei verbali) cu scopul de a schimba comportarea altor indivizi (auditoriul)”.</w:t>
      </w:r>
    </w:p>
    <w:p w:rsidR="00486E83" w:rsidRPr="00486E83" w:rsidRDefault="00486E83" w:rsidP="00486E83">
      <w:pPr>
        <w:shd w:val="clear" w:color="auto" w:fill="FFFFFF"/>
        <w:spacing w:after="0" w:line="360" w:lineRule="auto"/>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t>Definția oferită de Denis McQuail: ”comunicarea este transmiterea informațiilor, ideilor și atitudinilor sau emoțiilor de la o persoană la altă persoană sau de la un grup la altul, în mod esențial prin intermediul simbolurilor. Comunicarea are loc ori de câte ori un sistem, sursă, influențează un alt sistem, destinatarul, prin utilizarea diverselor simboluri transmise prin canalul care leagă cele două sisteme.”</w:t>
      </w:r>
    </w:p>
    <w:p w:rsidR="00486E83" w:rsidRPr="00486E83" w:rsidRDefault="00486E83" w:rsidP="00486E83">
      <w:pPr>
        <w:shd w:val="clear" w:color="auto" w:fill="FFFFFF"/>
        <w:spacing w:after="0" w:line="360" w:lineRule="auto"/>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t>Robert Craig consideră că, cercetarea și teoretizarea comunicării sunt marcate de șapte tradiții. Acestea prezintă asemănări în ceea ce privește conținutul teoriei comunicării și diferențe în modul de abordare a domeniului. Aceste tradiții sunt:</w:t>
      </w:r>
    </w:p>
    <w:p w:rsidR="00486E83" w:rsidRPr="00486E83" w:rsidRDefault="00486E83" w:rsidP="00486E83">
      <w:pPr>
        <w:numPr>
          <w:ilvl w:val="0"/>
          <w:numId w:val="11"/>
        </w:numPr>
        <w:shd w:val="clear" w:color="auto" w:fill="FFFFFF"/>
        <w:spacing w:after="0" w:line="360" w:lineRule="auto"/>
        <w:ind w:left="0"/>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t>retorică – teoretizează comunicarea ca fiind arta practică a discursului;</w:t>
      </w:r>
    </w:p>
    <w:p w:rsidR="00486E83" w:rsidRPr="00486E83" w:rsidRDefault="00486E83" w:rsidP="00486E83">
      <w:pPr>
        <w:numPr>
          <w:ilvl w:val="0"/>
          <w:numId w:val="11"/>
        </w:numPr>
        <w:shd w:val="clear" w:color="auto" w:fill="FFFFFF"/>
        <w:spacing w:after="0" w:line="360" w:lineRule="auto"/>
        <w:ind w:left="0"/>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t>semiotică – vede comunicarea ca mediere intersubiectivă cu ajutorul semnelor;</w:t>
      </w:r>
    </w:p>
    <w:p w:rsidR="00486E83" w:rsidRPr="00486E83" w:rsidRDefault="00486E83" w:rsidP="00486E83">
      <w:pPr>
        <w:numPr>
          <w:ilvl w:val="0"/>
          <w:numId w:val="11"/>
        </w:numPr>
        <w:shd w:val="clear" w:color="auto" w:fill="FFFFFF"/>
        <w:spacing w:after="0" w:line="360" w:lineRule="auto"/>
        <w:ind w:left="0"/>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t>fenomenologică – comunicarea este teoretizarea experienței diferenței și dialogului;</w:t>
      </w:r>
    </w:p>
    <w:p w:rsidR="00486E83" w:rsidRPr="00486E83" w:rsidRDefault="00486E83" w:rsidP="00486E83">
      <w:pPr>
        <w:numPr>
          <w:ilvl w:val="0"/>
          <w:numId w:val="11"/>
        </w:numPr>
        <w:shd w:val="clear" w:color="auto" w:fill="FFFFFF"/>
        <w:spacing w:after="0" w:line="360" w:lineRule="auto"/>
        <w:ind w:left="0"/>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t>cibernetică – comunicarea apare ca un proces informațional;</w:t>
      </w:r>
    </w:p>
    <w:p w:rsidR="00486E83" w:rsidRPr="00486E83" w:rsidRDefault="00486E83" w:rsidP="00486E83">
      <w:pPr>
        <w:numPr>
          <w:ilvl w:val="0"/>
          <w:numId w:val="11"/>
        </w:numPr>
        <w:shd w:val="clear" w:color="auto" w:fill="FFFFFF"/>
        <w:spacing w:after="0" w:line="360" w:lineRule="auto"/>
        <w:ind w:left="0"/>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t>socio – psihologică (sau a psihologiei sociale) – teoretizează comunicarea ca proces al expresiei, interacțiunii și influenței ei;</w:t>
      </w:r>
    </w:p>
    <w:p w:rsidR="00486E83" w:rsidRPr="00486E83" w:rsidRDefault="00486E83" w:rsidP="00486E83">
      <w:pPr>
        <w:numPr>
          <w:ilvl w:val="0"/>
          <w:numId w:val="11"/>
        </w:numPr>
        <w:shd w:val="clear" w:color="auto" w:fill="FFFFFF"/>
        <w:spacing w:after="0" w:line="360" w:lineRule="auto"/>
        <w:ind w:left="0"/>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t>socio – culturală – comunicarea apare ca proces simbolic ce produce și reproduce modelele socioculturale împărtășite;</w:t>
      </w:r>
    </w:p>
    <w:p w:rsidR="00486E83" w:rsidRPr="00486E83" w:rsidRDefault="00486E83" w:rsidP="00486E83">
      <w:pPr>
        <w:numPr>
          <w:ilvl w:val="0"/>
          <w:numId w:val="11"/>
        </w:numPr>
        <w:shd w:val="clear" w:color="auto" w:fill="FFFFFF"/>
        <w:spacing w:after="0" w:line="360" w:lineRule="auto"/>
        <w:ind w:left="0"/>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t>critică – consideră apariția comunicării autentice ca fiind doar în procesul reflecției discursive.</w:t>
      </w:r>
    </w:p>
    <w:p w:rsidR="00486E83" w:rsidRPr="00486E83" w:rsidRDefault="00486E83" w:rsidP="00486E83">
      <w:pPr>
        <w:tabs>
          <w:tab w:val="left" w:pos="170"/>
        </w:tabs>
        <w:spacing w:after="0" w:line="360" w:lineRule="auto"/>
        <w:jc w:val="both"/>
        <w:rPr>
          <w:rFonts w:ascii="Times New Roman" w:hAnsi="Times New Roman" w:cs="Times New Roman"/>
          <w:b/>
          <w:i/>
          <w:iCs/>
          <w:spacing w:val="-4"/>
          <w:sz w:val="24"/>
          <w:szCs w:val="24"/>
          <w:lang w:val="ro-RO"/>
        </w:rPr>
      </w:pPr>
    </w:p>
    <w:p w:rsidR="005C1A74" w:rsidRPr="00486E83" w:rsidRDefault="00F04673" w:rsidP="00486E83">
      <w:pPr>
        <w:spacing w:after="0" w:line="360" w:lineRule="auto"/>
        <w:ind w:firstLine="360"/>
        <w:jc w:val="both"/>
        <w:rPr>
          <w:rFonts w:ascii="Times New Roman" w:hAnsi="Times New Roman" w:cs="Times New Roman"/>
          <w:sz w:val="24"/>
          <w:szCs w:val="24"/>
          <w:lang w:val="ro-RO"/>
        </w:rPr>
      </w:pPr>
      <w:r w:rsidRPr="00486E83">
        <w:rPr>
          <w:rFonts w:ascii="Times New Roman" w:hAnsi="Times New Roman" w:cs="Times New Roman"/>
          <w:b/>
          <w:sz w:val="24"/>
          <w:szCs w:val="24"/>
          <w:lang w:val="ro-RO"/>
        </w:rPr>
        <w:t>Comunicarea</w:t>
      </w:r>
      <w:r w:rsidRPr="00486E83">
        <w:rPr>
          <w:rFonts w:ascii="Times New Roman" w:hAnsi="Times New Roman" w:cs="Times New Roman"/>
          <w:sz w:val="24"/>
          <w:szCs w:val="24"/>
          <w:lang w:val="ro-RO"/>
        </w:rPr>
        <w:t xml:space="preserve"> reprezintă un proces de interacţiune între persoane, grupuri, ca relaţie mijlocită prin cuvânt, imagine, gest, simbol sau semn. Prin intermediul ei, indivizii îşi împărtăşesc cunoştinţe, experienţe, interese, atitudini, simţăminte, opinii, idei. Privită ca proces, comunicare consta în transmiterea şi schimbul de info</w:t>
      </w:r>
      <w:r w:rsidR="005C1A74" w:rsidRPr="00486E83">
        <w:rPr>
          <w:rFonts w:ascii="Times New Roman" w:hAnsi="Times New Roman" w:cs="Times New Roman"/>
          <w:sz w:val="24"/>
          <w:szCs w:val="24"/>
          <w:lang w:val="ro-RO"/>
        </w:rPr>
        <w:t>rmaţii (mesaje) între persoane.</w:t>
      </w:r>
    </w:p>
    <w:p w:rsidR="005C1A74" w:rsidRPr="00486E83" w:rsidRDefault="00F04673" w:rsidP="00486E83">
      <w:pPr>
        <w:spacing w:after="0" w:line="360" w:lineRule="auto"/>
        <w:ind w:firstLine="360"/>
        <w:jc w:val="both"/>
        <w:rPr>
          <w:rFonts w:ascii="Times New Roman" w:hAnsi="Times New Roman" w:cs="Times New Roman"/>
          <w:sz w:val="24"/>
          <w:szCs w:val="24"/>
          <w:lang w:val="ro-RO"/>
        </w:rPr>
      </w:pPr>
      <w:r w:rsidRPr="00486E83">
        <w:rPr>
          <w:rFonts w:ascii="Times New Roman" w:hAnsi="Times New Roman" w:cs="Times New Roman"/>
          <w:b/>
          <w:sz w:val="24"/>
          <w:szCs w:val="24"/>
          <w:lang w:val="ro-RO"/>
        </w:rPr>
        <w:lastRenderedPageBreak/>
        <w:t>Comunicarea,</w:t>
      </w:r>
      <w:r w:rsidRPr="00486E83">
        <w:rPr>
          <w:rFonts w:ascii="Times New Roman" w:hAnsi="Times New Roman" w:cs="Times New Roman"/>
          <w:sz w:val="24"/>
          <w:szCs w:val="24"/>
          <w:lang w:val="ro-RO"/>
        </w:rPr>
        <w:t xml:space="preserve"> înseamnă a spune celor din jur cine eşti, ce vrei, pentru ce doreşti un anumit lucru şi care sunt mijloacele pe care le vei folosi pentru a-ţi atinge ţelurile. In acest sens, a comunica înseamnă şi a tăcea, a aştepta răspunsul, reacţia celui căruia ai vrut să-l anunţi că exişt</w:t>
      </w:r>
      <w:r w:rsidR="005C1A74" w:rsidRPr="00486E83">
        <w:rPr>
          <w:rFonts w:ascii="Times New Roman" w:hAnsi="Times New Roman" w:cs="Times New Roman"/>
          <w:sz w:val="24"/>
          <w:szCs w:val="24"/>
          <w:lang w:val="ro-RO"/>
        </w:rPr>
        <w:t>i şi chiar vrei să-i spui ceva.</w:t>
      </w:r>
    </w:p>
    <w:p w:rsidR="00F04673" w:rsidRPr="00486E83" w:rsidRDefault="00F04673" w:rsidP="00486E83">
      <w:pPr>
        <w:spacing w:after="0" w:line="360" w:lineRule="auto"/>
        <w:ind w:firstLine="360"/>
        <w:jc w:val="both"/>
        <w:rPr>
          <w:rFonts w:ascii="Times New Roman" w:hAnsi="Times New Roman" w:cs="Times New Roman"/>
          <w:i/>
          <w:sz w:val="24"/>
          <w:szCs w:val="24"/>
          <w:lang w:val="ro-RO"/>
        </w:rPr>
      </w:pPr>
      <w:r w:rsidRPr="00486E83">
        <w:rPr>
          <w:rFonts w:ascii="Times New Roman" w:hAnsi="Times New Roman" w:cs="Times New Roman"/>
          <w:b/>
          <w:sz w:val="24"/>
          <w:szCs w:val="24"/>
          <w:lang w:val="ro-RO"/>
        </w:rPr>
        <w:t>Comunicarea,</w:t>
      </w:r>
      <w:r w:rsidRPr="00486E83">
        <w:rPr>
          <w:rFonts w:ascii="Times New Roman" w:hAnsi="Times New Roman" w:cs="Times New Roman"/>
          <w:sz w:val="24"/>
          <w:szCs w:val="24"/>
          <w:lang w:val="ro-RO"/>
        </w:rPr>
        <w:t xml:space="preserve"> este definită – de către majoritatea specialiştilor - ca un proces prin care un emiţător transmite o informaţie receptorului prin intermediul unui canal, cu scopul de a produce asupra receptorului anumite efecte. </w:t>
      </w:r>
    </w:p>
    <w:p w:rsidR="00F04673" w:rsidRPr="00486E83" w:rsidRDefault="00F04673" w:rsidP="00486E83">
      <w:pPr>
        <w:spacing w:after="0" w:line="360" w:lineRule="auto"/>
        <w:jc w:val="both"/>
        <w:rPr>
          <w:rFonts w:ascii="Times New Roman" w:hAnsi="Times New Roman" w:cs="Times New Roman"/>
          <w:b/>
          <w:sz w:val="24"/>
          <w:szCs w:val="24"/>
          <w:lang w:val="ro-RO"/>
        </w:rPr>
      </w:pPr>
      <w:r w:rsidRPr="00486E83">
        <w:rPr>
          <w:rFonts w:ascii="Times New Roman" w:hAnsi="Times New Roman" w:cs="Times New Roman"/>
          <w:b/>
          <w:sz w:val="24"/>
          <w:szCs w:val="24"/>
          <w:lang w:val="ro-RO"/>
        </w:rPr>
        <w:t xml:space="preserve">Scopul comunicării. </w:t>
      </w:r>
    </w:p>
    <w:p w:rsidR="00486E83" w:rsidRPr="00486E83" w:rsidRDefault="00486E83" w:rsidP="00486E83">
      <w:pPr>
        <w:shd w:val="clear" w:color="auto" w:fill="FFFFFF"/>
        <w:spacing w:after="0" w:line="360" w:lineRule="auto"/>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t>Potrivit opiniei lui De Vito (1988), comunicarea are cinci scopuri esențiale:</w:t>
      </w:r>
    </w:p>
    <w:p w:rsidR="00486E83" w:rsidRPr="00486E83" w:rsidRDefault="00486E83" w:rsidP="00486E83">
      <w:pPr>
        <w:numPr>
          <w:ilvl w:val="0"/>
          <w:numId w:val="12"/>
        </w:numPr>
        <w:shd w:val="clear" w:color="auto" w:fill="FFFFFF"/>
        <w:spacing w:after="0" w:line="360" w:lineRule="auto"/>
        <w:ind w:left="0"/>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t>decoperirea personală – comunicarea ne ajută să învățăm despre noi și despre alții, să ne descoperim (în special prin intermediul comunicării sociale) și să ne evaluăm;</w:t>
      </w:r>
    </w:p>
    <w:p w:rsidR="00486E83" w:rsidRPr="00486E83" w:rsidRDefault="00486E83" w:rsidP="00486E83">
      <w:pPr>
        <w:numPr>
          <w:ilvl w:val="0"/>
          <w:numId w:val="12"/>
        </w:numPr>
        <w:shd w:val="clear" w:color="auto" w:fill="FFFFFF"/>
        <w:spacing w:after="0" w:line="360" w:lineRule="auto"/>
        <w:ind w:left="0"/>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t>descoperirea lumii externe – comunicarea oferă o bună înțelegere a realității exterioare, a obiectelor și a evenimentelor;</w:t>
      </w:r>
    </w:p>
    <w:p w:rsidR="00486E83" w:rsidRPr="00486E83" w:rsidRDefault="00486E83" w:rsidP="00486E83">
      <w:pPr>
        <w:numPr>
          <w:ilvl w:val="0"/>
          <w:numId w:val="12"/>
        </w:numPr>
        <w:shd w:val="clear" w:color="auto" w:fill="FFFFFF"/>
        <w:spacing w:after="0" w:line="360" w:lineRule="auto"/>
        <w:ind w:left="0"/>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t>stabilirea relațiilor cu sens – comunicarea oferă posibilitatea de a stabili și de a menține relații strânse cu alte persoane;</w:t>
      </w:r>
    </w:p>
    <w:p w:rsidR="00486E83" w:rsidRPr="00486E83" w:rsidRDefault="00486E83" w:rsidP="00486E83">
      <w:pPr>
        <w:numPr>
          <w:ilvl w:val="0"/>
          <w:numId w:val="12"/>
        </w:numPr>
        <w:shd w:val="clear" w:color="auto" w:fill="FFFFFF"/>
        <w:spacing w:after="0" w:line="360" w:lineRule="auto"/>
        <w:ind w:left="0"/>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t>schimbarea atitudinii și comportamentului – se referă în special la comunicarea realizată prin mass-media, cu rol semnificativ în schimbarea atitudinilor și comportamentelor noastre;</w:t>
      </w:r>
    </w:p>
    <w:p w:rsidR="00486E83" w:rsidRPr="00486E83" w:rsidRDefault="00486E83" w:rsidP="00486E83">
      <w:pPr>
        <w:numPr>
          <w:ilvl w:val="0"/>
          <w:numId w:val="12"/>
        </w:numPr>
        <w:shd w:val="clear" w:color="auto" w:fill="FFFFFF"/>
        <w:spacing w:after="0" w:line="360" w:lineRule="auto"/>
        <w:ind w:left="0"/>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t>joc și distracții – comunicarea reprezintă un mijloc de a ne distra, de a râde și de a ne simți bine.</w:t>
      </w:r>
    </w:p>
    <w:p w:rsidR="00486E83" w:rsidRPr="00486E83" w:rsidRDefault="00486E83" w:rsidP="00486E83">
      <w:pPr>
        <w:spacing w:after="0" w:line="360" w:lineRule="auto"/>
        <w:jc w:val="both"/>
        <w:rPr>
          <w:rFonts w:ascii="Times New Roman" w:hAnsi="Times New Roman" w:cs="Times New Roman"/>
          <w:b/>
          <w:sz w:val="24"/>
          <w:szCs w:val="24"/>
          <w:lang w:val="ro-RO"/>
        </w:rPr>
      </w:pPr>
    </w:p>
    <w:p w:rsidR="005C1A74" w:rsidRPr="00486E83" w:rsidRDefault="00F04673" w:rsidP="00486E83">
      <w:pPr>
        <w:spacing w:after="0" w:line="360" w:lineRule="auto"/>
        <w:ind w:left="48"/>
        <w:jc w:val="both"/>
        <w:rPr>
          <w:rFonts w:ascii="Times New Roman" w:hAnsi="Times New Roman" w:cs="Times New Roman"/>
          <w:sz w:val="24"/>
          <w:szCs w:val="24"/>
          <w:lang w:val="ro-RO"/>
        </w:rPr>
      </w:pPr>
      <w:r w:rsidRPr="00486E83">
        <w:rPr>
          <w:rFonts w:ascii="Times New Roman" w:hAnsi="Times New Roman" w:cs="Times New Roman"/>
          <w:sz w:val="24"/>
          <w:szCs w:val="24"/>
          <w:lang w:val="ro-RO"/>
        </w:rPr>
        <w:t xml:space="preserve">Ori de câte ori vorbim sau scriem, încercăm să convingem şi să ne convingem, să explicăm ,să informăm sau să fim informaţi, să educăm sau să fim educaţi,să impresionăm, să amuzăm şi să ne amuzăm,a ne exprima puncte de vedere, sau să îndeplinim orice alt obiectiv, prin intermediul procesului de comunicare, urmărim întotdeauna patru scopuri principale: </w:t>
      </w:r>
    </w:p>
    <w:p w:rsidR="005C1A74" w:rsidRPr="00486E83" w:rsidRDefault="00F04673" w:rsidP="00486E83">
      <w:pPr>
        <w:spacing w:after="0" w:line="360" w:lineRule="auto"/>
        <w:ind w:left="48"/>
        <w:jc w:val="both"/>
        <w:rPr>
          <w:rFonts w:ascii="Times New Roman" w:hAnsi="Times New Roman" w:cs="Times New Roman"/>
          <w:i/>
          <w:sz w:val="24"/>
          <w:szCs w:val="24"/>
          <w:lang w:val="ro-RO"/>
        </w:rPr>
      </w:pPr>
      <w:r w:rsidRPr="00486E83">
        <w:rPr>
          <w:rFonts w:ascii="Times New Roman" w:hAnsi="Times New Roman" w:cs="Times New Roman"/>
          <w:i/>
          <w:sz w:val="24"/>
          <w:szCs w:val="24"/>
          <w:lang w:val="ro-RO"/>
        </w:rPr>
        <w:t xml:space="preserve">- să fim auziţi sau citiţi (receptaţi); </w:t>
      </w:r>
    </w:p>
    <w:p w:rsidR="005C1A74" w:rsidRPr="00486E83" w:rsidRDefault="00F04673" w:rsidP="00486E83">
      <w:pPr>
        <w:spacing w:after="0" w:line="360" w:lineRule="auto"/>
        <w:ind w:left="48"/>
        <w:jc w:val="both"/>
        <w:rPr>
          <w:rFonts w:ascii="Times New Roman" w:hAnsi="Times New Roman" w:cs="Times New Roman"/>
          <w:i/>
          <w:sz w:val="24"/>
          <w:szCs w:val="24"/>
          <w:lang w:val="ro-RO"/>
        </w:rPr>
      </w:pPr>
      <w:r w:rsidRPr="00486E83">
        <w:rPr>
          <w:rFonts w:ascii="Times New Roman" w:hAnsi="Times New Roman" w:cs="Times New Roman"/>
          <w:i/>
          <w:sz w:val="24"/>
          <w:szCs w:val="24"/>
          <w:lang w:val="ro-RO"/>
        </w:rPr>
        <w:t xml:space="preserve">- să fim înţeleşi; </w:t>
      </w:r>
    </w:p>
    <w:p w:rsidR="005C1A74" w:rsidRPr="00486E83" w:rsidRDefault="00F04673" w:rsidP="00486E83">
      <w:pPr>
        <w:spacing w:after="0" w:line="360" w:lineRule="auto"/>
        <w:ind w:left="48"/>
        <w:jc w:val="both"/>
        <w:rPr>
          <w:rFonts w:ascii="Times New Roman" w:hAnsi="Times New Roman" w:cs="Times New Roman"/>
          <w:i/>
          <w:sz w:val="24"/>
          <w:szCs w:val="24"/>
          <w:lang w:val="ro-RO"/>
        </w:rPr>
      </w:pPr>
      <w:r w:rsidRPr="00486E83">
        <w:rPr>
          <w:rFonts w:ascii="Times New Roman" w:hAnsi="Times New Roman" w:cs="Times New Roman"/>
          <w:i/>
          <w:sz w:val="24"/>
          <w:szCs w:val="24"/>
          <w:lang w:val="ro-RO"/>
        </w:rPr>
        <w:t xml:space="preserve">- să fim acceptaţi; </w:t>
      </w:r>
    </w:p>
    <w:p w:rsidR="00F04673" w:rsidRPr="00486E83" w:rsidRDefault="00F04673" w:rsidP="00486E83">
      <w:pPr>
        <w:spacing w:after="0" w:line="360" w:lineRule="auto"/>
        <w:ind w:left="48"/>
        <w:jc w:val="both"/>
        <w:rPr>
          <w:rFonts w:ascii="Times New Roman" w:hAnsi="Times New Roman" w:cs="Times New Roman"/>
          <w:i/>
          <w:sz w:val="24"/>
          <w:szCs w:val="24"/>
          <w:lang w:val="ro-RO"/>
        </w:rPr>
      </w:pPr>
      <w:r w:rsidRPr="00486E83">
        <w:rPr>
          <w:rFonts w:ascii="Times New Roman" w:hAnsi="Times New Roman" w:cs="Times New Roman"/>
          <w:i/>
          <w:sz w:val="24"/>
          <w:szCs w:val="24"/>
          <w:lang w:val="ro-RO"/>
        </w:rPr>
        <w:t xml:space="preserve">- să provocăm o reacţie (schimbare de comportament sau de atitudine, a unei opinii). </w:t>
      </w:r>
    </w:p>
    <w:p w:rsidR="00486E83" w:rsidRPr="00486E83" w:rsidRDefault="00486E83" w:rsidP="00486E83">
      <w:pPr>
        <w:spacing w:after="0" w:line="360" w:lineRule="auto"/>
        <w:ind w:left="48"/>
        <w:jc w:val="both"/>
        <w:rPr>
          <w:rFonts w:ascii="Times New Roman" w:hAnsi="Times New Roman" w:cs="Times New Roman"/>
          <w:i/>
          <w:sz w:val="24"/>
          <w:szCs w:val="24"/>
          <w:lang w:val="ro-RO"/>
        </w:rPr>
      </w:pPr>
    </w:p>
    <w:p w:rsidR="00486E83" w:rsidRPr="00486E83" w:rsidRDefault="00486E83" w:rsidP="00486E83">
      <w:pPr>
        <w:spacing w:after="0" w:line="360" w:lineRule="auto"/>
        <w:ind w:left="48"/>
        <w:jc w:val="both"/>
        <w:rPr>
          <w:rFonts w:ascii="Times New Roman" w:hAnsi="Times New Roman" w:cs="Times New Roman"/>
          <w:i/>
          <w:sz w:val="24"/>
          <w:szCs w:val="24"/>
          <w:lang w:val="ro-RO"/>
        </w:rPr>
      </w:pPr>
      <w:r w:rsidRPr="00486E83">
        <w:rPr>
          <w:rFonts w:ascii="Times New Roman" w:hAnsi="Times New Roman" w:cs="Times New Roman"/>
          <w:noProof/>
          <w:sz w:val="24"/>
          <w:szCs w:val="24"/>
          <w:lang w:val="ro-RO"/>
        </w:rPr>
        <w:lastRenderedPageBreak/>
        <w:drawing>
          <wp:inline distT="0" distB="0" distL="0" distR="0">
            <wp:extent cx="5940425" cy="2112564"/>
            <wp:effectExtent l="0" t="0" r="3175" b="2540"/>
            <wp:docPr id="1" name="Picture 1" descr="https://florinsmeu.ro/wp-content/uploads/2019/01/Procesul-de-comunicar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lorinsmeu.ro/wp-content/uploads/2019/01/Procesul-de-comunicare.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2112564"/>
                    </a:xfrm>
                    <a:prstGeom prst="rect">
                      <a:avLst/>
                    </a:prstGeom>
                    <a:noFill/>
                    <a:ln>
                      <a:noFill/>
                    </a:ln>
                  </pic:spPr>
                </pic:pic>
              </a:graphicData>
            </a:graphic>
          </wp:inline>
        </w:drawing>
      </w:r>
    </w:p>
    <w:p w:rsidR="00F04673" w:rsidRPr="00486E83" w:rsidRDefault="00F04673" w:rsidP="00486E83">
      <w:pPr>
        <w:spacing w:after="0" w:line="360" w:lineRule="auto"/>
        <w:jc w:val="both"/>
        <w:rPr>
          <w:rFonts w:ascii="Times New Roman" w:hAnsi="Times New Roman" w:cs="Times New Roman"/>
          <w:b/>
          <w:sz w:val="24"/>
          <w:szCs w:val="24"/>
          <w:lang w:val="ro-RO"/>
        </w:rPr>
      </w:pPr>
      <w:r w:rsidRPr="00486E83">
        <w:rPr>
          <w:rFonts w:ascii="Times New Roman" w:hAnsi="Times New Roman" w:cs="Times New Roman"/>
          <w:b/>
          <w:sz w:val="24"/>
          <w:szCs w:val="24"/>
          <w:lang w:val="ro-RO"/>
        </w:rPr>
        <w:t xml:space="preserve">Elementele comunicării. </w:t>
      </w:r>
    </w:p>
    <w:p w:rsidR="005C1A74" w:rsidRPr="00486E83" w:rsidRDefault="00F04673" w:rsidP="00486E83">
      <w:pPr>
        <w:spacing w:after="0" w:line="360" w:lineRule="auto"/>
        <w:ind w:left="48"/>
        <w:jc w:val="both"/>
        <w:rPr>
          <w:rFonts w:ascii="Times New Roman" w:hAnsi="Times New Roman" w:cs="Times New Roman"/>
          <w:sz w:val="24"/>
          <w:szCs w:val="24"/>
          <w:lang w:val="ro-RO"/>
        </w:rPr>
      </w:pPr>
      <w:r w:rsidRPr="00486E83">
        <w:rPr>
          <w:rFonts w:ascii="Times New Roman" w:hAnsi="Times New Roman" w:cs="Times New Roman"/>
          <w:sz w:val="24"/>
          <w:szCs w:val="24"/>
          <w:lang w:val="ro-RO"/>
        </w:rPr>
        <w:t xml:space="preserve">In cadrul comunicări întâlnim, mai multe elemente : </w:t>
      </w:r>
    </w:p>
    <w:p w:rsidR="005C1A74" w:rsidRPr="00486E83" w:rsidRDefault="00F04673" w:rsidP="00486E83">
      <w:pPr>
        <w:spacing w:after="0" w:line="360" w:lineRule="auto"/>
        <w:ind w:left="48"/>
        <w:jc w:val="both"/>
        <w:rPr>
          <w:rFonts w:ascii="Times New Roman" w:hAnsi="Times New Roman" w:cs="Times New Roman"/>
          <w:sz w:val="24"/>
          <w:szCs w:val="24"/>
          <w:lang w:val="ro-RO"/>
        </w:rPr>
      </w:pPr>
      <w:r w:rsidRPr="00486E83">
        <w:rPr>
          <w:rFonts w:ascii="Times New Roman" w:hAnsi="Times New Roman" w:cs="Times New Roman"/>
          <w:sz w:val="24"/>
          <w:szCs w:val="24"/>
          <w:lang w:val="ro-RO"/>
        </w:rPr>
        <w:t xml:space="preserve">- </w:t>
      </w:r>
      <w:r w:rsidRPr="00486E83">
        <w:rPr>
          <w:rFonts w:ascii="Times New Roman" w:hAnsi="Times New Roman" w:cs="Times New Roman"/>
          <w:b/>
          <w:sz w:val="24"/>
          <w:szCs w:val="24"/>
          <w:lang w:val="ro-RO"/>
        </w:rPr>
        <w:t>emiţătorul,</w:t>
      </w:r>
      <w:r w:rsidRPr="00486E83">
        <w:rPr>
          <w:rFonts w:ascii="Times New Roman" w:hAnsi="Times New Roman" w:cs="Times New Roman"/>
          <w:sz w:val="24"/>
          <w:szCs w:val="24"/>
          <w:lang w:val="ro-RO"/>
        </w:rPr>
        <w:t xml:space="preserve"> este un individ, un grup sau o organizaţie care: posedă informaţie mai bine structurată decât receptorul; presupune o motivaţie (stare de spirit); presupune un scop explicit (alăturat mesajului) şi unul implicit (motivul transmiteri mesajului, uneori necunoscut receptorului); </w:t>
      </w:r>
    </w:p>
    <w:p w:rsidR="005C1A74" w:rsidRPr="00486E83" w:rsidRDefault="00F04673" w:rsidP="00486E83">
      <w:pPr>
        <w:spacing w:after="0" w:line="360" w:lineRule="auto"/>
        <w:ind w:left="48"/>
        <w:jc w:val="both"/>
        <w:rPr>
          <w:rFonts w:ascii="Times New Roman" w:hAnsi="Times New Roman" w:cs="Times New Roman"/>
          <w:sz w:val="24"/>
          <w:szCs w:val="24"/>
          <w:lang w:val="ro-RO"/>
        </w:rPr>
      </w:pPr>
      <w:r w:rsidRPr="00486E83">
        <w:rPr>
          <w:rFonts w:ascii="Times New Roman" w:hAnsi="Times New Roman" w:cs="Times New Roman"/>
          <w:b/>
          <w:sz w:val="24"/>
          <w:szCs w:val="24"/>
          <w:lang w:val="ro-RO"/>
        </w:rPr>
        <w:t>- receptorul</w:t>
      </w:r>
      <w:r w:rsidRPr="00486E83">
        <w:rPr>
          <w:rFonts w:ascii="Times New Roman" w:hAnsi="Times New Roman" w:cs="Times New Roman"/>
          <w:sz w:val="24"/>
          <w:szCs w:val="24"/>
          <w:lang w:val="ro-RO"/>
        </w:rPr>
        <w:t xml:space="preserve"> este, de asemenea, un individ, un grup sau organizaţie - căruia îi este adresat mesajul sau intra în posesia sa în mod întâmplător; primeşte mesajul într-un mod conştient şi sau subliminal. După tipul de ascultare a mesajului, receptorii sunt: cei care ascultă pentru aflarea de informaţii; cei care fac o ascultare critica; cei care fac o ascultare reflexibilă; cei care ascultă pentru divertisment, etc.</w:t>
      </w:r>
    </w:p>
    <w:p w:rsidR="005C1A74" w:rsidRPr="00486E83" w:rsidRDefault="00F04673" w:rsidP="00486E83">
      <w:pPr>
        <w:spacing w:after="0" w:line="360" w:lineRule="auto"/>
        <w:ind w:left="48"/>
        <w:jc w:val="both"/>
        <w:rPr>
          <w:rFonts w:ascii="Times New Roman" w:hAnsi="Times New Roman" w:cs="Times New Roman"/>
          <w:sz w:val="24"/>
          <w:szCs w:val="24"/>
          <w:lang w:val="ro-RO"/>
        </w:rPr>
      </w:pPr>
      <w:r w:rsidRPr="00486E83">
        <w:rPr>
          <w:rFonts w:ascii="Times New Roman" w:hAnsi="Times New Roman" w:cs="Times New Roman"/>
          <w:b/>
          <w:sz w:val="24"/>
          <w:szCs w:val="24"/>
          <w:lang w:val="ro-RO"/>
        </w:rPr>
        <w:t>- mesajul,</w:t>
      </w:r>
      <w:r w:rsidRPr="00486E83">
        <w:rPr>
          <w:rFonts w:ascii="Times New Roman" w:hAnsi="Times New Roman" w:cs="Times New Roman"/>
          <w:sz w:val="24"/>
          <w:szCs w:val="24"/>
          <w:lang w:val="ro-RO"/>
        </w:rPr>
        <w:t xml:space="preserve"> îl constituie ansamblul format din informaţii obiective, judecăţi de valoare care privesc informaţiile şi judecăţii de valoare şi trăiri personale în afara acestor informaţii; de fapt mesajul include datele, informaţiile transmise şi cadrul de simboluri prin care se oferă un înţeles specific, particular acestor date, informaţii.</w:t>
      </w:r>
    </w:p>
    <w:p w:rsidR="005C1A74" w:rsidRPr="00486E83" w:rsidRDefault="00F04673" w:rsidP="00486E83">
      <w:pPr>
        <w:spacing w:after="0" w:line="360" w:lineRule="auto"/>
        <w:ind w:left="48"/>
        <w:jc w:val="both"/>
        <w:rPr>
          <w:rFonts w:ascii="Times New Roman" w:hAnsi="Times New Roman" w:cs="Times New Roman"/>
          <w:sz w:val="24"/>
          <w:szCs w:val="24"/>
          <w:lang w:val="ro-RO"/>
        </w:rPr>
      </w:pPr>
      <w:r w:rsidRPr="00486E83">
        <w:rPr>
          <w:rFonts w:ascii="Times New Roman" w:hAnsi="Times New Roman" w:cs="Times New Roman"/>
          <w:b/>
          <w:sz w:val="24"/>
          <w:szCs w:val="24"/>
          <w:lang w:val="ro-RO"/>
        </w:rPr>
        <w:t xml:space="preserve"> - decodarea,</w:t>
      </w:r>
      <w:r w:rsidRPr="00486E83">
        <w:rPr>
          <w:rFonts w:ascii="Times New Roman" w:hAnsi="Times New Roman" w:cs="Times New Roman"/>
          <w:sz w:val="24"/>
          <w:szCs w:val="24"/>
          <w:lang w:val="ro-RO"/>
        </w:rPr>
        <w:t xml:space="preserve"> presupune descifrarea sensului mesajului primit, fiind operaţiunea corespunzătoare codării, la nivelul receptorului de această dată.</w:t>
      </w:r>
    </w:p>
    <w:p w:rsidR="005C1A74" w:rsidRPr="00486E83" w:rsidRDefault="00F04673" w:rsidP="00486E83">
      <w:pPr>
        <w:spacing w:after="0" w:line="360" w:lineRule="auto"/>
        <w:ind w:left="48"/>
        <w:jc w:val="both"/>
        <w:rPr>
          <w:rFonts w:ascii="Times New Roman" w:hAnsi="Times New Roman" w:cs="Times New Roman"/>
          <w:color w:val="FF0000"/>
          <w:sz w:val="24"/>
          <w:szCs w:val="24"/>
          <w:lang w:val="ro-RO"/>
        </w:rPr>
      </w:pPr>
      <w:r w:rsidRPr="00486E83">
        <w:rPr>
          <w:rFonts w:ascii="Times New Roman" w:hAnsi="Times New Roman" w:cs="Times New Roman"/>
          <w:b/>
          <w:color w:val="FF0000"/>
          <w:sz w:val="24"/>
          <w:szCs w:val="24"/>
          <w:lang w:val="ro-RO"/>
        </w:rPr>
        <w:t>- feedback-ul</w:t>
      </w:r>
      <w:r w:rsidRPr="00486E83">
        <w:rPr>
          <w:rFonts w:ascii="Times New Roman" w:hAnsi="Times New Roman" w:cs="Times New Roman"/>
          <w:color w:val="FF0000"/>
          <w:sz w:val="24"/>
          <w:szCs w:val="24"/>
          <w:lang w:val="ro-RO"/>
        </w:rPr>
        <w:t xml:space="preserve">, element important al comunicării; ne arată măsura în care mesajul a fost înţeles, crezut şi acceptat. Feedback-ul în calitatea sa de informaţie trimisă înapoi la sursă, poate fi pozitiv (atunci când îndeplineşte un rol de motivare) sau negativ (când urmăreşte un rol corector), imediat sau întârziat. </w:t>
      </w:r>
    </w:p>
    <w:p w:rsidR="005C1A74" w:rsidRPr="00486E83" w:rsidRDefault="00F04673" w:rsidP="00486E83">
      <w:pPr>
        <w:spacing w:after="0" w:line="360" w:lineRule="auto"/>
        <w:ind w:left="48"/>
        <w:jc w:val="both"/>
        <w:rPr>
          <w:rFonts w:ascii="Times New Roman" w:hAnsi="Times New Roman" w:cs="Times New Roman"/>
          <w:sz w:val="24"/>
          <w:szCs w:val="24"/>
          <w:lang w:val="ro-RO"/>
        </w:rPr>
      </w:pPr>
      <w:r w:rsidRPr="00486E83">
        <w:rPr>
          <w:rFonts w:ascii="Times New Roman" w:hAnsi="Times New Roman" w:cs="Times New Roman"/>
          <w:b/>
          <w:sz w:val="24"/>
          <w:szCs w:val="24"/>
          <w:lang w:val="ro-RO"/>
        </w:rPr>
        <w:t>- canalul de comunicaţie,</w:t>
      </w:r>
      <w:r w:rsidRPr="00486E83">
        <w:rPr>
          <w:rFonts w:ascii="Times New Roman" w:hAnsi="Times New Roman" w:cs="Times New Roman"/>
          <w:sz w:val="24"/>
          <w:szCs w:val="24"/>
          <w:lang w:val="ro-RO"/>
        </w:rPr>
        <w:t xml:space="preserve"> reprezintă calea care permite difuzarea mesajului. In sens larg, el defineşte totalitatea posibilităţilor fizice de comunicare, iar în sens restrâns, este vorba de modul de structurare a comunicărilor în cazul unui colectiv relativ la distribuţia în spaţiu a persoanelor. </w:t>
      </w:r>
      <w:r w:rsidRPr="00486E83">
        <w:rPr>
          <w:rFonts w:ascii="Times New Roman" w:hAnsi="Times New Roman" w:cs="Times New Roman"/>
          <w:b/>
          <w:sz w:val="24"/>
          <w:szCs w:val="24"/>
          <w:lang w:val="ro-RO"/>
        </w:rPr>
        <w:t>- contextul comunicării,</w:t>
      </w:r>
      <w:r w:rsidRPr="00486E83">
        <w:rPr>
          <w:rFonts w:ascii="Times New Roman" w:hAnsi="Times New Roman" w:cs="Times New Roman"/>
          <w:sz w:val="24"/>
          <w:szCs w:val="24"/>
          <w:lang w:val="ro-RO"/>
        </w:rPr>
        <w:t xml:space="preserve"> reprezintă cadrul fizic şi psihosocial în care comunicarea are loc.</w:t>
      </w:r>
    </w:p>
    <w:p w:rsidR="00F04673" w:rsidRPr="00486E83" w:rsidRDefault="00F04673" w:rsidP="00486E83">
      <w:pPr>
        <w:spacing w:after="0" w:line="360" w:lineRule="auto"/>
        <w:ind w:left="48"/>
        <w:jc w:val="both"/>
        <w:rPr>
          <w:rFonts w:ascii="Times New Roman" w:hAnsi="Times New Roman" w:cs="Times New Roman"/>
          <w:i/>
          <w:sz w:val="24"/>
          <w:szCs w:val="24"/>
          <w:lang w:val="ro-RO"/>
        </w:rPr>
      </w:pPr>
      <w:r w:rsidRPr="00486E83">
        <w:rPr>
          <w:rFonts w:ascii="Times New Roman" w:hAnsi="Times New Roman" w:cs="Times New Roman"/>
          <w:sz w:val="24"/>
          <w:szCs w:val="24"/>
          <w:lang w:val="ro-RO"/>
        </w:rPr>
        <w:t xml:space="preserve"> Contextul comunicării este influenţat de factori ca: </w:t>
      </w:r>
      <w:r w:rsidRPr="00486E83">
        <w:rPr>
          <w:rFonts w:ascii="Times New Roman" w:hAnsi="Times New Roman" w:cs="Times New Roman"/>
          <w:i/>
          <w:sz w:val="24"/>
          <w:szCs w:val="24"/>
          <w:lang w:val="ro-RO"/>
        </w:rPr>
        <w:t xml:space="preserve">contextul fizic; contextul psihosocial; proximitatea (distanţa dintre emiţător şi receptor); similaritatea (dată de interese, credinţe, </w:t>
      </w:r>
      <w:r w:rsidRPr="00486E83">
        <w:rPr>
          <w:rFonts w:ascii="Times New Roman" w:hAnsi="Times New Roman" w:cs="Times New Roman"/>
          <w:i/>
          <w:sz w:val="24"/>
          <w:szCs w:val="24"/>
          <w:lang w:val="ro-RO"/>
        </w:rPr>
        <w:lastRenderedPageBreak/>
        <w:t xml:space="preserve">activităţi şi scopuri comune); apartenenţa de grup. Dimensiunile contextului comunicării sunt: fizică, psihosocială, temporală, climatul, etc. </w:t>
      </w:r>
    </w:p>
    <w:p w:rsidR="00486E83" w:rsidRPr="00486E83" w:rsidRDefault="00486E83" w:rsidP="00486E83">
      <w:pPr>
        <w:shd w:val="clear" w:color="auto" w:fill="FFFFFF"/>
        <w:spacing w:after="225" w:line="360" w:lineRule="auto"/>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t>Comunicarea (in varianta cea mai simpla) este actul de transfer de informații dintr-un loc in altul.</w:t>
      </w:r>
    </w:p>
    <w:p w:rsidR="00486E83" w:rsidRPr="00486E83" w:rsidRDefault="00486E83" w:rsidP="00486E83">
      <w:pPr>
        <w:shd w:val="clear" w:color="auto" w:fill="FFFFFF"/>
        <w:spacing w:after="225" w:line="360" w:lineRule="auto"/>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t>Deși aceasta este o definiție simplă, atunci când ne gândim cum putem comunica subiectul devine mult mai complex. Există mai multe categorii de comunicare și ele pot apărea în orice moment simultan.</w:t>
      </w:r>
    </w:p>
    <w:p w:rsidR="00486E83" w:rsidRPr="00486E83" w:rsidRDefault="00486E83" w:rsidP="00486E83">
      <w:pPr>
        <w:shd w:val="clear" w:color="auto" w:fill="FFFFFF"/>
        <w:spacing w:after="0" w:line="360" w:lineRule="auto"/>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b/>
          <w:bCs/>
          <w:sz w:val="24"/>
          <w:szCs w:val="24"/>
          <w:bdr w:val="none" w:sz="0" w:space="0" w:color="auto" w:frame="1"/>
          <w:lang w:val="ro-RO"/>
        </w:rPr>
        <w:t>Diferitele categorii de comunicare includ:</w:t>
      </w:r>
    </w:p>
    <w:p w:rsidR="00486E83" w:rsidRPr="00486E83" w:rsidRDefault="00486E83" w:rsidP="00486E83">
      <w:pPr>
        <w:numPr>
          <w:ilvl w:val="0"/>
          <w:numId w:val="13"/>
        </w:numPr>
        <w:shd w:val="clear" w:color="auto" w:fill="FFFFFF"/>
        <w:spacing w:after="0" w:line="360" w:lineRule="auto"/>
        <w:ind w:left="0"/>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b/>
          <w:bCs/>
          <w:sz w:val="24"/>
          <w:szCs w:val="24"/>
          <w:bdr w:val="none" w:sz="0" w:space="0" w:color="auto" w:frame="1"/>
          <w:lang w:val="ro-RO"/>
        </w:rPr>
        <w:t>Comunicare vorbită sau verbală:</w:t>
      </w:r>
      <w:r w:rsidRPr="00486E83">
        <w:rPr>
          <w:rFonts w:ascii="Times New Roman" w:eastAsia="Times New Roman" w:hAnsi="Times New Roman" w:cs="Times New Roman"/>
          <w:sz w:val="24"/>
          <w:szCs w:val="24"/>
          <w:lang w:val="ro-RO"/>
        </w:rPr>
        <w:t> față-în-față, telefon, radio sau televiziune și alte mijloace de comunicare.</w:t>
      </w:r>
    </w:p>
    <w:p w:rsidR="00486E83" w:rsidRPr="00486E83" w:rsidRDefault="00486E83" w:rsidP="00486E83">
      <w:pPr>
        <w:numPr>
          <w:ilvl w:val="0"/>
          <w:numId w:val="13"/>
        </w:numPr>
        <w:shd w:val="clear" w:color="auto" w:fill="FFFFFF"/>
        <w:spacing w:after="0" w:line="360" w:lineRule="auto"/>
        <w:ind w:left="0"/>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b/>
          <w:bCs/>
          <w:sz w:val="24"/>
          <w:szCs w:val="24"/>
          <w:bdr w:val="none" w:sz="0" w:space="0" w:color="auto" w:frame="1"/>
          <w:lang w:val="ro-RO"/>
        </w:rPr>
        <w:t>Comunicarea non-verbală:</w:t>
      </w:r>
      <w:r w:rsidRPr="00486E83">
        <w:rPr>
          <w:rFonts w:ascii="Times New Roman" w:eastAsia="Times New Roman" w:hAnsi="Times New Roman" w:cs="Times New Roman"/>
          <w:sz w:val="24"/>
          <w:szCs w:val="24"/>
          <w:lang w:val="ro-RO"/>
        </w:rPr>
        <w:t> limbajul corpului, gesturile, modul în care ne îmbracăm sau acționăm – chiar și parfumul nostru.</w:t>
      </w:r>
    </w:p>
    <w:p w:rsidR="00486E83" w:rsidRPr="00486E83" w:rsidRDefault="00486E83" w:rsidP="00486E83">
      <w:pPr>
        <w:numPr>
          <w:ilvl w:val="0"/>
          <w:numId w:val="13"/>
        </w:numPr>
        <w:shd w:val="clear" w:color="auto" w:fill="FFFFFF"/>
        <w:spacing w:after="0" w:line="360" w:lineRule="auto"/>
        <w:ind w:left="0"/>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b/>
          <w:bCs/>
          <w:sz w:val="24"/>
          <w:szCs w:val="24"/>
          <w:bdr w:val="none" w:sz="0" w:space="0" w:color="auto" w:frame="1"/>
          <w:lang w:val="ro-RO"/>
        </w:rPr>
        <w:t>Comunicare scrisă:</w:t>
      </w:r>
      <w:r w:rsidRPr="00486E83">
        <w:rPr>
          <w:rFonts w:ascii="Times New Roman" w:eastAsia="Times New Roman" w:hAnsi="Times New Roman" w:cs="Times New Roman"/>
          <w:sz w:val="24"/>
          <w:szCs w:val="24"/>
          <w:lang w:val="ro-RO"/>
        </w:rPr>
        <w:t> scrisori, e-mailuri, cărți, reviste, Internet sau prin alte mijloace de comunicare.</w:t>
      </w:r>
    </w:p>
    <w:p w:rsidR="00486E83" w:rsidRPr="00486E83" w:rsidRDefault="00486E83" w:rsidP="00486E83">
      <w:pPr>
        <w:numPr>
          <w:ilvl w:val="0"/>
          <w:numId w:val="13"/>
        </w:numPr>
        <w:shd w:val="clear" w:color="auto" w:fill="FFFFFF"/>
        <w:spacing w:after="0" w:line="360" w:lineRule="auto"/>
        <w:ind w:left="0"/>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b/>
          <w:bCs/>
          <w:sz w:val="24"/>
          <w:szCs w:val="24"/>
          <w:bdr w:val="none" w:sz="0" w:space="0" w:color="auto" w:frame="1"/>
          <w:lang w:val="ro-RO"/>
        </w:rPr>
        <w:t>Vizualizări:</w:t>
      </w:r>
      <w:r w:rsidRPr="00486E83">
        <w:rPr>
          <w:rFonts w:ascii="Times New Roman" w:eastAsia="Times New Roman" w:hAnsi="Times New Roman" w:cs="Times New Roman"/>
          <w:sz w:val="24"/>
          <w:szCs w:val="24"/>
          <w:lang w:val="ro-RO"/>
        </w:rPr>
        <w:t> graficele și diagramele, hărțile, logo-urile și alte vizualizări pot comunica mesaje.</w:t>
      </w:r>
    </w:p>
    <w:p w:rsidR="00486E83" w:rsidRPr="00486E83" w:rsidRDefault="00486E83" w:rsidP="00486E83">
      <w:pPr>
        <w:shd w:val="clear" w:color="auto" w:fill="FFFFFF"/>
        <w:spacing w:after="0" w:line="360" w:lineRule="auto"/>
        <w:jc w:val="both"/>
        <w:textAlignment w:val="baseline"/>
        <w:rPr>
          <w:rFonts w:ascii="Times New Roman" w:eastAsia="Times New Roman" w:hAnsi="Times New Roman" w:cs="Times New Roman"/>
          <w:b/>
          <w:bCs/>
          <w:sz w:val="24"/>
          <w:szCs w:val="24"/>
          <w:bdr w:val="none" w:sz="0" w:space="0" w:color="auto" w:frame="1"/>
          <w:lang w:val="ro-RO"/>
        </w:rPr>
      </w:pPr>
    </w:p>
    <w:p w:rsidR="00486E83" w:rsidRPr="00486E83" w:rsidRDefault="00486E83" w:rsidP="00486E83">
      <w:pPr>
        <w:shd w:val="clear" w:color="auto" w:fill="FFFFFF"/>
        <w:spacing w:after="0" w:line="360" w:lineRule="auto"/>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b/>
          <w:bCs/>
          <w:sz w:val="24"/>
          <w:szCs w:val="24"/>
          <w:u w:val="single"/>
          <w:bdr w:val="none" w:sz="0" w:space="0" w:color="auto" w:frame="1"/>
          <w:lang w:val="ro-RO"/>
        </w:rPr>
        <w:t>Procesul de comunicare</w:t>
      </w:r>
      <w:r w:rsidRPr="00486E83">
        <w:rPr>
          <w:rFonts w:ascii="Times New Roman" w:eastAsia="Times New Roman" w:hAnsi="Times New Roman" w:cs="Times New Roman"/>
          <w:sz w:val="24"/>
          <w:szCs w:val="24"/>
          <w:lang w:val="ro-RO"/>
        </w:rPr>
        <w:t> interpersonală nu poate fi privit ca un fenomen care pur și simplu „se întâmplă”, ci ar trebui văzut ca un proces care implică participanții la negocierea rolului lor în acest proces, fie conștient, fie inconștient.</w:t>
      </w:r>
    </w:p>
    <w:p w:rsidR="00486E83" w:rsidRPr="00486E83" w:rsidRDefault="00486E83" w:rsidP="00486E83">
      <w:pPr>
        <w:shd w:val="clear" w:color="auto" w:fill="FFFFFF"/>
        <w:spacing w:after="225" w:line="360" w:lineRule="auto"/>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t>Expeditorii și receptorii sunt, desigur, vitali în comunicare. În comunicarea față în față rolurile expeditorului și ale receptorului nu sunt distincte, deoarece ambele părți comunică între ele, chiar dacă în moduri foarte subtile, cum ar fi contactul cu ochii (sau lipsa) și limbajul corpului general.</w:t>
      </w:r>
    </w:p>
    <w:p w:rsidR="00486E83" w:rsidRPr="00486E83" w:rsidRDefault="00486E83" w:rsidP="00486E83">
      <w:pPr>
        <w:shd w:val="clear" w:color="auto" w:fill="FFFFFF"/>
        <w:spacing w:after="225" w:line="360" w:lineRule="auto"/>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t>Există multe alte modalități subtile prin care comunicăm (poate chiar neintenționat), de exemplu tonul vocii noastre poate da indicii despre starea noastră emoțională, în timp ce gesturile pot contribui la mesajul vorbit.</w:t>
      </w:r>
    </w:p>
    <w:p w:rsidR="00486E83" w:rsidRPr="00486E83" w:rsidRDefault="00486E83" w:rsidP="00486E83">
      <w:pPr>
        <w:shd w:val="clear" w:color="auto" w:fill="FFFFFF"/>
        <w:spacing w:after="225" w:line="360" w:lineRule="auto"/>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t>În comunicarea scrisă, expeditorul și receptorul sunt mai usor de depistat. Astăzi, toți putem să scriem și să publicăm online ideile noastre, ceea ce a dus la o explozie a posibilităților de informare și comunicare.</w:t>
      </w:r>
    </w:p>
    <w:p w:rsidR="00486E83" w:rsidRPr="00486E83" w:rsidRDefault="00486E83" w:rsidP="00486E83">
      <w:pPr>
        <w:shd w:val="clear" w:color="auto" w:fill="FFFFFF"/>
        <w:spacing w:after="225" w:line="360" w:lineRule="auto"/>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t> </w:t>
      </w:r>
    </w:p>
    <w:p w:rsidR="00486E83" w:rsidRPr="00486E83" w:rsidRDefault="00486E83" w:rsidP="00486E83">
      <w:pPr>
        <w:shd w:val="clear" w:color="auto" w:fill="FFFFFF"/>
        <w:spacing w:after="0" w:line="360" w:lineRule="auto"/>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b/>
          <w:bCs/>
          <w:sz w:val="24"/>
          <w:szCs w:val="24"/>
          <w:bdr w:val="none" w:sz="0" w:space="0" w:color="auto" w:frame="1"/>
          <w:lang w:val="ro-RO"/>
        </w:rPr>
        <w:t>Procesul de comunicare</w:t>
      </w:r>
    </w:p>
    <w:p w:rsidR="00486E83" w:rsidRPr="00486E83" w:rsidRDefault="00486E83" w:rsidP="00486E83">
      <w:pPr>
        <w:shd w:val="clear" w:color="auto" w:fill="FFFFFF"/>
        <w:spacing w:after="225" w:line="360" w:lineRule="auto"/>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t>Un mesaj sau o comunicare este trimisă de către expeditor printr-un canal de comunicare către un receptor sau către mai mulți receptori.</w:t>
      </w:r>
    </w:p>
    <w:p w:rsidR="00486E83" w:rsidRPr="00486E83" w:rsidRDefault="00486E83" w:rsidP="00486E83">
      <w:pPr>
        <w:shd w:val="clear" w:color="auto" w:fill="FFFFFF"/>
        <w:spacing w:after="225" w:line="360" w:lineRule="auto"/>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lastRenderedPageBreak/>
        <w:t>Expeditorul trebuie să codifice mesajul (informațiile transmise) într-o formă adecvată canalului de comunicare, iar receptorul decodifică apoi mesajul pentru a înțelege semnificația acestuia.</w:t>
      </w:r>
    </w:p>
    <w:p w:rsidR="00486E83" w:rsidRPr="00486E83" w:rsidRDefault="00486E83" w:rsidP="00486E83">
      <w:pPr>
        <w:shd w:val="clear" w:color="auto" w:fill="FFFFFF"/>
        <w:spacing w:after="225" w:line="360" w:lineRule="auto"/>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t>În orice stadiu al procesului de comunicare pot să apară neînțelegeri. Comunicarea eficientă implică minimizarea potențialului de neînțelegere și depășirea oricăror bariere în calea comunicării în fiecare etapă a procesului de comunicare.</w:t>
      </w:r>
    </w:p>
    <w:p w:rsidR="00486E83" w:rsidRPr="00486E83" w:rsidRDefault="00486E83" w:rsidP="00486E83">
      <w:pPr>
        <w:shd w:val="clear" w:color="auto" w:fill="FFFFFF"/>
        <w:spacing w:after="225" w:line="360" w:lineRule="auto"/>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t>Un comunicator eficient își înțelege audiența, alege un canal de comunicare adecvat, își expune mesajul la acest canal și codifică mesajul pentru a reduce neînțelegerile de către receptor.</w:t>
      </w:r>
    </w:p>
    <w:p w:rsidR="00486E83" w:rsidRPr="00486E83" w:rsidRDefault="00486E83" w:rsidP="00486E83">
      <w:pPr>
        <w:shd w:val="clear" w:color="auto" w:fill="FFFFFF"/>
        <w:spacing w:after="225" w:line="360" w:lineRule="auto"/>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t>El va căuta de asemenea feedback de la receptor cu privire la felul în care mesajul este înțeles și încearcă să corecteze orice neînțelegere sau confuzie cât mai curând posibil.</w:t>
      </w:r>
    </w:p>
    <w:p w:rsidR="00486E83" w:rsidRPr="00486E83" w:rsidRDefault="00486E83" w:rsidP="00486E83">
      <w:pPr>
        <w:shd w:val="clear" w:color="auto" w:fill="FFFFFF"/>
        <w:spacing w:after="0" w:line="360" w:lineRule="auto"/>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t>Receptorii pot folosi tehnici precum </w:t>
      </w:r>
      <w:r w:rsidRPr="00486E83">
        <w:rPr>
          <w:rFonts w:ascii="Times New Roman" w:eastAsia="Times New Roman" w:hAnsi="Times New Roman" w:cs="Times New Roman"/>
          <w:b/>
          <w:bCs/>
          <w:sz w:val="24"/>
          <w:szCs w:val="24"/>
          <w:bdr w:val="none" w:sz="0" w:space="0" w:color="auto" w:frame="1"/>
          <w:lang w:val="ro-RO"/>
        </w:rPr>
        <w:t>Clarificarea</w:t>
      </w:r>
      <w:r w:rsidRPr="00486E83">
        <w:rPr>
          <w:rFonts w:ascii="Times New Roman" w:eastAsia="Times New Roman" w:hAnsi="Times New Roman" w:cs="Times New Roman"/>
          <w:sz w:val="24"/>
          <w:szCs w:val="24"/>
          <w:lang w:val="ro-RO"/>
        </w:rPr>
        <w:t> și </w:t>
      </w:r>
      <w:r w:rsidRPr="00486E83">
        <w:rPr>
          <w:rFonts w:ascii="Times New Roman" w:eastAsia="Times New Roman" w:hAnsi="Times New Roman" w:cs="Times New Roman"/>
          <w:b/>
          <w:bCs/>
          <w:sz w:val="24"/>
          <w:szCs w:val="24"/>
          <w:bdr w:val="none" w:sz="0" w:space="0" w:color="auto" w:frame="1"/>
          <w:lang w:val="ro-RO"/>
        </w:rPr>
        <w:t>Reflecția</w:t>
      </w:r>
      <w:r w:rsidRPr="00486E83">
        <w:rPr>
          <w:rFonts w:ascii="Times New Roman" w:eastAsia="Times New Roman" w:hAnsi="Times New Roman" w:cs="Times New Roman"/>
          <w:sz w:val="24"/>
          <w:szCs w:val="24"/>
          <w:lang w:val="ro-RO"/>
        </w:rPr>
        <w:t> ca modalități eficiente de a se asigura că mesajul trimis a fost înțeles corect.</w:t>
      </w:r>
    </w:p>
    <w:p w:rsidR="00486E83" w:rsidRPr="00486E83" w:rsidRDefault="00486E83" w:rsidP="00486E83">
      <w:pPr>
        <w:shd w:val="clear" w:color="auto" w:fill="FFFFFF"/>
        <w:spacing w:after="0" w:line="360" w:lineRule="auto"/>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b/>
          <w:bCs/>
          <w:sz w:val="24"/>
          <w:szCs w:val="24"/>
          <w:bdr w:val="none" w:sz="0" w:space="0" w:color="auto" w:frame="1"/>
          <w:lang w:val="ro-RO"/>
        </w:rPr>
        <w:t> </w:t>
      </w:r>
    </w:p>
    <w:p w:rsidR="00486E83" w:rsidRPr="00486E83" w:rsidRDefault="00486E83" w:rsidP="00486E83">
      <w:pPr>
        <w:shd w:val="clear" w:color="auto" w:fill="FFFFFF"/>
        <w:spacing w:after="0" w:line="360" w:lineRule="auto"/>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b/>
          <w:bCs/>
          <w:sz w:val="24"/>
          <w:szCs w:val="24"/>
          <w:bdr w:val="none" w:sz="0" w:space="0" w:color="auto" w:frame="1"/>
          <w:lang w:val="ro-RO"/>
        </w:rPr>
        <w:t>Canalele de comunicare</w:t>
      </w:r>
    </w:p>
    <w:p w:rsidR="00486E83" w:rsidRPr="00486E83" w:rsidRDefault="00486E83" w:rsidP="00486E83">
      <w:pPr>
        <w:shd w:val="clear" w:color="auto" w:fill="FFFFFF"/>
        <w:spacing w:after="225" w:line="360" w:lineRule="auto"/>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t>Teoria comunicării afirma mai devreme că, comunicarea implică un expeditor și un receptor care transmit informații printr-un canal de comunicare.</w:t>
      </w:r>
    </w:p>
    <w:p w:rsidR="00486E83" w:rsidRPr="00486E83" w:rsidRDefault="00486E83" w:rsidP="00486E83">
      <w:pPr>
        <w:shd w:val="clear" w:color="auto" w:fill="FFFFFF"/>
        <w:spacing w:after="225" w:line="360" w:lineRule="auto"/>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t>Canalele de comunicare reprezintă termenul dat modului în care comunicăm. Există mai multe canale de comunicare disponibile astăzi, de exemplu: conversații față în față, apeluri telefonice, mesaje text, e-mail, Internet (inclusiv social media precum Facebook și Twitter), radio și TV, scrisori scrise, broșuri și rapoarte pentru a numi doar câteva.</w:t>
      </w:r>
    </w:p>
    <w:p w:rsidR="00486E83" w:rsidRPr="00486E83" w:rsidRDefault="00486E83" w:rsidP="00486E83">
      <w:pPr>
        <w:shd w:val="clear" w:color="auto" w:fill="FFFFFF"/>
        <w:spacing w:after="225" w:line="360" w:lineRule="auto"/>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t>Alegerea unui canal de comunicare adecvat este vitală pentru o comunicare eficientă, deoarece fiecare canal de comunicare are puncte forte și puncte slabe diferite.</w:t>
      </w:r>
    </w:p>
    <w:p w:rsidR="00486E83" w:rsidRPr="00486E83" w:rsidRDefault="00486E83" w:rsidP="00486E83">
      <w:pPr>
        <w:shd w:val="clear" w:color="auto" w:fill="FFFFFF"/>
        <w:spacing w:after="225" w:line="360" w:lineRule="auto"/>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t>De exemplu, difuzarea de știri despre un eveniment viitor printr-o scrisoare scrisă ar putea să transmită mesajul în mod clar unuia sau a doi indivizi, dar nu va fi eficient pentru a transmite mesajul unui număr mare de persoane. Pe de altă parte, transmiterea informațiilor complexe tehnice se face mai bine printr-un document tipărit decât printr-un mesaj vorbit, deoarece receptorul este capabil să asimileze informațiile în ritm propriu și să revizuiască elementele pe care nu le înțeleg pe deplin.</w:t>
      </w:r>
    </w:p>
    <w:p w:rsidR="00486E83" w:rsidRPr="00486E83" w:rsidRDefault="00486E83" w:rsidP="00486E83">
      <w:pPr>
        <w:shd w:val="clear" w:color="auto" w:fill="FFFFFF"/>
        <w:spacing w:after="225" w:line="360" w:lineRule="auto"/>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t> </w:t>
      </w:r>
    </w:p>
    <w:p w:rsidR="00486E83" w:rsidRPr="00486E83" w:rsidRDefault="00486E83" w:rsidP="00486E83">
      <w:pPr>
        <w:shd w:val="clear" w:color="auto" w:fill="FFFFFF"/>
        <w:spacing w:after="0" w:line="360" w:lineRule="auto"/>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b/>
          <w:bCs/>
          <w:sz w:val="24"/>
          <w:szCs w:val="24"/>
          <w:bdr w:val="none" w:sz="0" w:space="0" w:color="auto" w:frame="1"/>
          <w:lang w:val="ro-RO"/>
        </w:rPr>
        <w:t>Codificarea mesajelor</w:t>
      </w:r>
    </w:p>
    <w:p w:rsidR="00486E83" w:rsidRPr="00486E83" w:rsidRDefault="00486E83" w:rsidP="00486E83">
      <w:pPr>
        <w:shd w:val="clear" w:color="auto" w:fill="FFFFFF"/>
        <w:spacing w:after="225" w:line="360" w:lineRule="auto"/>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lastRenderedPageBreak/>
        <w:t>Toate mesajele trebuie să fie codificate într-o formă care poate fi transmisă de canalul de comunicație ales pentru mesaj.</w:t>
      </w:r>
    </w:p>
    <w:p w:rsidR="00486E83" w:rsidRPr="00486E83" w:rsidRDefault="00486E83" w:rsidP="00486E83">
      <w:pPr>
        <w:shd w:val="clear" w:color="auto" w:fill="FFFFFF"/>
        <w:spacing w:after="225" w:line="360" w:lineRule="auto"/>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t>Cu toții facem asta în fiecare zi când transferăm gânduri abstracte în cuvinte vorbite sau în formă scrisă. Cu toate acestea, alte canale de comunicare necesită diferite forme de codificare, de exemplu: textul scris pentru un raport nu va funcționa bine dacă se difuzează printr-un program radio și textul scurt, abreviat utilizat în mesajele text ar fi inadecvat dacă este trimis printr-o scrisoare.</w:t>
      </w:r>
    </w:p>
    <w:p w:rsidR="00486E83" w:rsidRPr="00486E83" w:rsidRDefault="00486E83" w:rsidP="00486E83">
      <w:pPr>
        <w:shd w:val="clear" w:color="auto" w:fill="FFFFFF"/>
        <w:spacing w:after="225" w:line="360" w:lineRule="auto"/>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t>Datele complexe pot fi comunicate cel mai bine folosind un grafic sau o diagramă sau o altă vizualizare.</w:t>
      </w:r>
    </w:p>
    <w:p w:rsidR="00486E83" w:rsidRPr="00486E83" w:rsidRDefault="00486E83" w:rsidP="00486E83">
      <w:pPr>
        <w:shd w:val="clear" w:color="auto" w:fill="FFFFFF"/>
        <w:spacing w:after="225" w:line="360" w:lineRule="auto"/>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t>Comunicatorii eficienți își codifică mesajele în mintea lor, precum și pe canalul de comunicare. Aceasta implică o utilizare adecvată a limbii, transmiterea informațiilor pur și simplu, anticiparea și eliminarea cauzelor probabile de confuzie și neînțelegere și cunoașterea experienței receptorilor în decodificarea altor comunicări similare. Codificarea reușită a mesajelor este o abilitate vitală în comunicarea eficientă.</w:t>
      </w:r>
    </w:p>
    <w:p w:rsidR="00486E83" w:rsidRPr="00486E83" w:rsidRDefault="00486E83" w:rsidP="00486E83">
      <w:pPr>
        <w:shd w:val="clear" w:color="auto" w:fill="FFFFFF"/>
        <w:spacing w:after="225" w:line="360" w:lineRule="auto"/>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t> </w:t>
      </w:r>
    </w:p>
    <w:p w:rsidR="00486E83" w:rsidRPr="00486E83" w:rsidRDefault="00486E83" w:rsidP="00486E83">
      <w:pPr>
        <w:shd w:val="clear" w:color="auto" w:fill="FFFFFF"/>
        <w:spacing w:after="0" w:line="360" w:lineRule="auto"/>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b/>
          <w:bCs/>
          <w:sz w:val="24"/>
          <w:szCs w:val="24"/>
          <w:bdr w:val="none" w:sz="0" w:space="0" w:color="auto" w:frame="1"/>
          <w:lang w:val="ro-RO"/>
        </w:rPr>
        <w:t>Decodificarea mesajelor</w:t>
      </w:r>
    </w:p>
    <w:p w:rsidR="00486E83" w:rsidRPr="00486E83" w:rsidRDefault="00486E83" w:rsidP="00486E83">
      <w:pPr>
        <w:shd w:val="clear" w:color="auto" w:fill="FFFFFF"/>
        <w:spacing w:after="225" w:line="360" w:lineRule="auto"/>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t>Odată primit, receptorul trebuie să decodeze mesajul. Decodificarea cu succes este, de asemenea, o abilitate vitală de comunicare.</w:t>
      </w:r>
    </w:p>
    <w:p w:rsidR="00486E83" w:rsidRPr="00486E83" w:rsidRDefault="00486E83" w:rsidP="00486E83">
      <w:pPr>
        <w:shd w:val="clear" w:color="auto" w:fill="FFFFFF"/>
        <w:spacing w:after="225" w:line="360" w:lineRule="auto"/>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t>Oamenii vor decoda și vor înțelege mesajele în diferite moduri, bazându-se pe orice obstacole în comunicare care ar putea fi prezente, experiența lor și înțelegerea contextului mesajului, starea lor psihologică, timpul și locul primirii, precum și mulți alți factori potențiali.</w:t>
      </w:r>
    </w:p>
    <w:p w:rsidR="00486E83" w:rsidRPr="00486E83" w:rsidRDefault="00486E83" w:rsidP="00486E83">
      <w:pPr>
        <w:shd w:val="clear" w:color="auto" w:fill="FFFFFF"/>
        <w:spacing w:after="225" w:line="360" w:lineRule="auto"/>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t>Înțelegerea modului în care mesajul va fi decodificat și anticiparea cât mai multor potențiale surse de neînțelegere posibil este atuul unui comunicator de succes.</w:t>
      </w:r>
    </w:p>
    <w:p w:rsidR="00486E83" w:rsidRPr="00486E83" w:rsidRDefault="00486E83" w:rsidP="00486E83">
      <w:pPr>
        <w:shd w:val="clear" w:color="auto" w:fill="FFFFFF"/>
        <w:spacing w:after="0" w:line="360" w:lineRule="auto"/>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b/>
          <w:bCs/>
          <w:sz w:val="24"/>
          <w:szCs w:val="24"/>
          <w:bdr w:val="none" w:sz="0" w:space="0" w:color="auto" w:frame="1"/>
          <w:lang w:val="ro-RO"/>
        </w:rPr>
        <w:t> </w:t>
      </w:r>
    </w:p>
    <w:p w:rsidR="00486E83" w:rsidRPr="00486E83" w:rsidRDefault="00486E83" w:rsidP="00486E83">
      <w:pPr>
        <w:shd w:val="clear" w:color="auto" w:fill="FFFFFF"/>
        <w:spacing w:after="0" w:line="360" w:lineRule="auto"/>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b/>
          <w:bCs/>
          <w:sz w:val="24"/>
          <w:szCs w:val="24"/>
          <w:bdr w:val="none" w:sz="0" w:space="0" w:color="auto" w:frame="1"/>
          <w:lang w:val="ro-RO"/>
        </w:rPr>
        <w:t>Feedback</w:t>
      </w:r>
    </w:p>
    <w:p w:rsidR="00486E83" w:rsidRPr="00486E83" w:rsidRDefault="00486E83" w:rsidP="00486E83">
      <w:pPr>
        <w:shd w:val="clear" w:color="auto" w:fill="FFFFFF"/>
        <w:spacing w:after="225" w:line="360" w:lineRule="auto"/>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t>Receptorul mesajului poate furniza feedback despre modul în care a înțeles mesajul atât prin reacții verbale, cât și prin reacții non-verbale.</w:t>
      </w:r>
    </w:p>
    <w:p w:rsidR="00486E83" w:rsidRPr="00486E83" w:rsidRDefault="00486E83" w:rsidP="00486E83">
      <w:pPr>
        <w:shd w:val="clear" w:color="auto" w:fill="FFFFFF"/>
        <w:spacing w:after="225" w:line="360" w:lineRule="auto"/>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t>Comunicatorii eficienți acordă o atenție deosebită acestui feedback, deoarece este singurul mod de a evalua dacă mesajul a fost înțeles ca fiind intenționat și permite orice corectare a confuziei.</w:t>
      </w:r>
    </w:p>
    <w:p w:rsidR="00486E83" w:rsidRPr="00957445" w:rsidRDefault="00486E83" w:rsidP="00957445">
      <w:pPr>
        <w:shd w:val="clear" w:color="auto" w:fill="FFFFFF"/>
        <w:spacing w:after="225" w:line="360" w:lineRule="auto"/>
        <w:jc w:val="both"/>
        <w:textAlignment w:val="baseline"/>
        <w:rPr>
          <w:rFonts w:ascii="Times New Roman" w:eastAsia="Times New Roman" w:hAnsi="Times New Roman" w:cs="Times New Roman"/>
          <w:sz w:val="24"/>
          <w:szCs w:val="24"/>
          <w:lang w:val="ro-RO"/>
        </w:rPr>
      </w:pPr>
      <w:r w:rsidRPr="00486E83">
        <w:rPr>
          <w:rFonts w:ascii="Times New Roman" w:eastAsia="Times New Roman" w:hAnsi="Times New Roman" w:cs="Times New Roman"/>
          <w:sz w:val="24"/>
          <w:szCs w:val="24"/>
          <w:lang w:val="ro-RO"/>
        </w:rPr>
        <w:lastRenderedPageBreak/>
        <w:t>Rețineți că mărimea și forma feedback-ului vor varia în funcție de canalul de comunicare utilizat: de exemplu, feedback-ul în timpul unei conversații față-în-față sau telefonică va fi imediat și direct, în timp ce feedback-ul la mesajele transmise prin TV sau radio va fi indirect și poate fi întârziat sau chiar transmis prin alte mijloace, cum ar fi Internetul.</w:t>
      </w:r>
    </w:p>
    <w:p w:rsidR="00F04673" w:rsidRPr="00486E83" w:rsidRDefault="005C1A74" w:rsidP="00486E83">
      <w:pPr>
        <w:pStyle w:val="ListParagraph"/>
        <w:numPr>
          <w:ilvl w:val="0"/>
          <w:numId w:val="5"/>
        </w:numPr>
        <w:shd w:val="clear" w:color="auto" w:fill="FFFFFF"/>
        <w:spacing w:after="0" w:line="360" w:lineRule="auto"/>
        <w:jc w:val="both"/>
        <w:rPr>
          <w:rFonts w:ascii="Times New Roman" w:eastAsia="Times New Roman" w:hAnsi="Times New Roman" w:cs="Times New Roman"/>
          <w:color w:val="FF0000"/>
          <w:sz w:val="24"/>
          <w:szCs w:val="24"/>
          <w:lang w:val="ro-RO" w:eastAsia="ru-RU"/>
        </w:rPr>
      </w:pPr>
      <w:r w:rsidRPr="00486E83">
        <w:rPr>
          <w:rFonts w:ascii="Times New Roman" w:eastAsia="Times New Roman" w:hAnsi="Times New Roman" w:cs="Times New Roman"/>
          <w:b/>
          <w:bCs/>
          <w:color w:val="FF0000"/>
          <w:sz w:val="24"/>
          <w:szCs w:val="24"/>
          <w:lang w:val="ro-RO" w:eastAsia="ru-RU"/>
        </w:rPr>
        <w:t>Principiil</w:t>
      </w:r>
      <w:r w:rsidR="00F04673" w:rsidRPr="00486E83">
        <w:rPr>
          <w:rFonts w:ascii="Times New Roman" w:eastAsia="Times New Roman" w:hAnsi="Times New Roman" w:cs="Times New Roman"/>
          <w:b/>
          <w:bCs/>
          <w:color w:val="FF0000"/>
          <w:sz w:val="24"/>
          <w:szCs w:val="24"/>
          <w:lang w:val="ro-RO" w:eastAsia="ru-RU"/>
        </w:rPr>
        <w:t>e comunicarii eficiente</w:t>
      </w:r>
    </w:p>
    <w:p w:rsidR="00F04673" w:rsidRPr="00486E83" w:rsidRDefault="00F04673" w:rsidP="00486E83">
      <w:pPr>
        <w:pStyle w:val="ListParagraph"/>
        <w:numPr>
          <w:ilvl w:val="0"/>
          <w:numId w:val="10"/>
        </w:numPr>
        <w:shd w:val="clear" w:color="auto" w:fill="FFFFFF"/>
        <w:spacing w:after="0" w:line="360" w:lineRule="auto"/>
        <w:jc w:val="both"/>
        <w:rPr>
          <w:rFonts w:ascii="Times New Roman" w:eastAsia="Times New Roman" w:hAnsi="Times New Roman" w:cs="Times New Roman"/>
          <w:sz w:val="24"/>
          <w:szCs w:val="24"/>
          <w:lang w:val="ro-RO" w:eastAsia="ru-RU"/>
        </w:rPr>
      </w:pPr>
      <w:r w:rsidRPr="00486E83">
        <w:rPr>
          <w:rFonts w:ascii="Times New Roman" w:eastAsia="Times New Roman" w:hAnsi="Times New Roman" w:cs="Times New Roman"/>
          <w:sz w:val="24"/>
          <w:szCs w:val="24"/>
          <w:lang w:val="ro-RO" w:eastAsia="ru-RU"/>
        </w:rPr>
        <w:t>Cand comunici bine, oamenii iti raspund in general intr-un mod pozitiv.</w:t>
      </w:r>
    </w:p>
    <w:p w:rsidR="00F04673" w:rsidRPr="00486E83" w:rsidRDefault="00F04673" w:rsidP="00486E83">
      <w:pPr>
        <w:pStyle w:val="ListParagraph"/>
        <w:numPr>
          <w:ilvl w:val="0"/>
          <w:numId w:val="10"/>
        </w:numPr>
        <w:shd w:val="clear" w:color="auto" w:fill="FFFFFF"/>
        <w:spacing w:after="0" w:line="360" w:lineRule="auto"/>
        <w:jc w:val="both"/>
        <w:rPr>
          <w:rFonts w:ascii="Times New Roman" w:eastAsia="Times New Roman" w:hAnsi="Times New Roman" w:cs="Times New Roman"/>
          <w:sz w:val="24"/>
          <w:szCs w:val="24"/>
          <w:lang w:val="ro-RO" w:eastAsia="ru-RU"/>
        </w:rPr>
      </w:pPr>
      <w:r w:rsidRPr="00486E83">
        <w:rPr>
          <w:rFonts w:ascii="Times New Roman" w:eastAsia="Times New Roman" w:hAnsi="Times New Roman" w:cs="Times New Roman"/>
          <w:sz w:val="24"/>
          <w:szCs w:val="24"/>
          <w:lang w:val="ro-RO" w:eastAsia="ru-RU"/>
        </w:rPr>
        <w:t>Comunicarea eficienta “fata in fata”.</w:t>
      </w:r>
    </w:p>
    <w:p w:rsidR="00F04673" w:rsidRPr="00486E83" w:rsidRDefault="00F04673" w:rsidP="00486E83">
      <w:pPr>
        <w:pStyle w:val="ListParagraph"/>
        <w:numPr>
          <w:ilvl w:val="0"/>
          <w:numId w:val="10"/>
        </w:numPr>
        <w:shd w:val="clear" w:color="auto" w:fill="FFFFFF"/>
        <w:spacing w:after="0" w:line="360" w:lineRule="auto"/>
        <w:jc w:val="both"/>
        <w:rPr>
          <w:rFonts w:ascii="Times New Roman" w:eastAsia="Times New Roman" w:hAnsi="Times New Roman" w:cs="Times New Roman"/>
          <w:sz w:val="24"/>
          <w:szCs w:val="24"/>
          <w:lang w:val="ro-RO" w:eastAsia="ru-RU"/>
        </w:rPr>
      </w:pPr>
      <w:r w:rsidRPr="00486E83">
        <w:rPr>
          <w:rFonts w:ascii="Times New Roman" w:eastAsia="Times New Roman" w:hAnsi="Times New Roman" w:cs="Times New Roman"/>
          <w:sz w:val="24"/>
          <w:szCs w:val="24"/>
          <w:lang w:val="ro-RO" w:eastAsia="ru-RU"/>
        </w:rPr>
        <w:t>Gasiti-va timp - buna comunicare ia timp!</w:t>
      </w:r>
    </w:p>
    <w:p w:rsidR="00155308" w:rsidRPr="00486E83" w:rsidRDefault="00F04673" w:rsidP="00486E83">
      <w:pPr>
        <w:pStyle w:val="ListParagraph"/>
        <w:numPr>
          <w:ilvl w:val="0"/>
          <w:numId w:val="10"/>
        </w:numPr>
        <w:shd w:val="clear" w:color="auto" w:fill="FFFFFF"/>
        <w:spacing w:after="0" w:line="360" w:lineRule="auto"/>
        <w:jc w:val="both"/>
        <w:rPr>
          <w:rFonts w:ascii="Times New Roman" w:eastAsia="Times New Roman" w:hAnsi="Times New Roman" w:cs="Times New Roman"/>
          <w:sz w:val="24"/>
          <w:szCs w:val="24"/>
          <w:lang w:val="ro-RO" w:eastAsia="ru-RU"/>
        </w:rPr>
      </w:pPr>
      <w:r w:rsidRPr="00486E83">
        <w:rPr>
          <w:rFonts w:ascii="Times New Roman" w:eastAsia="Times New Roman" w:hAnsi="Times New Roman" w:cs="Times New Roman"/>
          <w:sz w:val="24"/>
          <w:szCs w:val="24"/>
          <w:lang w:val="ro-RO" w:eastAsia="ru-RU"/>
        </w:rPr>
        <w:t>Incercati sa-l acceptati pe celalalt ca individualitate ce are dreptul la pozitii proprii distincte, chiar opuse de ale dumneavoastra. Empatia aratata celorlalti va spori puterea de comunicare;</w:t>
      </w:r>
      <w:r w:rsidR="00AC3126" w:rsidRPr="00486E83">
        <w:rPr>
          <w:rFonts w:ascii="Times New Roman" w:eastAsia="Times New Roman" w:hAnsi="Times New Roman" w:cs="Times New Roman"/>
          <w:sz w:val="24"/>
          <w:szCs w:val="24"/>
          <w:lang w:val="ro-RO" w:eastAsia="ru-RU"/>
        </w:rPr>
        <w:t xml:space="preserve"> Exprimati-va empatia: “Da, am trecut prin aceasta situatie, cu aceleasi sentimente</w:t>
      </w:r>
    </w:p>
    <w:p w:rsidR="00574B5E" w:rsidRPr="00486E83" w:rsidRDefault="00F04673" w:rsidP="00486E83">
      <w:pPr>
        <w:pStyle w:val="ListParagraph"/>
        <w:numPr>
          <w:ilvl w:val="0"/>
          <w:numId w:val="10"/>
        </w:numPr>
        <w:shd w:val="clear" w:color="auto" w:fill="FFFFFF"/>
        <w:spacing w:after="0" w:line="360" w:lineRule="auto"/>
        <w:jc w:val="both"/>
        <w:rPr>
          <w:rFonts w:ascii="Times New Roman" w:eastAsia="Times New Roman" w:hAnsi="Times New Roman" w:cs="Times New Roman"/>
          <w:sz w:val="24"/>
          <w:szCs w:val="24"/>
          <w:lang w:val="ro-RO" w:eastAsia="ru-RU"/>
        </w:rPr>
      </w:pPr>
      <w:r w:rsidRPr="00486E83">
        <w:rPr>
          <w:rFonts w:ascii="Times New Roman" w:eastAsia="Times New Roman" w:hAnsi="Times New Roman" w:cs="Times New Roman"/>
          <w:sz w:val="24"/>
          <w:szCs w:val="24"/>
          <w:lang w:val="ro-RO" w:eastAsia="ru-RU"/>
        </w:rPr>
        <w:t>Nu amestecati pesoana cu problema. Concentrati-va pe problema, nu pe persoana, nu faceti evaluari pripite care ofenseaza;</w:t>
      </w:r>
    </w:p>
    <w:p w:rsidR="00574B5E" w:rsidRPr="00486E83" w:rsidRDefault="00F04673" w:rsidP="00486E83">
      <w:pPr>
        <w:pStyle w:val="ListParagraph"/>
        <w:numPr>
          <w:ilvl w:val="0"/>
          <w:numId w:val="10"/>
        </w:numPr>
        <w:shd w:val="clear" w:color="auto" w:fill="FFFFFF"/>
        <w:spacing w:after="0" w:line="360" w:lineRule="auto"/>
        <w:jc w:val="both"/>
        <w:rPr>
          <w:rFonts w:ascii="Times New Roman" w:eastAsia="Times New Roman" w:hAnsi="Times New Roman" w:cs="Times New Roman"/>
          <w:sz w:val="24"/>
          <w:szCs w:val="24"/>
          <w:lang w:val="ro-RO" w:eastAsia="ru-RU"/>
        </w:rPr>
      </w:pPr>
      <w:r w:rsidRPr="00486E83">
        <w:rPr>
          <w:rFonts w:ascii="Times New Roman" w:eastAsia="Times New Roman" w:hAnsi="Times New Roman" w:cs="Times New Roman"/>
          <w:sz w:val="24"/>
          <w:szCs w:val="24"/>
          <w:lang w:val="ro-RO" w:eastAsia="ru-RU"/>
        </w:rPr>
        <w:t>Ascultati activ. Comunicarea eficienta inseamna 80% ascultare. Oamenii preocupati de sine sau de ceea ce vor sa auda nu sunt buni ascultatori. Ascultarea activa iti permite sa extragi maximum dintr-un episod de comunicare.</w:t>
      </w:r>
    </w:p>
    <w:p w:rsidR="00574B5E" w:rsidRPr="00486E83" w:rsidRDefault="00F04673" w:rsidP="00486E83">
      <w:pPr>
        <w:pStyle w:val="ListParagraph"/>
        <w:numPr>
          <w:ilvl w:val="0"/>
          <w:numId w:val="10"/>
        </w:numPr>
        <w:shd w:val="clear" w:color="auto" w:fill="FFFFFF"/>
        <w:spacing w:after="0" w:line="360" w:lineRule="auto"/>
        <w:jc w:val="both"/>
        <w:rPr>
          <w:rFonts w:ascii="Times New Roman" w:eastAsia="Times New Roman" w:hAnsi="Times New Roman" w:cs="Times New Roman"/>
          <w:sz w:val="24"/>
          <w:szCs w:val="24"/>
          <w:lang w:val="ro-RO" w:eastAsia="ru-RU"/>
        </w:rPr>
      </w:pPr>
      <w:r w:rsidRPr="00486E83">
        <w:rPr>
          <w:rFonts w:ascii="Times New Roman" w:eastAsia="Times New Roman" w:hAnsi="Times New Roman" w:cs="Times New Roman"/>
          <w:sz w:val="24"/>
          <w:szCs w:val="24"/>
          <w:lang w:val="ro-RO" w:eastAsia="ru-RU"/>
        </w:rPr>
        <w:t>Tehnicile de ascultare activa includ: atentie la limbjaul corpului; Stati jos, aplecat putin inainte, mentinand contactul vizual cu interlocutorul.</w:t>
      </w:r>
    </w:p>
    <w:p w:rsidR="00574B5E" w:rsidRPr="00486E83" w:rsidRDefault="00F04673" w:rsidP="00486E83">
      <w:pPr>
        <w:pStyle w:val="ListParagraph"/>
        <w:numPr>
          <w:ilvl w:val="0"/>
          <w:numId w:val="10"/>
        </w:numPr>
        <w:shd w:val="clear" w:color="auto" w:fill="FFFFFF"/>
        <w:spacing w:after="0" w:line="360" w:lineRule="auto"/>
        <w:jc w:val="both"/>
        <w:rPr>
          <w:rFonts w:ascii="Times New Roman" w:eastAsia="Times New Roman" w:hAnsi="Times New Roman" w:cs="Times New Roman"/>
          <w:sz w:val="24"/>
          <w:szCs w:val="24"/>
          <w:lang w:val="ro-RO" w:eastAsia="ru-RU"/>
        </w:rPr>
      </w:pPr>
      <w:r w:rsidRPr="00486E83">
        <w:rPr>
          <w:rFonts w:ascii="Times New Roman" w:eastAsia="Times New Roman" w:hAnsi="Times New Roman" w:cs="Times New Roman"/>
          <w:sz w:val="24"/>
          <w:szCs w:val="24"/>
          <w:lang w:val="ro-RO" w:eastAsia="ru-RU"/>
        </w:rPr>
        <w:t>Parafrazati ceea ce a spus acesta. Reformularea denota interes si incurajeaza.</w:t>
      </w:r>
    </w:p>
    <w:p w:rsidR="00574B5E" w:rsidRPr="00486E83" w:rsidRDefault="00F04673" w:rsidP="00486E83">
      <w:pPr>
        <w:pStyle w:val="ListParagraph"/>
        <w:numPr>
          <w:ilvl w:val="0"/>
          <w:numId w:val="10"/>
        </w:numPr>
        <w:shd w:val="clear" w:color="auto" w:fill="FFFFFF"/>
        <w:spacing w:after="0" w:line="360" w:lineRule="auto"/>
        <w:jc w:val="both"/>
        <w:rPr>
          <w:rFonts w:ascii="Times New Roman" w:eastAsia="Times New Roman" w:hAnsi="Times New Roman" w:cs="Times New Roman"/>
          <w:sz w:val="24"/>
          <w:szCs w:val="24"/>
          <w:lang w:val="ro-RO" w:eastAsia="ru-RU"/>
        </w:rPr>
      </w:pPr>
      <w:r w:rsidRPr="00486E83">
        <w:rPr>
          <w:rFonts w:ascii="Times New Roman" w:eastAsia="Times New Roman" w:hAnsi="Times New Roman" w:cs="Times New Roman"/>
          <w:sz w:val="24"/>
          <w:szCs w:val="24"/>
          <w:lang w:val="ro-RO" w:eastAsia="ru-RU"/>
        </w:rPr>
        <w:t>Puneti intrebari, acceptati pauzele interlocutorului atunci cand doriti detalii fara sa le solicitati expres.</w:t>
      </w:r>
    </w:p>
    <w:p w:rsidR="00AC3126" w:rsidRPr="00486E83" w:rsidRDefault="00F04673" w:rsidP="00486E83">
      <w:pPr>
        <w:pStyle w:val="ListParagraph"/>
        <w:numPr>
          <w:ilvl w:val="0"/>
          <w:numId w:val="10"/>
        </w:numPr>
        <w:shd w:val="clear" w:color="auto" w:fill="FFFFFF"/>
        <w:spacing w:after="0" w:line="360" w:lineRule="auto"/>
        <w:jc w:val="both"/>
        <w:rPr>
          <w:rFonts w:ascii="Times New Roman" w:eastAsia="Times New Roman" w:hAnsi="Times New Roman" w:cs="Times New Roman"/>
          <w:sz w:val="24"/>
          <w:szCs w:val="24"/>
          <w:lang w:val="ro-RO" w:eastAsia="ru-RU"/>
        </w:rPr>
      </w:pPr>
      <w:r w:rsidRPr="00486E83">
        <w:rPr>
          <w:rFonts w:ascii="Times New Roman" w:eastAsia="Times New Roman" w:hAnsi="Times New Roman" w:cs="Times New Roman"/>
          <w:sz w:val="24"/>
          <w:szCs w:val="24"/>
          <w:lang w:val="ro-RO" w:eastAsia="ru-RU"/>
        </w:rPr>
        <w:t>Oferiti feed-back specific si la timp, fiti explicit si clar, pentru a fii util.</w:t>
      </w:r>
    </w:p>
    <w:p w:rsidR="00574B5E" w:rsidRPr="00486E83" w:rsidRDefault="00574B5E" w:rsidP="00486E83">
      <w:pPr>
        <w:shd w:val="clear" w:color="auto" w:fill="FFFFFF"/>
        <w:spacing w:after="0" w:line="360" w:lineRule="auto"/>
        <w:jc w:val="both"/>
        <w:rPr>
          <w:rStyle w:val="Strong"/>
          <w:rFonts w:ascii="Times New Roman" w:hAnsi="Times New Roman" w:cs="Times New Roman"/>
          <w:color w:val="333333"/>
          <w:sz w:val="24"/>
          <w:szCs w:val="24"/>
          <w:bdr w:val="none" w:sz="0" w:space="0" w:color="auto" w:frame="1"/>
          <w:shd w:val="clear" w:color="auto" w:fill="FFFFFF"/>
          <w:lang w:val="ro-RO"/>
        </w:rPr>
      </w:pPr>
      <w:r w:rsidRPr="00486E83">
        <w:rPr>
          <w:rStyle w:val="Strong"/>
          <w:rFonts w:ascii="Times New Roman" w:hAnsi="Times New Roman" w:cs="Times New Roman"/>
          <w:color w:val="333333"/>
          <w:sz w:val="24"/>
          <w:szCs w:val="24"/>
          <w:bdr w:val="none" w:sz="0" w:space="0" w:color="auto" w:frame="1"/>
          <w:shd w:val="clear" w:color="auto" w:fill="FFFFFF"/>
          <w:lang w:val="ro-RO"/>
        </w:rPr>
        <w:t>Există patru principii principale de comunicare: </w:t>
      </w:r>
    </w:p>
    <w:p w:rsidR="00574B5E" w:rsidRPr="00574B5E" w:rsidRDefault="00574B5E" w:rsidP="00486E83">
      <w:pPr>
        <w:shd w:val="clear" w:color="auto" w:fill="FFFFFF"/>
        <w:spacing w:beforeAutospacing="1" w:after="0" w:afterAutospacing="1" w:line="360" w:lineRule="auto"/>
        <w:jc w:val="both"/>
        <w:textAlignment w:val="baseline"/>
        <w:rPr>
          <w:rFonts w:ascii="Times New Roman" w:eastAsia="Times New Roman" w:hAnsi="Times New Roman" w:cs="Times New Roman"/>
          <w:color w:val="333333"/>
          <w:sz w:val="24"/>
          <w:szCs w:val="24"/>
          <w:lang w:val="ro-RO"/>
        </w:rPr>
      </w:pPr>
      <w:r w:rsidRPr="00486E83">
        <w:rPr>
          <w:rFonts w:ascii="Times New Roman" w:eastAsia="Times New Roman" w:hAnsi="Times New Roman" w:cs="Times New Roman"/>
          <w:b/>
          <w:bCs/>
          <w:color w:val="333333"/>
          <w:sz w:val="24"/>
          <w:szCs w:val="24"/>
          <w:bdr w:val="none" w:sz="0" w:space="0" w:color="auto" w:frame="1"/>
          <w:lang w:val="ro-RO"/>
        </w:rPr>
        <w:t>1. Mesajul trimis nu este neaparat mesajul primit.</w:t>
      </w:r>
      <w:r w:rsidRPr="00574B5E">
        <w:rPr>
          <w:rFonts w:ascii="Times New Roman" w:eastAsia="Times New Roman" w:hAnsi="Times New Roman" w:cs="Times New Roman"/>
          <w:color w:val="333333"/>
          <w:sz w:val="24"/>
          <w:szCs w:val="24"/>
          <w:lang w:val="ro-RO"/>
        </w:rPr>
        <w:t> </w:t>
      </w:r>
    </w:p>
    <w:p w:rsidR="00574B5E" w:rsidRPr="00574B5E" w:rsidRDefault="00574B5E" w:rsidP="00486E83">
      <w:pPr>
        <w:shd w:val="clear" w:color="auto" w:fill="FFFFFF"/>
        <w:spacing w:before="100" w:beforeAutospacing="1" w:after="100" w:afterAutospacing="1" w:line="360" w:lineRule="auto"/>
        <w:jc w:val="both"/>
        <w:textAlignment w:val="baseline"/>
        <w:rPr>
          <w:rFonts w:ascii="Times New Roman" w:eastAsia="Times New Roman" w:hAnsi="Times New Roman" w:cs="Times New Roman"/>
          <w:color w:val="333333"/>
          <w:sz w:val="24"/>
          <w:szCs w:val="24"/>
          <w:lang w:val="ro-RO"/>
        </w:rPr>
      </w:pPr>
      <w:r w:rsidRPr="00574B5E">
        <w:rPr>
          <w:rFonts w:ascii="Times New Roman" w:eastAsia="Times New Roman" w:hAnsi="Times New Roman" w:cs="Times New Roman"/>
          <w:color w:val="333333"/>
          <w:sz w:val="24"/>
          <w:szCs w:val="24"/>
          <w:lang w:val="ro-RO"/>
        </w:rPr>
        <w:t>De multe ori presupunem că doar pentru că am spus ceva oamenii trebuie să ne înțeleagă iar atunci atunci când o persoană nu înțelege ce vrem să spunem, este vina lor. Și nu e de mirare, pentru că la urma urmei, persoana care trimite mesajul știe exact ce a vrut să spună. Cu toate acestea, ceea ce persoana de la capătul primitor al mesajului aude și înțelege poate fi destul de diferit.</w:t>
      </w:r>
    </w:p>
    <w:p w:rsidR="00574B5E" w:rsidRPr="00574B5E" w:rsidRDefault="00574B5E" w:rsidP="00486E83">
      <w:pPr>
        <w:shd w:val="clear" w:color="auto" w:fill="FFFFFF"/>
        <w:spacing w:before="100" w:beforeAutospacing="1" w:after="100" w:afterAutospacing="1" w:line="360" w:lineRule="auto"/>
        <w:jc w:val="both"/>
        <w:textAlignment w:val="baseline"/>
        <w:rPr>
          <w:rFonts w:ascii="Times New Roman" w:eastAsia="Times New Roman" w:hAnsi="Times New Roman" w:cs="Times New Roman"/>
          <w:color w:val="333333"/>
          <w:sz w:val="24"/>
          <w:szCs w:val="24"/>
          <w:lang w:val="ro-RO"/>
        </w:rPr>
      </w:pPr>
      <w:r w:rsidRPr="00574B5E">
        <w:rPr>
          <w:rFonts w:ascii="Times New Roman" w:eastAsia="Times New Roman" w:hAnsi="Times New Roman" w:cs="Times New Roman"/>
          <w:color w:val="333333"/>
          <w:sz w:val="24"/>
          <w:szCs w:val="24"/>
          <w:lang w:val="ro-RO"/>
        </w:rPr>
        <w:t xml:space="preserve">Este posibil ca mesajul trimis să nu fie mesajul primit, deoarece trebuie să treacă printr-un sistem de filtrare a gândurilor și sentimentelor – atât pentru expeditor, cât și pentru receptor. Ca urmare, atunci când un adult vine acasă frustrat sau furios cu privire la ziua sa de lucru, el sau ea poate </w:t>
      </w:r>
      <w:r w:rsidRPr="00574B5E">
        <w:rPr>
          <w:rFonts w:ascii="Times New Roman" w:eastAsia="Times New Roman" w:hAnsi="Times New Roman" w:cs="Times New Roman"/>
          <w:color w:val="333333"/>
          <w:sz w:val="24"/>
          <w:szCs w:val="24"/>
          <w:lang w:val="ro-RO"/>
        </w:rPr>
        <w:lastRenderedPageBreak/>
        <w:t>revărsa furia pe partenerul său sau pe copiii săi, chiar dacă aceasta nu este intenția lui/ei. Mesajul trebuie, de asemenea, să treacă prin filtrul propriu al ascultătorului de gânduri și sentimente. Dacă ascultătorul vede că expeditorul mesajului este furios sau nerăbdător, el sau ea poate auzi declarațiile neutre sau chiar pozitive ca fiind dure sau furioase.</w:t>
      </w:r>
    </w:p>
    <w:p w:rsidR="00574B5E" w:rsidRPr="00574B5E" w:rsidRDefault="00574B5E" w:rsidP="00486E83">
      <w:pPr>
        <w:shd w:val="clear" w:color="auto" w:fill="FFFFFF"/>
        <w:spacing w:before="100" w:beforeAutospacing="1" w:after="100" w:afterAutospacing="1" w:line="360" w:lineRule="auto"/>
        <w:jc w:val="both"/>
        <w:textAlignment w:val="baseline"/>
        <w:rPr>
          <w:rFonts w:ascii="Times New Roman" w:eastAsia="Times New Roman" w:hAnsi="Times New Roman" w:cs="Times New Roman"/>
          <w:color w:val="333333"/>
          <w:sz w:val="24"/>
          <w:szCs w:val="24"/>
          <w:lang w:val="ro-RO"/>
        </w:rPr>
      </w:pPr>
      <w:r w:rsidRPr="00574B5E">
        <w:rPr>
          <w:rFonts w:ascii="Times New Roman" w:eastAsia="Times New Roman" w:hAnsi="Times New Roman" w:cs="Times New Roman"/>
          <w:color w:val="333333"/>
          <w:sz w:val="24"/>
          <w:szCs w:val="24"/>
          <w:lang w:val="ro-RO"/>
        </w:rPr>
        <w:t>Există un spațiu considerabil pentru neînțelegeri între ceea ce intenționează să spună vorbitorul, ceea ce spune de fapt și ceea ce aude ascultătorul. Cu cât vorbitorul și/sau ascultătorul acordă mai puțină atenție conștientă (cu cât sunt mai distrași), cu atât este mai probabil să existe o deconectare între ceea ce vorbitorul intenționează să spună, ceea ce spune de fapt și ceea ce ascultătorul aude.</w:t>
      </w:r>
    </w:p>
    <w:p w:rsidR="00574B5E" w:rsidRPr="00574B5E" w:rsidRDefault="00574B5E" w:rsidP="00486E83">
      <w:pPr>
        <w:shd w:val="clear" w:color="auto" w:fill="FFFFFF"/>
        <w:spacing w:before="100" w:beforeAutospacing="1" w:after="100" w:afterAutospacing="1" w:line="360" w:lineRule="auto"/>
        <w:jc w:val="both"/>
        <w:textAlignment w:val="baseline"/>
        <w:rPr>
          <w:rFonts w:ascii="Times New Roman" w:eastAsia="Times New Roman" w:hAnsi="Times New Roman" w:cs="Times New Roman"/>
          <w:color w:val="333333"/>
          <w:sz w:val="24"/>
          <w:szCs w:val="24"/>
          <w:lang w:val="ro-RO"/>
        </w:rPr>
      </w:pPr>
      <w:r w:rsidRPr="00574B5E">
        <w:rPr>
          <w:rFonts w:ascii="Times New Roman" w:eastAsia="Times New Roman" w:hAnsi="Times New Roman" w:cs="Times New Roman"/>
          <w:color w:val="333333"/>
          <w:sz w:val="24"/>
          <w:szCs w:val="24"/>
          <w:lang w:val="ro-RO"/>
        </w:rPr>
        <w:t>Singura modalitate de a fi sigur că mesajul pe care îl trimiteți este același pe care îl primește cealaltă persoană este prin procesul de feedback. Acest lucru este important, pentru că în acest mod te asiguri că cealalata persoană a înțeles mesajul pe care ai vrut tu să-l transmiți.</w:t>
      </w:r>
    </w:p>
    <w:p w:rsidR="00574B5E" w:rsidRPr="00574B5E" w:rsidRDefault="00574B5E" w:rsidP="00486E83">
      <w:pPr>
        <w:shd w:val="clear" w:color="auto" w:fill="FFFFFF"/>
        <w:spacing w:before="100" w:beforeAutospacing="1" w:after="100" w:afterAutospacing="1" w:line="360" w:lineRule="auto"/>
        <w:jc w:val="both"/>
        <w:textAlignment w:val="baseline"/>
        <w:rPr>
          <w:rFonts w:ascii="Times New Roman" w:eastAsia="Times New Roman" w:hAnsi="Times New Roman" w:cs="Times New Roman"/>
          <w:color w:val="333333"/>
          <w:sz w:val="24"/>
          <w:szCs w:val="24"/>
          <w:lang w:val="ro-RO"/>
        </w:rPr>
      </w:pPr>
      <w:r w:rsidRPr="00574B5E">
        <w:rPr>
          <w:rFonts w:ascii="Times New Roman" w:eastAsia="Times New Roman" w:hAnsi="Times New Roman" w:cs="Times New Roman"/>
          <w:color w:val="333333"/>
          <w:sz w:val="24"/>
          <w:szCs w:val="24"/>
          <w:lang w:val="ro-RO"/>
        </w:rPr>
        <w:t>Reformularea înseamnă să întrebați ce a auzit cealaltă persoană spunând. Dacă ceea ce el sau ea raportează nu se potrivește cu ceea ce ați intenționat, puteți apoi clarifica mesajul dumneavoastră prin repetare. Apoi, puteți cere din nou feedback, verificând ce a auzit de data aceasta.</w:t>
      </w:r>
    </w:p>
    <w:p w:rsidR="00574B5E" w:rsidRPr="00574B5E" w:rsidRDefault="00574B5E" w:rsidP="00486E83">
      <w:pPr>
        <w:shd w:val="clear" w:color="auto" w:fill="FFFFFF"/>
        <w:spacing w:before="100" w:beforeAutospacing="1" w:after="100" w:afterAutospacing="1" w:line="360" w:lineRule="auto"/>
        <w:jc w:val="both"/>
        <w:textAlignment w:val="baseline"/>
        <w:rPr>
          <w:rFonts w:ascii="Times New Roman" w:eastAsia="Times New Roman" w:hAnsi="Times New Roman" w:cs="Times New Roman"/>
          <w:color w:val="333333"/>
          <w:sz w:val="24"/>
          <w:szCs w:val="24"/>
          <w:lang w:val="ro-RO"/>
        </w:rPr>
      </w:pPr>
      <w:r w:rsidRPr="00574B5E">
        <w:rPr>
          <w:rFonts w:ascii="Times New Roman" w:eastAsia="Times New Roman" w:hAnsi="Times New Roman" w:cs="Times New Roman"/>
          <w:color w:val="333333"/>
          <w:sz w:val="24"/>
          <w:szCs w:val="24"/>
          <w:lang w:val="ro-RO"/>
        </w:rPr>
        <w:t>Acest proces poate părea greoi, dar are ca rezultat o comunicare mai clară și mai precisă. Uneori, acest proces poate trece prin două sau trei runde pentru a se asigura că vorbitorul și ascultătorul sunt pe aceeași pagină. Cu cât acest proces este mai important, cu atât va avea mai mult succes.</w:t>
      </w:r>
    </w:p>
    <w:p w:rsidR="00574B5E" w:rsidRPr="00574B5E" w:rsidRDefault="00574B5E" w:rsidP="00486E83">
      <w:pPr>
        <w:shd w:val="clear" w:color="auto" w:fill="FFFFFF"/>
        <w:spacing w:beforeAutospacing="1" w:after="0" w:afterAutospacing="1" w:line="360" w:lineRule="auto"/>
        <w:jc w:val="both"/>
        <w:textAlignment w:val="baseline"/>
        <w:rPr>
          <w:rFonts w:ascii="Times New Roman" w:eastAsia="Times New Roman" w:hAnsi="Times New Roman" w:cs="Times New Roman"/>
          <w:color w:val="333333"/>
          <w:sz w:val="24"/>
          <w:szCs w:val="24"/>
          <w:lang w:val="ro-RO"/>
        </w:rPr>
      </w:pPr>
      <w:r w:rsidRPr="00486E83">
        <w:rPr>
          <w:rFonts w:ascii="Times New Roman" w:eastAsia="Times New Roman" w:hAnsi="Times New Roman" w:cs="Times New Roman"/>
          <w:b/>
          <w:bCs/>
          <w:color w:val="333333"/>
          <w:sz w:val="24"/>
          <w:szCs w:val="24"/>
          <w:bdr w:val="none" w:sz="0" w:space="0" w:color="auto" w:frame="1"/>
          <w:lang w:val="ro-RO"/>
        </w:rPr>
        <w:t>2. Este imposibil să nu comunici.</w:t>
      </w:r>
      <w:r w:rsidRPr="00574B5E">
        <w:rPr>
          <w:rFonts w:ascii="Times New Roman" w:eastAsia="Times New Roman" w:hAnsi="Times New Roman" w:cs="Times New Roman"/>
          <w:color w:val="333333"/>
          <w:sz w:val="24"/>
          <w:szCs w:val="24"/>
          <w:lang w:val="ro-RO"/>
        </w:rPr>
        <w:t> </w:t>
      </w:r>
    </w:p>
    <w:p w:rsidR="00574B5E" w:rsidRPr="00574B5E" w:rsidRDefault="00574B5E" w:rsidP="00486E83">
      <w:pPr>
        <w:shd w:val="clear" w:color="auto" w:fill="FFFFFF"/>
        <w:spacing w:before="100" w:beforeAutospacing="1" w:after="100" w:afterAutospacing="1" w:line="360" w:lineRule="auto"/>
        <w:jc w:val="both"/>
        <w:textAlignment w:val="baseline"/>
        <w:rPr>
          <w:rFonts w:ascii="Times New Roman" w:eastAsia="Times New Roman" w:hAnsi="Times New Roman" w:cs="Times New Roman"/>
          <w:color w:val="333333"/>
          <w:sz w:val="24"/>
          <w:szCs w:val="24"/>
          <w:lang w:val="ro-RO"/>
        </w:rPr>
      </w:pPr>
      <w:r w:rsidRPr="00574B5E">
        <w:rPr>
          <w:rFonts w:ascii="Times New Roman" w:eastAsia="Times New Roman" w:hAnsi="Times New Roman" w:cs="Times New Roman"/>
          <w:color w:val="333333"/>
          <w:sz w:val="24"/>
          <w:szCs w:val="24"/>
          <w:lang w:val="ro-RO"/>
        </w:rPr>
        <w:t>Toate acțiunile – atât intenționate, cât și neintenționate – comunică anumite mesaje. De exemplu, ignorarea deliberată a cuiva nu înseamnă „a nu comunica”. Dimpotrivă (după cum știți ), această acțiune trimite un mesaj puternic. Mai mult decât atât, comunicarea verbală (cuvintele folosite) este doar o parte a procesului de comunicare, comunicarea mai include limbajul corpului, expresia facială, tonul vocii și volumul vocii.</w:t>
      </w:r>
    </w:p>
    <w:p w:rsidR="00574B5E" w:rsidRPr="00574B5E" w:rsidRDefault="00574B5E" w:rsidP="00486E83">
      <w:pPr>
        <w:shd w:val="clear" w:color="auto" w:fill="FFFFFF"/>
        <w:spacing w:beforeAutospacing="1" w:after="0" w:afterAutospacing="1" w:line="360" w:lineRule="auto"/>
        <w:jc w:val="both"/>
        <w:textAlignment w:val="baseline"/>
        <w:rPr>
          <w:rFonts w:ascii="Times New Roman" w:eastAsia="Times New Roman" w:hAnsi="Times New Roman" w:cs="Times New Roman"/>
          <w:color w:val="333333"/>
          <w:sz w:val="24"/>
          <w:szCs w:val="24"/>
          <w:lang w:val="ro-RO"/>
        </w:rPr>
      </w:pPr>
      <w:r w:rsidRPr="00486E83">
        <w:rPr>
          <w:rFonts w:ascii="Times New Roman" w:eastAsia="Times New Roman" w:hAnsi="Times New Roman" w:cs="Times New Roman"/>
          <w:b/>
          <w:bCs/>
          <w:color w:val="333333"/>
          <w:sz w:val="24"/>
          <w:szCs w:val="24"/>
          <w:bdr w:val="none" w:sz="0" w:space="0" w:color="auto" w:frame="1"/>
          <w:lang w:val="ro-RO"/>
        </w:rPr>
        <w:t>3. Fiecare mesaj are atât conținut, cât și sentiment.</w:t>
      </w:r>
      <w:r w:rsidRPr="00574B5E">
        <w:rPr>
          <w:rFonts w:ascii="Times New Roman" w:eastAsia="Times New Roman" w:hAnsi="Times New Roman" w:cs="Times New Roman"/>
          <w:color w:val="333333"/>
          <w:sz w:val="24"/>
          <w:szCs w:val="24"/>
          <w:lang w:val="ro-RO"/>
        </w:rPr>
        <w:t> </w:t>
      </w:r>
    </w:p>
    <w:p w:rsidR="00574B5E" w:rsidRPr="00574B5E" w:rsidRDefault="00574B5E" w:rsidP="00486E83">
      <w:pPr>
        <w:shd w:val="clear" w:color="auto" w:fill="FFFFFF"/>
        <w:spacing w:before="100" w:beforeAutospacing="1" w:after="100" w:afterAutospacing="1" w:line="360" w:lineRule="auto"/>
        <w:jc w:val="both"/>
        <w:textAlignment w:val="baseline"/>
        <w:rPr>
          <w:rFonts w:ascii="Times New Roman" w:eastAsia="Times New Roman" w:hAnsi="Times New Roman" w:cs="Times New Roman"/>
          <w:color w:val="333333"/>
          <w:sz w:val="24"/>
          <w:szCs w:val="24"/>
          <w:lang w:val="ro-RO"/>
        </w:rPr>
      </w:pPr>
      <w:r w:rsidRPr="00574B5E">
        <w:rPr>
          <w:rFonts w:ascii="Times New Roman" w:eastAsia="Times New Roman" w:hAnsi="Times New Roman" w:cs="Times New Roman"/>
          <w:color w:val="333333"/>
          <w:sz w:val="24"/>
          <w:szCs w:val="24"/>
          <w:lang w:val="ro-RO"/>
        </w:rPr>
        <w:t>Fiecare mesaj constă în conținut și sentiment. Conținutul este despre ce este vorba în mesaj pe baza cuvintelor utilizate. Sentimentul legat de conținut este exprimat prin indicii nonverbale – limbajul corpului, gesturi, expresia facială, tonul vocii, inflexiunea și volumul vocii. </w:t>
      </w:r>
    </w:p>
    <w:p w:rsidR="00574B5E" w:rsidRPr="00574B5E" w:rsidRDefault="00574B5E" w:rsidP="00486E83">
      <w:pPr>
        <w:shd w:val="clear" w:color="auto" w:fill="FFFFFF"/>
        <w:spacing w:before="100" w:beforeAutospacing="1" w:after="100" w:afterAutospacing="1" w:line="360" w:lineRule="auto"/>
        <w:jc w:val="both"/>
        <w:textAlignment w:val="baseline"/>
        <w:rPr>
          <w:rFonts w:ascii="Times New Roman" w:eastAsia="Times New Roman" w:hAnsi="Times New Roman" w:cs="Times New Roman"/>
          <w:color w:val="333333"/>
          <w:sz w:val="24"/>
          <w:szCs w:val="24"/>
          <w:lang w:val="ro-RO"/>
        </w:rPr>
      </w:pPr>
      <w:r w:rsidRPr="00574B5E">
        <w:rPr>
          <w:rFonts w:ascii="Times New Roman" w:eastAsia="Times New Roman" w:hAnsi="Times New Roman" w:cs="Times New Roman"/>
          <w:color w:val="333333"/>
          <w:sz w:val="24"/>
          <w:szCs w:val="24"/>
          <w:lang w:val="ro-RO"/>
        </w:rPr>
        <w:t xml:space="preserve">Ori de câte ori există discrepanțe între conținutul și sentimentul unui mesaj, se creează confuzie pentru ascultător, mai ales dacă conținutul și sentimentul par să se contrazică reciproc. Un exemplu </w:t>
      </w:r>
      <w:r w:rsidRPr="00574B5E">
        <w:rPr>
          <w:rFonts w:ascii="Times New Roman" w:eastAsia="Times New Roman" w:hAnsi="Times New Roman" w:cs="Times New Roman"/>
          <w:color w:val="333333"/>
          <w:sz w:val="24"/>
          <w:szCs w:val="24"/>
          <w:lang w:val="ro-RO"/>
        </w:rPr>
        <w:lastRenderedPageBreak/>
        <w:t>clasic în acest sens este atunci când o persoană îi spune altuia „Nu sunt supărat pe tine” (conținutul) cu o voce tare furioasă (sentimentul). O astfel de comunicare nu poate să nu ducă la un anumit grad de confuzie.</w:t>
      </w:r>
    </w:p>
    <w:p w:rsidR="00574B5E" w:rsidRPr="00574B5E" w:rsidRDefault="00574B5E" w:rsidP="00486E83">
      <w:pPr>
        <w:shd w:val="clear" w:color="auto" w:fill="FFFFFF"/>
        <w:spacing w:before="100" w:beforeAutospacing="1" w:after="100" w:afterAutospacing="1" w:line="360" w:lineRule="auto"/>
        <w:jc w:val="both"/>
        <w:textAlignment w:val="baseline"/>
        <w:rPr>
          <w:rFonts w:ascii="Times New Roman" w:eastAsia="Times New Roman" w:hAnsi="Times New Roman" w:cs="Times New Roman"/>
          <w:color w:val="333333"/>
          <w:sz w:val="24"/>
          <w:szCs w:val="24"/>
          <w:lang w:val="ro-RO"/>
        </w:rPr>
      </w:pPr>
      <w:r w:rsidRPr="00574B5E">
        <w:rPr>
          <w:rFonts w:ascii="Times New Roman" w:eastAsia="Times New Roman" w:hAnsi="Times New Roman" w:cs="Times New Roman"/>
          <w:color w:val="333333"/>
          <w:sz w:val="24"/>
          <w:szCs w:val="24"/>
          <w:lang w:val="ro-RO"/>
        </w:rPr>
        <w:t>Comunicarea electronică – prin e-mail, text și alte forme de mesagerie instant – poate fi atât de dificilă și ușor de interpretat greșit, tocmai pentru că cuvintele utilizate sunt izolate de oricare sentiment și toate indiciile nonverbale care oferă informații și clarificări esențiale.</w:t>
      </w:r>
    </w:p>
    <w:p w:rsidR="00574B5E" w:rsidRPr="00574B5E" w:rsidRDefault="00574B5E" w:rsidP="00486E83">
      <w:pPr>
        <w:shd w:val="clear" w:color="auto" w:fill="FFFFFF"/>
        <w:spacing w:beforeAutospacing="1" w:after="0" w:afterAutospacing="1" w:line="360" w:lineRule="auto"/>
        <w:jc w:val="both"/>
        <w:textAlignment w:val="baseline"/>
        <w:rPr>
          <w:rFonts w:ascii="Times New Roman" w:eastAsia="Times New Roman" w:hAnsi="Times New Roman" w:cs="Times New Roman"/>
          <w:color w:val="333333"/>
          <w:sz w:val="24"/>
          <w:szCs w:val="24"/>
          <w:lang w:val="ro-RO"/>
        </w:rPr>
      </w:pPr>
      <w:r w:rsidRPr="00486E83">
        <w:rPr>
          <w:rFonts w:ascii="Times New Roman" w:eastAsia="Times New Roman" w:hAnsi="Times New Roman" w:cs="Times New Roman"/>
          <w:b/>
          <w:bCs/>
          <w:color w:val="333333"/>
          <w:sz w:val="24"/>
          <w:szCs w:val="24"/>
          <w:bdr w:val="none" w:sz="0" w:space="0" w:color="auto" w:frame="1"/>
          <w:lang w:val="ro-RO"/>
        </w:rPr>
        <w:t>4. Indiciile nonverbale sunt mai credibile decât indiciile verbale.</w:t>
      </w:r>
      <w:r w:rsidRPr="00574B5E">
        <w:rPr>
          <w:rFonts w:ascii="Times New Roman" w:eastAsia="Times New Roman" w:hAnsi="Times New Roman" w:cs="Times New Roman"/>
          <w:color w:val="333333"/>
          <w:sz w:val="24"/>
          <w:szCs w:val="24"/>
          <w:lang w:val="ro-RO"/>
        </w:rPr>
        <w:t> </w:t>
      </w:r>
    </w:p>
    <w:p w:rsidR="00574B5E" w:rsidRPr="00574B5E" w:rsidRDefault="00574B5E" w:rsidP="00486E83">
      <w:pPr>
        <w:shd w:val="clear" w:color="auto" w:fill="FFFFFF"/>
        <w:spacing w:before="100" w:beforeAutospacing="1" w:after="100" w:afterAutospacing="1" w:line="360" w:lineRule="auto"/>
        <w:jc w:val="both"/>
        <w:textAlignment w:val="baseline"/>
        <w:rPr>
          <w:rFonts w:ascii="Times New Roman" w:eastAsia="Times New Roman" w:hAnsi="Times New Roman" w:cs="Times New Roman"/>
          <w:color w:val="333333"/>
          <w:sz w:val="24"/>
          <w:szCs w:val="24"/>
          <w:lang w:val="ro-RO"/>
        </w:rPr>
      </w:pPr>
      <w:r w:rsidRPr="00574B5E">
        <w:rPr>
          <w:rFonts w:ascii="Times New Roman" w:eastAsia="Times New Roman" w:hAnsi="Times New Roman" w:cs="Times New Roman"/>
          <w:color w:val="333333"/>
          <w:sz w:val="24"/>
          <w:szCs w:val="24"/>
          <w:lang w:val="ro-RO"/>
        </w:rPr>
        <w:t>Ori de câte ori există o discrepanță între conținutul (verbal) și sentimentul (nonverbal) al unui mesaj, persoana de la capătul de primire a mesajului va fi confuz. Cu alte cuvinte, dacă cuvintele pe care le folosește un vorbitor nu se potrivesc cu tonul vocii, expresia facială, limbajul corpului și alte indicii nonverbale, ascultătorul va acorda mai multă atenție și va crede comportamentul nonverbal.</w:t>
      </w:r>
    </w:p>
    <w:p w:rsidR="00574B5E" w:rsidRPr="00574B5E" w:rsidRDefault="00574B5E" w:rsidP="00486E83">
      <w:pPr>
        <w:shd w:val="clear" w:color="auto" w:fill="FFFFFF"/>
        <w:spacing w:before="100" w:beforeAutospacing="1" w:after="100" w:afterAutospacing="1" w:line="360" w:lineRule="auto"/>
        <w:jc w:val="both"/>
        <w:textAlignment w:val="baseline"/>
        <w:rPr>
          <w:rFonts w:ascii="Times New Roman" w:eastAsia="Times New Roman" w:hAnsi="Times New Roman" w:cs="Times New Roman"/>
          <w:color w:val="333333"/>
          <w:sz w:val="24"/>
          <w:szCs w:val="24"/>
          <w:lang w:val="ro-RO"/>
        </w:rPr>
      </w:pPr>
      <w:r w:rsidRPr="00574B5E">
        <w:rPr>
          <w:rFonts w:ascii="Times New Roman" w:eastAsia="Times New Roman" w:hAnsi="Times New Roman" w:cs="Times New Roman"/>
          <w:color w:val="333333"/>
          <w:sz w:val="24"/>
          <w:szCs w:val="24"/>
          <w:lang w:val="ro-RO"/>
        </w:rPr>
        <w:t>Gândește-te cum reacționezi atunci când cineva îți oferă ceea ce sună ca un compliment: „Arăți minunat”, dar cu un ton de voce pe care îl percepi ca fiind sarcastic. Ce ai crede mai mult mai aspectele verbale (cuvinte folosite / conținut) sau nonverbale (tonul vocii / sentiment)?</w:t>
      </w:r>
    </w:p>
    <w:p w:rsidR="00574B5E" w:rsidRPr="00574B5E" w:rsidRDefault="00574B5E" w:rsidP="00486E83">
      <w:pPr>
        <w:shd w:val="clear" w:color="auto" w:fill="FFFFFF"/>
        <w:spacing w:after="0" w:line="360" w:lineRule="auto"/>
        <w:jc w:val="both"/>
        <w:textAlignment w:val="baseline"/>
        <w:rPr>
          <w:rFonts w:ascii="Times New Roman" w:eastAsia="Times New Roman" w:hAnsi="Times New Roman" w:cs="Times New Roman"/>
          <w:color w:val="333333"/>
          <w:sz w:val="24"/>
          <w:szCs w:val="24"/>
          <w:lang w:val="ro-RO"/>
        </w:rPr>
      </w:pPr>
      <w:r w:rsidRPr="00574B5E">
        <w:rPr>
          <w:rFonts w:ascii="Times New Roman" w:eastAsia="Times New Roman" w:hAnsi="Times New Roman" w:cs="Times New Roman"/>
          <w:color w:val="333333"/>
          <w:sz w:val="24"/>
          <w:szCs w:val="24"/>
          <w:lang w:val="ro-RO"/>
        </w:rPr>
        <w:t>Aceste patru calități ale procesului de comunicare sunt universale. Acordând o atenție conștientă acestor patru aspecte ale procesului de comunicare – indiferent dacă sunteți transmițătorul sau recepționistul – va îmbunătăți calitatea comunicării tale, devenind mai eficientă și mai reușită.</w:t>
      </w:r>
    </w:p>
    <w:p w:rsidR="00574B5E" w:rsidRPr="00486E83" w:rsidRDefault="00574B5E" w:rsidP="00486E83">
      <w:pPr>
        <w:shd w:val="clear" w:color="auto" w:fill="FFFFFF"/>
        <w:spacing w:after="0" w:line="360" w:lineRule="auto"/>
        <w:jc w:val="both"/>
        <w:rPr>
          <w:rFonts w:ascii="Times New Roman" w:eastAsia="Times New Roman" w:hAnsi="Times New Roman" w:cs="Times New Roman"/>
          <w:sz w:val="24"/>
          <w:szCs w:val="24"/>
          <w:lang w:val="ro-RO" w:eastAsia="ru-RU"/>
        </w:rPr>
      </w:pPr>
    </w:p>
    <w:p w:rsidR="00574B5E" w:rsidRPr="00574B5E" w:rsidRDefault="00574B5E" w:rsidP="00486E83">
      <w:pPr>
        <w:shd w:val="clear" w:color="auto" w:fill="FFFFFF"/>
        <w:spacing w:after="270" w:line="360" w:lineRule="auto"/>
        <w:jc w:val="both"/>
        <w:rPr>
          <w:rFonts w:ascii="Times New Roman" w:eastAsia="Times New Roman" w:hAnsi="Times New Roman" w:cs="Times New Roman"/>
          <w:color w:val="424242"/>
          <w:sz w:val="24"/>
          <w:szCs w:val="24"/>
          <w:lang w:val="ro-RO"/>
        </w:rPr>
      </w:pPr>
      <w:r w:rsidRPr="00574B5E">
        <w:rPr>
          <w:rFonts w:ascii="Times New Roman" w:eastAsia="Times New Roman" w:hAnsi="Times New Roman" w:cs="Times New Roman"/>
          <w:color w:val="424242"/>
          <w:sz w:val="24"/>
          <w:szCs w:val="24"/>
          <w:lang w:val="ro-RO"/>
        </w:rPr>
        <w:t>E necesar să ne dezvoltăm anumite abilități de comunicare pentru a menține și a crește calitatea vieții noastre. Dacă nu putem comunica eficient, suntem predispuși să ne confruntăm cu situații neplăcute. Cu toții avem neînțelegeri în relațiile noastre și ar fi foarte simplu să devenim confuzi, frustrați și dezamăgiți doar pentru că nu nu suntem capabili să comnuicam într-un mod adecvat.</w:t>
      </w:r>
    </w:p>
    <w:p w:rsidR="00574B5E" w:rsidRPr="00574B5E" w:rsidRDefault="00574B5E" w:rsidP="00486E83">
      <w:pPr>
        <w:shd w:val="clear" w:color="auto" w:fill="FFFFFF"/>
        <w:spacing w:after="0" w:line="360" w:lineRule="auto"/>
        <w:jc w:val="both"/>
        <w:rPr>
          <w:rFonts w:ascii="Times New Roman" w:eastAsia="Times New Roman" w:hAnsi="Times New Roman" w:cs="Times New Roman"/>
          <w:color w:val="424242"/>
          <w:sz w:val="24"/>
          <w:szCs w:val="24"/>
          <w:lang w:val="ro-RO"/>
        </w:rPr>
      </w:pPr>
      <w:r w:rsidRPr="00486E83">
        <w:rPr>
          <w:rFonts w:ascii="Times New Roman" w:eastAsia="Times New Roman" w:hAnsi="Times New Roman" w:cs="Times New Roman"/>
          <w:b/>
          <w:bCs/>
          <w:color w:val="424242"/>
          <w:sz w:val="24"/>
          <w:szCs w:val="24"/>
          <w:lang w:val="ro-RO"/>
        </w:rPr>
        <w:t>Putem evita să ajungem în situația de a strica sau chiar sfârși o relație doar înțelegând și aplicând principiile comunicării, fără a cădea în capcanele pe care le întâlnim.</w:t>
      </w:r>
    </w:p>
    <w:p w:rsidR="00574B5E" w:rsidRPr="00574B5E" w:rsidRDefault="00574B5E" w:rsidP="00486E83">
      <w:pPr>
        <w:shd w:val="clear" w:color="auto" w:fill="FFFFFF"/>
        <w:spacing w:after="270" w:line="360" w:lineRule="auto"/>
        <w:jc w:val="both"/>
        <w:rPr>
          <w:rFonts w:ascii="Times New Roman" w:eastAsia="Times New Roman" w:hAnsi="Times New Roman" w:cs="Times New Roman"/>
          <w:color w:val="424242"/>
          <w:sz w:val="24"/>
          <w:szCs w:val="24"/>
          <w:lang w:val="ro-RO"/>
        </w:rPr>
      </w:pPr>
      <w:r w:rsidRPr="00574B5E">
        <w:rPr>
          <w:rFonts w:ascii="Times New Roman" w:eastAsia="Times New Roman" w:hAnsi="Times New Roman" w:cs="Times New Roman"/>
          <w:color w:val="424242"/>
          <w:sz w:val="24"/>
          <w:szCs w:val="24"/>
          <w:lang w:val="ro-RO"/>
        </w:rPr>
        <w:t>Când cunoștem și înțelegem procesul comunicării, putem ușor implementa principiile acesteia evitând astfel problemele și devenind maeștri în a comunica. Este necesar să înțelegem și să aplicăm principiile comunicării eficiente.</w:t>
      </w:r>
    </w:p>
    <w:p w:rsidR="00574B5E" w:rsidRPr="00574B5E" w:rsidRDefault="00574B5E" w:rsidP="00486E83">
      <w:pPr>
        <w:shd w:val="clear" w:color="auto" w:fill="FFFFFF"/>
        <w:spacing w:after="0" w:line="360" w:lineRule="auto"/>
        <w:jc w:val="both"/>
        <w:rPr>
          <w:rFonts w:ascii="Times New Roman" w:eastAsia="Times New Roman" w:hAnsi="Times New Roman" w:cs="Times New Roman"/>
          <w:color w:val="424242"/>
          <w:sz w:val="24"/>
          <w:szCs w:val="24"/>
          <w:lang w:val="ro-RO"/>
        </w:rPr>
      </w:pPr>
      <w:r w:rsidRPr="00486E83">
        <w:rPr>
          <w:rFonts w:ascii="Times New Roman" w:eastAsia="Times New Roman" w:hAnsi="Times New Roman" w:cs="Times New Roman"/>
          <w:b/>
          <w:bCs/>
          <w:color w:val="424242"/>
          <w:sz w:val="24"/>
          <w:szCs w:val="24"/>
          <w:lang w:val="ro-RO"/>
        </w:rPr>
        <w:t>Iată ce trebuie să reții:</w:t>
      </w:r>
    </w:p>
    <w:p w:rsidR="00574B5E" w:rsidRPr="00574B5E" w:rsidRDefault="00574B5E" w:rsidP="00486E83">
      <w:pPr>
        <w:shd w:val="clear" w:color="auto" w:fill="FFFFFF"/>
        <w:spacing w:after="0" w:line="360" w:lineRule="auto"/>
        <w:jc w:val="both"/>
        <w:rPr>
          <w:rFonts w:ascii="Times New Roman" w:eastAsia="Times New Roman" w:hAnsi="Times New Roman" w:cs="Times New Roman"/>
          <w:color w:val="424242"/>
          <w:sz w:val="24"/>
          <w:szCs w:val="24"/>
          <w:lang w:val="ro-RO"/>
        </w:rPr>
      </w:pPr>
      <w:r w:rsidRPr="00486E83">
        <w:rPr>
          <w:rFonts w:ascii="Times New Roman" w:eastAsia="Times New Roman" w:hAnsi="Times New Roman" w:cs="Times New Roman"/>
          <w:b/>
          <w:bCs/>
          <w:color w:val="424242"/>
          <w:sz w:val="24"/>
          <w:szCs w:val="24"/>
          <w:lang w:val="ro-RO"/>
        </w:rPr>
        <w:t>1. Limbajul pe care îl folosim pentru a simboliza realitatea este incomplet.</w:t>
      </w:r>
    </w:p>
    <w:p w:rsidR="00574B5E" w:rsidRPr="00574B5E" w:rsidRDefault="00574B5E" w:rsidP="00486E83">
      <w:pPr>
        <w:shd w:val="clear" w:color="auto" w:fill="FFFFFF"/>
        <w:spacing w:after="270" w:line="360" w:lineRule="auto"/>
        <w:jc w:val="both"/>
        <w:rPr>
          <w:rFonts w:ascii="Times New Roman" w:eastAsia="Times New Roman" w:hAnsi="Times New Roman" w:cs="Times New Roman"/>
          <w:color w:val="424242"/>
          <w:sz w:val="24"/>
          <w:szCs w:val="24"/>
          <w:lang w:val="ro-RO"/>
        </w:rPr>
      </w:pPr>
      <w:r w:rsidRPr="00574B5E">
        <w:rPr>
          <w:rFonts w:ascii="Times New Roman" w:eastAsia="Times New Roman" w:hAnsi="Times New Roman" w:cs="Times New Roman"/>
          <w:color w:val="424242"/>
          <w:sz w:val="24"/>
          <w:szCs w:val="24"/>
          <w:lang w:val="ro-RO"/>
        </w:rPr>
        <w:lastRenderedPageBreak/>
        <w:t>Întotdeauna, vom omite lucruri când vom povesti, doar pentru că niciodată nu poți spune totul despre ceva anume. Iar cuvintele pe care le folosim pentru a descrie acest “ceva” nu sunt reale, ele reprezintă doar percepția noastră despre realitate.</w:t>
      </w:r>
    </w:p>
    <w:p w:rsidR="00574B5E" w:rsidRPr="00574B5E" w:rsidRDefault="00574B5E" w:rsidP="00486E83">
      <w:pPr>
        <w:shd w:val="clear" w:color="auto" w:fill="FFFFFF"/>
        <w:spacing w:after="270" w:line="360" w:lineRule="auto"/>
        <w:jc w:val="both"/>
        <w:rPr>
          <w:rFonts w:ascii="Times New Roman" w:eastAsia="Times New Roman" w:hAnsi="Times New Roman" w:cs="Times New Roman"/>
          <w:color w:val="424242"/>
          <w:sz w:val="24"/>
          <w:szCs w:val="24"/>
          <w:lang w:val="ro-RO"/>
        </w:rPr>
      </w:pPr>
      <w:r w:rsidRPr="00574B5E">
        <w:rPr>
          <w:rFonts w:ascii="Times New Roman" w:eastAsia="Times New Roman" w:hAnsi="Times New Roman" w:cs="Times New Roman"/>
          <w:color w:val="424242"/>
          <w:sz w:val="24"/>
          <w:szCs w:val="24"/>
          <w:lang w:val="ro-RO"/>
        </w:rPr>
        <w:t>Îți amintești de jocul acela, “Telefonul fără fir”? Cineva șoptește altcuiva un mesaj care trebuie transmis mai departe până la ultima persoană. Niciodată mesajul final nu seamănă cu cel inițial. De ce? Pentru că fiecare înțelege mesajul diferit și transmite mai departe doar detaliile pe care le consideră importante.</w:t>
      </w:r>
    </w:p>
    <w:p w:rsidR="00574B5E" w:rsidRPr="00574B5E" w:rsidRDefault="00574B5E" w:rsidP="00486E83">
      <w:pPr>
        <w:shd w:val="clear" w:color="auto" w:fill="FFFFFF"/>
        <w:spacing w:after="0" w:line="360" w:lineRule="auto"/>
        <w:jc w:val="both"/>
        <w:rPr>
          <w:rFonts w:ascii="Times New Roman" w:eastAsia="Times New Roman" w:hAnsi="Times New Roman" w:cs="Times New Roman"/>
          <w:color w:val="424242"/>
          <w:sz w:val="24"/>
          <w:szCs w:val="24"/>
          <w:lang w:val="ro-RO"/>
        </w:rPr>
      </w:pPr>
      <w:r w:rsidRPr="00486E83">
        <w:rPr>
          <w:rFonts w:ascii="Times New Roman" w:eastAsia="Times New Roman" w:hAnsi="Times New Roman" w:cs="Times New Roman"/>
          <w:b/>
          <w:bCs/>
          <w:color w:val="424242"/>
          <w:sz w:val="24"/>
          <w:szCs w:val="24"/>
          <w:lang w:val="ro-RO"/>
        </w:rPr>
        <w:t>2. Este important să evităm căderea în capcanele comunicării.</w:t>
      </w:r>
    </w:p>
    <w:p w:rsidR="00574B5E" w:rsidRPr="00574B5E" w:rsidRDefault="00574B5E" w:rsidP="00486E83">
      <w:pPr>
        <w:shd w:val="clear" w:color="auto" w:fill="FFFFFF"/>
        <w:spacing w:after="270" w:line="360" w:lineRule="auto"/>
        <w:jc w:val="both"/>
        <w:rPr>
          <w:rFonts w:ascii="Times New Roman" w:eastAsia="Times New Roman" w:hAnsi="Times New Roman" w:cs="Times New Roman"/>
          <w:color w:val="424242"/>
          <w:sz w:val="24"/>
          <w:szCs w:val="24"/>
          <w:lang w:val="ro-RO"/>
        </w:rPr>
      </w:pPr>
      <w:r w:rsidRPr="00574B5E">
        <w:rPr>
          <w:rFonts w:ascii="Times New Roman" w:eastAsia="Times New Roman" w:hAnsi="Times New Roman" w:cs="Times New Roman"/>
          <w:color w:val="424242"/>
          <w:sz w:val="24"/>
          <w:szCs w:val="24"/>
          <w:lang w:val="ro-RO"/>
        </w:rPr>
        <w:t>Fii atent la cuvintele pe care le alegi. Fii sigur că ele simbolizează cu adevărat ceea ce dorești să transmiți. Și când comunici cu cineva, pune întrebări pentru a afla ceea ce dorește cu adevărat să spună persoană respectivă. Dacă nu ești sigur că ai înțeles ceea ce vrea să sublinieze interlocutorul tău atunci când îți spune că nu se simte bine, întreabă. Află care este realitatea lui.</w:t>
      </w:r>
    </w:p>
    <w:p w:rsidR="00574B5E" w:rsidRPr="00574B5E" w:rsidRDefault="00574B5E" w:rsidP="00486E83">
      <w:pPr>
        <w:shd w:val="clear" w:color="auto" w:fill="FFFFFF"/>
        <w:spacing w:after="270" w:line="360" w:lineRule="auto"/>
        <w:jc w:val="both"/>
        <w:rPr>
          <w:rFonts w:ascii="Times New Roman" w:eastAsia="Times New Roman" w:hAnsi="Times New Roman" w:cs="Times New Roman"/>
          <w:color w:val="424242"/>
          <w:sz w:val="24"/>
          <w:szCs w:val="24"/>
          <w:lang w:val="ro-RO"/>
        </w:rPr>
      </w:pPr>
      <w:r w:rsidRPr="00574B5E">
        <w:rPr>
          <w:rFonts w:ascii="Times New Roman" w:eastAsia="Times New Roman" w:hAnsi="Times New Roman" w:cs="Times New Roman"/>
          <w:color w:val="424242"/>
          <w:sz w:val="24"/>
          <w:szCs w:val="24"/>
          <w:lang w:val="ro-RO"/>
        </w:rPr>
        <w:t>Ce faci dacă cineva se enervează pe tine și îți spune : “Sunteți toți la fel. Pur și simplu nu mai suport!” Bineînțeles, prima ta reacție ar fi să ripostezi. Dar imaginează-ți ce s-ar întâmpla dacă ai adresa o simplă întrebare: “La ce te referi? Ce nu mai poți suporta?” În câteva minute, persoana respectivă ar conștientiza care este problema, ți-ar transmite și ai putea să îi răspunzi într-o manieră adecvată.</w:t>
      </w:r>
    </w:p>
    <w:p w:rsidR="00574B5E" w:rsidRPr="00574B5E" w:rsidRDefault="00574B5E" w:rsidP="00486E83">
      <w:pPr>
        <w:shd w:val="clear" w:color="auto" w:fill="FFFFFF"/>
        <w:spacing w:after="0" w:line="360" w:lineRule="auto"/>
        <w:jc w:val="both"/>
        <w:rPr>
          <w:rFonts w:ascii="Times New Roman" w:eastAsia="Times New Roman" w:hAnsi="Times New Roman" w:cs="Times New Roman"/>
          <w:color w:val="424242"/>
          <w:sz w:val="24"/>
          <w:szCs w:val="24"/>
          <w:lang w:val="ro-RO"/>
        </w:rPr>
      </w:pPr>
      <w:r w:rsidRPr="00486E83">
        <w:rPr>
          <w:rFonts w:ascii="Times New Roman" w:eastAsia="Times New Roman" w:hAnsi="Times New Roman" w:cs="Times New Roman"/>
          <w:b/>
          <w:bCs/>
          <w:color w:val="424242"/>
          <w:sz w:val="24"/>
          <w:szCs w:val="24"/>
          <w:lang w:val="ro-RO"/>
        </w:rPr>
        <w:t>3. Fiecare din noi vede lumea într-o manieră diferită.</w:t>
      </w:r>
    </w:p>
    <w:p w:rsidR="00574B5E" w:rsidRPr="00574B5E" w:rsidRDefault="00574B5E" w:rsidP="00486E83">
      <w:pPr>
        <w:shd w:val="clear" w:color="auto" w:fill="FFFFFF"/>
        <w:spacing w:after="270" w:line="360" w:lineRule="auto"/>
        <w:jc w:val="both"/>
        <w:rPr>
          <w:rFonts w:ascii="Times New Roman" w:eastAsia="Times New Roman" w:hAnsi="Times New Roman" w:cs="Times New Roman"/>
          <w:color w:val="424242"/>
          <w:sz w:val="24"/>
          <w:szCs w:val="24"/>
          <w:lang w:val="ro-RO"/>
        </w:rPr>
      </w:pPr>
      <w:r w:rsidRPr="00574B5E">
        <w:rPr>
          <w:rFonts w:ascii="Times New Roman" w:eastAsia="Times New Roman" w:hAnsi="Times New Roman" w:cs="Times New Roman"/>
          <w:color w:val="424242"/>
          <w:sz w:val="24"/>
          <w:szCs w:val="24"/>
          <w:lang w:val="ro-RO"/>
        </w:rPr>
        <w:t>Felul în care percepem lumea este influențat de ceea ce suntem, de mediul din care provenim, de educație, de valori și credințe, de nevoi, de poziția socială, de job și multe altel lucruri. Fiecare dintre noi vede lumea prin altfel de lentile.</w:t>
      </w:r>
    </w:p>
    <w:p w:rsidR="00574B5E" w:rsidRPr="00574B5E" w:rsidRDefault="00574B5E" w:rsidP="00486E83">
      <w:pPr>
        <w:shd w:val="clear" w:color="auto" w:fill="FFFFFF"/>
        <w:spacing w:after="270" w:line="360" w:lineRule="auto"/>
        <w:jc w:val="both"/>
        <w:rPr>
          <w:rFonts w:ascii="Times New Roman" w:eastAsia="Times New Roman" w:hAnsi="Times New Roman" w:cs="Times New Roman"/>
          <w:color w:val="424242"/>
          <w:sz w:val="24"/>
          <w:szCs w:val="24"/>
          <w:lang w:val="ro-RO"/>
        </w:rPr>
      </w:pPr>
      <w:r w:rsidRPr="00574B5E">
        <w:rPr>
          <w:rFonts w:ascii="Times New Roman" w:eastAsia="Times New Roman" w:hAnsi="Times New Roman" w:cs="Times New Roman"/>
          <w:color w:val="424242"/>
          <w:sz w:val="24"/>
          <w:szCs w:val="24"/>
          <w:lang w:val="ro-RO"/>
        </w:rPr>
        <w:t>Pentru a deveni mai buni în comunicare și pentru a înțelege percepțiile celorlalți, este necesar să adresăm întrebări. Este necesar să ascultăm. Încearcă să îți intarzii reacțiile până în momentul în care vei avea mai multe informații pentru a nu formula presupuneri inadecvate.</w:t>
      </w:r>
    </w:p>
    <w:p w:rsidR="00574B5E" w:rsidRPr="00574B5E" w:rsidRDefault="00574B5E" w:rsidP="00486E83">
      <w:pPr>
        <w:shd w:val="clear" w:color="auto" w:fill="FFFFFF"/>
        <w:spacing w:after="270" w:line="360" w:lineRule="auto"/>
        <w:jc w:val="both"/>
        <w:rPr>
          <w:rFonts w:ascii="Times New Roman" w:eastAsia="Times New Roman" w:hAnsi="Times New Roman" w:cs="Times New Roman"/>
          <w:color w:val="424242"/>
          <w:sz w:val="24"/>
          <w:szCs w:val="24"/>
          <w:lang w:val="ro-RO"/>
        </w:rPr>
      </w:pPr>
      <w:r w:rsidRPr="00574B5E">
        <w:rPr>
          <w:rFonts w:ascii="Times New Roman" w:eastAsia="Times New Roman" w:hAnsi="Times New Roman" w:cs="Times New Roman"/>
          <w:color w:val="424242"/>
          <w:sz w:val="24"/>
          <w:szCs w:val="24"/>
          <w:lang w:val="ro-RO"/>
        </w:rPr>
        <w:t>În lumea reală, totul este extrem de complex. Cu ajutorul limbajului simplificăm. Clasificăm cu ajutorul cuvintelor și al ideilor. În acest proces de simplificare, omitem detalii, uităm diferențele, ignorăm unicitatea și eliminăm diverse înțelesuri. Când vedem viața printr-un spectru îngust, este imposibil să nu apară greșeli în comunicare. De aceea este necesar să încercăm să fim mai open-minded în ceea ce privește relațiile noastre. Dacă consideri că, realitatea este pur și simplu caldă sau rece, atunci nu poți decât să accepți sau să respingi o persoană și implicit ceea ce transmite.</w:t>
      </w:r>
    </w:p>
    <w:p w:rsidR="00574B5E" w:rsidRPr="00574B5E" w:rsidRDefault="00574B5E" w:rsidP="00486E83">
      <w:pPr>
        <w:shd w:val="clear" w:color="auto" w:fill="FFFFFF"/>
        <w:spacing w:after="0" w:line="360" w:lineRule="auto"/>
        <w:jc w:val="both"/>
        <w:rPr>
          <w:rFonts w:ascii="Times New Roman" w:eastAsia="Times New Roman" w:hAnsi="Times New Roman" w:cs="Times New Roman"/>
          <w:color w:val="424242"/>
          <w:sz w:val="24"/>
          <w:szCs w:val="24"/>
          <w:lang w:val="ro-RO"/>
        </w:rPr>
      </w:pPr>
      <w:r w:rsidRPr="00486E83">
        <w:rPr>
          <w:rFonts w:ascii="Times New Roman" w:eastAsia="Times New Roman" w:hAnsi="Times New Roman" w:cs="Times New Roman"/>
          <w:b/>
          <w:bCs/>
          <w:color w:val="424242"/>
          <w:sz w:val="24"/>
          <w:szCs w:val="24"/>
          <w:lang w:val="ro-RO"/>
        </w:rPr>
        <w:lastRenderedPageBreak/>
        <w:t>4. În lumea reală, totul are loc într-un context.</w:t>
      </w:r>
    </w:p>
    <w:p w:rsidR="00574B5E" w:rsidRPr="00574B5E" w:rsidRDefault="00574B5E" w:rsidP="00486E83">
      <w:pPr>
        <w:shd w:val="clear" w:color="auto" w:fill="FFFFFF"/>
        <w:spacing w:after="270" w:line="360" w:lineRule="auto"/>
        <w:jc w:val="both"/>
        <w:rPr>
          <w:rFonts w:ascii="Times New Roman" w:eastAsia="Times New Roman" w:hAnsi="Times New Roman" w:cs="Times New Roman"/>
          <w:color w:val="424242"/>
          <w:sz w:val="24"/>
          <w:szCs w:val="24"/>
          <w:lang w:val="ro-RO"/>
        </w:rPr>
      </w:pPr>
      <w:r w:rsidRPr="00574B5E">
        <w:rPr>
          <w:rFonts w:ascii="Times New Roman" w:eastAsia="Times New Roman" w:hAnsi="Times New Roman" w:cs="Times New Roman"/>
          <w:color w:val="424242"/>
          <w:sz w:val="24"/>
          <w:szCs w:val="24"/>
          <w:lang w:val="ro-RO"/>
        </w:rPr>
        <w:t>Cu siguranță cu toțîi am trecut prin situațîi în care nu am fost înțeleși sau nu am înțeles ceva ce a fost scos din context. Deși nu înțelegem pe deplin cât de mult mediul ne influențează, e necesar să luăm în considerare acest lucru de fiecare dată când comunicăm. E necesar să fim capabili să înțelegem contextul comunicării noastre. Și trebuie să înțelegem că fiecare mesaj care ne este transmis are propriul context.</w:t>
      </w:r>
    </w:p>
    <w:p w:rsidR="00574B5E" w:rsidRPr="00574B5E" w:rsidRDefault="00574B5E" w:rsidP="00486E83">
      <w:pPr>
        <w:shd w:val="clear" w:color="auto" w:fill="FFFFFF"/>
        <w:spacing w:after="270" w:line="360" w:lineRule="auto"/>
        <w:jc w:val="both"/>
        <w:rPr>
          <w:rFonts w:ascii="Times New Roman" w:eastAsia="Times New Roman" w:hAnsi="Times New Roman" w:cs="Times New Roman"/>
          <w:color w:val="424242"/>
          <w:sz w:val="24"/>
          <w:szCs w:val="24"/>
          <w:lang w:val="ro-RO"/>
        </w:rPr>
      </w:pPr>
      <w:r w:rsidRPr="00574B5E">
        <w:rPr>
          <w:rFonts w:ascii="Times New Roman" w:eastAsia="Times New Roman" w:hAnsi="Times New Roman" w:cs="Times New Roman"/>
          <w:color w:val="424242"/>
          <w:sz w:val="24"/>
          <w:szCs w:val="24"/>
          <w:lang w:val="ro-RO"/>
        </w:rPr>
        <w:t>Înțelegând aceste principii fundamentale ale comunicării putem evita și chiar soluționa problemele noastre de comunicare.</w:t>
      </w:r>
    </w:p>
    <w:p w:rsidR="00574B5E" w:rsidRPr="00574B5E" w:rsidRDefault="00574B5E" w:rsidP="00486E83">
      <w:pPr>
        <w:shd w:val="clear" w:color="auto" w:fill="FFFFFF"/>
        <w:spacing w:after="270" w:line="360" w:lineRule="auto"/>
        <w:jc w:val="both"/>
        <w:rPr>
          <w:rFonts w:ascii="Times New Roman" w:eastAsia="Times New Roman" w:hAnsi="Times New Roman" w:cs="Times New Roman"/>
          <w:color w:val="424242"/>
          <w:sz w:val="24"/>
          <w:szCs w:val="24"/>
          <w:lang w:val="ro-RO"/>
        </w:rPr>
      </w:pPr>
      <w:r w:rsidRPr="00574B5E">
        <w:rPr>
          <w:rFonts w:ascii="Times New Roman" w:eastAsia="Times New Roman" w:hAnsi="Times New Roman" w:cs="Times New Roman"/>
          <w:color w:val="424242"/>
          <w:sz w:val="24"/>
          <w:szCs w:val="24"/>
          <w:lang w:val="ro-RO"/>
        </w:rPr>
        <w:t>Așadar, acum că ai aflat aceste principii, iată ce poți face pentru a deveni un expert în comunicare:</w:t>
      </w:r>
    </w:p>
    <w:p w:rsidR="00574B5E" w:rsidRPr="00574B5E" w:rsidRDefault="00574B5E" w:rsidP="00486E83">
      <w:pPr>
        <w:shd w:val="clear" w:color="auto" w:fill="FFFFFF"/>
        <w:spacing w:after="0" w:line="360" w:lineRule="auto"/>
        <w:jc w:val="both"/>
        <w:rPr>
          <w:rFonts w:ascii="Times New Roman" w:eastAsia="Times New Roman" w:hAnsi="Times New Roman" w:cs="Times New Roman"/>
          <w:color w:val="424242"/>
          <w:sz w:val="24"/>
          <w:szCs w:val="24"/>
          <w:lang w:val="ro-RO"/>
        </w:rPr>
      </w:pPr>
      <w:r w:rsidRPr="00486E83">
        <w:rPr>
          <w:rFonts w:ascii="Times New Roman" w:eastAsia="Times New Roman" w:hAnsi="Times New Roman" w:cs="Times New Roman"/>
          <w:b/>
          <w:bCs/>
          <w:color w:val="424242"/>
          <w:sz w:val="24"/>
          <w:szCs w:val="24"/>
          <w:lang w:val="ro-RO"/>
        </w:rPr>
        <w:t>1. Adresează întrebări.</w:t>
      </w:r>
      <w:r w:rsidRPr="00574B5E">
        <w:rPr>
          <w:rFonts w:ascii="Times New Roman" w:eastAsia="Times New Roman" w:hAnsi="Times New Roman" w:cs="Times New Roman"/>
          <w:color w:val="424242"/>
          <w:sz w:val="24"/>
          <w:szCs w:val="24"/>
          <w:lang w:val="ro-RO"/>
        </w:rPr>
        <w:t> Nu presupune că ai înțeles ceea ce o persoană vrea să-ți transmită. Odată ce ai ai pus câteva întrebări, nu îți va lua mult să descoperi ceea ce a vrut să transmită cu adevărat.</w:t>
      </w:r>
    </w:p>
    <w:p w:rsidR="00574B5E" w:rsidRPr="00574B5E" w:rsidRDefault="00574B5E" w:rsidP="00486E83">
      <w:pPr>
        <w:shd w:val="clear" w:color="auto" w:fill="FFFFFF"/>
        <w:spacing w:after="0" w:line="360" w:lineRule="auto"/>
        <w:jc w:val="both"/>
        <w:rPr>
          <w:rFonts w:ascii="Times New Roman" w:eastAsia="Times New Roman" w:hAnsi="Times New Roman" w:cs="Times New Roman"/>
          <w:color w:val="424242"/>
          <w:sz w:val="24"/>
          <w:szCs w:val="24"/>
          <w:lang w:val="ro-RO"/>
        </w:rPr>
      </w:pPr>
      <w:r w:rsidRPr="00486E83">
        <w:rPr>
          <w:rFonts w:ascii="Times New Roman" w:eastAsia="Times New Roman" w:hAnsi="Times New Roman" w:cs="Times New Roman"/>
          <w:b/>
          <w:bCs/>
          <w:color w:val="424242"/>
          <w:sz w:val="24"/>
          <w:szCs w:val="24"/>
          <w:lang w:val="ro-RO"/>
        </w:rPr>
        <w:t>2. Ascultă.</w:t>
      </w:r>
      <w:r w:rsidRPr="00574B5E">
        <w:rPr>
          <w:rFonts w:ascii="Times New Roman" w:eastAsia="Times New Roman" w:hAnsi="Times New Roman" w:cs="Times New Roman"/>
          <w:color w:val="424242"/>
          <w:sz w:val="24"/>
          <w:szCs w:val="24"/>
          <w:lang w:val="ro-RO"/>
        </w:rPr>
        <w:t> Pentru a deveni un comunicator mai bun, e necesar să îți doreșți să asculți pentru a putea înțelege punctul de vedere al celuilalt.</w:t>
      </w:r>
    </w:p>
    <w:p w:rsidR="00574B5E" w:rsidRPr="00574B5E" w:rsidRDefault="00574B5E" w:rsidP="00486E83">
      <w:pPr>
        <w:shd w:val="clear" w:color="auto" w:fill="FFFFFF"/>
        <w:spacing w:after="0" w:line="360" w:lineRule="auto"/>
        <w:jc w:val="both"/>
        <w:rPr>
          <w:rFonts w:ascii="Times New Roman" w:eastAsia="Times New Roman" w:hAnsi="Times New Roman" w:cs="Times New Roman"/>
          <w:color w:val="424242"/>
          <w:sz w:val="24"/>
          <w:szCs w:val="24"/>
          <w:lang w:val="ro-RO"/>
        </w:rPr>
      </w:pPr>
      <w:r w:rsidRPr="00486E83">
        <w:rPr>
          <w:rFonts w:ascii="Times New Roman" w:eastAsia="Times New Roman" w:hAnsi="Times New Roman" w:cs="Times New Roman"/>
          <w:b/>
          <w:bCs/>
          <w:color w:val="424242"/>
          <w:sz w:val="24"/>
          <w:szCs w:val="24"/>
          <w:lang w:val="ro-RO"/>
        </w:rPr>
        <w:t>3. Observă</w:t>
      </w:r>
      <w:r w:rsidRPr="00574B5E">
        <w:rPr>
          <w:rFonts w:ascii="Times New Roman" w:eastAsia="Times New Roman" w:hAnsi="Times New Roman" w:cs="Times New Roman"/>
          <w:color w:val="424242"/>
          <w:sz w:val="24"/>
          <w:szCs w:val="24"/>
          <w:lang w:val="ro-RO"/>
        </w:rPr>
        <w:t> și fii dornic de a verifica informația pe care o primeșți.</w:t>
      </w:r>
    </w:p>
    <w:p w:rsidR="00574B5E" w:rsidRPr="00574B5E" w:rsidRDefault="00574B5E" w:rsidP="00486E83">
      <w:pPr>
        <w:shd w:val="clear" w:color="auto" w:fill="FFFFFF"/>
        <w:spacing w:after="0" w:line="360" w:lineRule="auto"/>
        <w:jc w:val="both"/>
        <w:rPr>
          <w:rFonts w:ascii="Times New Roman" w:eastAsia="Times New Roman" w:hAnsi="Times New Roman" w:cs="Times New Roman"/>
          <w:color w:val="424242"/>
          <w:sz w:val="24"/>
          <w:szCs w:val="24"/>
          <w:lang w:val="ro-RO"/>
        </w:rPr>
      </w:pPr>
      <w:r w:rsidRPr="00486E83">
        <w:rPr>
          <w:rFonts w:ascii="Times New Roman" w:eastAsia="Times New Roman" w:hAnsi="Times New Roman" w:cs="Times New Roman"/>
          <w:b/>
          <w:bCs/>
          <w:color w:val="424242"/>
          <w:sz w:val="24"/>
          <w:szCs w:val="24"/>
          <w:lang w:val="ro-RO"/>
        </w:rPr>
        <w:t>4. Lasă-i pe ceilalți să afle ceea ce gândești împărtășindu-le acest lucru.</w:t>
      </w:r>
      <w:r w:rsidRPr="00574B5E">
        <w:rPr>
          <w:rFonts w:ascii="Times New Roman" w:eastAsia="Times New Roman" w:hAnsi="Times New Roman" w:cs="Times New Roman"/>
          <w:color w:val="424242"/>
          <w:sz w:val="24"/>
          <w:szCs w:val="24"/>
          <w:lang w:val="ro-RO"/>
        </w:rPr>
        <w:t> Oferind celorlalți informațîi despre tine îi va ajuta să înțeleagă cine ești și cum ești.</w:t>
      </w:r>
    </w:p>
    <w:p w:rsidR="00574B5E" w:rsidRPr="00574B5E" w:rsidRDefault="00574B5E" w:rsidP="00486E83">
      <w:pPr>
        <w:shd w:val="clear" w:color="auto" w:fill="FFFFFF"/>
        <w:spacing w:after="0" w:line="360" w:lineRule="auto"/>
        <w:jc w:val="both"/>
        <w:rPr>
          <w:rFonts w:ascii="Times New Roman" w:eastAsia="Times New Roman" w:hAnsi="Times New Roman" w:cs="Times New Roman"/>
          <w:color w:val="424242"/>
          <w:sz w:val="24"/>
          <w:szCs w:val="24"/>
          <w:lang w:val="ro-RO"/>
        </w:rPr>
      </w:pPr>
      <w:r w:rsidRPr="00486E83">
        <w:rPr>
          <w:rFonts w:ascii="Times New Roman" w:eastAsia="Times New Roman" w:hAnsi="Times New Roman" w:cs="Times New Roman"/>
          <w:b/>
          <w:bCs/>
          <w:color w:val="424242"/>
          <w:sz w:val="24"/>
          <w:szCs w:val="24"/>
          <w:lang w:val="ro-RO"/>
        </w:rPr>
        <w:t>5. Amintește-ți mereu că dragostea acoperă o multitudine de păcate.</w:t>
      </w:r>
      <w:r w:rsidRPr="00574B5E">
        <w:rPr>
          <w:rFonts w:ascii="Times New Roman" w:eastAsia="Times New Roman" w:hAnsi="Times New Roman" w:cs="Times New Roman"/>
          <w:color w:val="424242"/>
          <w:sz w:val="24"/>
          <w:szCs w:val="24"/>
          <w:lang w:val="ro-RO"/>
        </w:rPr>
        <w:t> Dacă eșți dispus să înțelegi oamenii și să îi accepți pentru ceea ce sunt, comunicarea va fi mai ușoară. Dar dacă scopul tău este acela de a-i convinge că doar calea ta este cea bună, atunci trebuie să afli că asta nu este comunicare. Și aceasta nu este dragoste.</w:t>
      </w:r>
    </w:p>
    <w:p w:rsidR="00574B5E" w:rsidRPr="00574B5E" w:rsidRDefault="00574B5E" w:rsidP="00486E83">
      <w:pPr>
        <w:shd w:val="clear" w:color="auto" w:fill="FFFFFF"/>
        <w:spacing w:after="270" w:line="360" w:lineRule="auto"/>
        <w:jc w:val="both"/>
        <w:rPr>
          <w:rFonts w:ascii="Times New Roman" w:eastAsia="Times New Roman" w:hAnsi="Times New Roman" w:cs="Times New Roman"/>
          <w:color w:val="424242"/>
          <w:sz w:val="24"/>
          <w:szCs w:val="24"/>
          <w:lang w:val="ro-RO"/>
        </w:rPr>
      </w:pPr>
      <w:r w:rsidRPr="00574B5E">
        <w:rPr>
          <w:rFonts w:ascii="Times New Roman" w:eastAsia="Times New Roman" w:hAnsi="Times New Roman" w:cs="Times New Roman"/>
          <w:color w:val="424242"/>
          <w:sz w:val="24"/>
          <w:szCs w:val="24"/>
          <w:lang w:val="ro-RO"/>
        </w:rPr>
        <w:t>Dacă îți doreșți să rezolvi problemele pe care le întâmpini în comunicare, acordă-ți un timp pentru a te gândi la câteva situațîi cu care te-ai confruntat recent sau în trecut.</w:t>
      </w:r>
    </w:p>
    <w:p w:rsidR="00574B5E" w:rsidRPr="00574B5E" w:rsidRDefault="00574B5E" w:rsidP="00486E83">
      <w:pPr>
        <w:shd w:val="clear" w:color="auto" w:fill="FFFFFF"/>
        <w:spacing w:after="0" w:line="360" w:lineRule="auto"/>
        <w:jc w:val="both"/>
        <w:rPr>
          <w:rFonts w:ascii="Times New Roman" w:eastAsia="Times New Roman" w:hAnsi="Times New Roman" w:cs="Times New Roman"/>
          <w:color w:val="424242"/>
          <w:sz w:val="24"/>
          <w:szCs w:val="24"/>
          <w:lang w:val="ro-RO"/>
        </w:rPr>
      </w:pPr>
      <w:r w:rsidRPr="00486E83">
        <w:rPr>
          <w:rFonts w:ascii="Times New Roman" w:eastAsia="Times New Roman" w:hAnsi="Times New Roman" w:cs="Times New Roman"/>
          <w:b/>
          <w:bCs/>
          <w:color w:val="424242"/>
          <w:sz w:val="24"/>
          <w:szCs w:val="24"/>
          <w:lang w:val="ro-RO"/>
        </w:rPr>
        <w:t>1.</w:t>
      </w:r>
      <w:r w:rsidRPr="00574B5E">
        <w:rPr>
          <w:rFonts w:ascii="Times New Roman" w:eastAsia="Times New Roman" w:hAnsi="Times New Roman" w:cs="Times New Roman"/>
          <w:color w:val="424242"/>
          <w:sz w:val="24"/>
          <w:szCs w:val="24"/>
          <w:lang w:val="ro-RO"/>
        </w:rPr>
        <w:t> </w:t>
      </w:r>
      <w:r w:rsidRPr="00486E83">
        <w:rPr>
          <w:rFonts w:ascii="Times New Roman" w:eastAsia="Times New Roman" w:hAnsi="Times New Roman" w:cs="Times New Roman"/>
          <w:b/>
          <w:bCs/>
          <w:i/>
          <w:iCs/>
          <w:color w:val="424242"/>
          <w:sz w:val="24"/>
          <w:szCs w:val="24"/>
          <w:lang w:val="ro-RO"/>
        </w:rPr>
        <w:t>În câteva propoziții, descrie problema.</w:t>
      </w:r>
    </w:p>
    <w:p w:rsidR="00574B5E" w:rsidRPr="00574B5E" w:rsidRDefault="00574B5E" w:rsidP="00486E83">
      <w:pPr>
        <w:shd w:val="clear" w:color="auto" w:fill="FFFFFF"/>
        <w:spacing w:after="0" w:line="360" w:lineRule="auto"/>
        <w:jc w:val="both"/>
        <w:rPr>
          <w:rFonts w:ascii="Times New Roman" w:eastAsia="Times New Roman" w:hAnsi="Times New Roman" w:cs="Times New Roman"/>
          <w:color w:val="424242"/>
          <w:sz w:val="24"/>
          <w:szCs w:val="24"/>
          <w:lang w:val="ro-RO"/>
        </w:rPr>
      </w:pPr>
      <w:r w:rsidRPr="00486E83">
        <w:rPr>
          <w:rFonts w:ascii="Times New Roman" w:eastAsia="Times New Roman" w:hAnsi="Times New Roman" w:cs="Times New Roman"/>
          <w:b/>
          <w:bCs/>
          <w:color w:val="424242"/>
          <w:sz w:val="24"/>
          <w:szCs w:val="24"/>
          <w:lang w:val="ro-RO"/>
        </w:rPr>
        <w:t>2.</w:t>
      </w:r>
      <w:r w:rsidRPr="00574B5E">
        <w:rPr>
          <w:rFonts w:ascii="Times New Roman" w:eastAsia="Times New Roman" w:hAnsi="Times New Roman" w:cs="Times New Roman"/>
          <w:color w:val="424242"/>
          <w:sz w:val="24"/>
          <w:szCs w:val="24"/>
          <w:lang w:val="ro-RO"/>
        </w:rPr>
        <w:t> </w:t>
      </w:r>
      <w:r w:rsidRPr="00486E83">
        <w:rPr>
          <w:rFonts w:ascii="Times New Roman" w:eastAsia="Times New Roman" w:hAnsi="Times New Roman" w:cs="Times New Roman"/>
          <w:b/>
          <w:bCs/>
          <w:i/>
          <w:iCs/>
          <w:color w:val="424242"/>
          <w:sz w:val="24"/>
          <w:szCs w:val="24"/>
          <w:lang w:val="ro-RO"/>
        </w:rPr>
        <w:t>În ce context a apărut această problema? (acasă, în familie, la locul de muncă).</w:t>
      </w:r>
    </w:p>
    <w:p w:rsidR="00574B5E" w:rsidRPr="00574B5E" w:rsidRDefault="00574B5E" w:rsidP="00486E83">
      <w:pPr>
        <w:shd w:val="clear" w:color="auto" w:fill="FFFFFF"/>
        <w:spacing w:after="0" w:line="360" w:lineRule="auto"/>
        <w:jc w:val="both"/>
        <w:rPr>
          <w:rFonts w:ascii="Times New Roman" w:eastAsia="Times New Roman" w:hAnsi="Times New Roman" w:cs="Times New Roman"/>
          <w:color w:val="424242"/>
          <w:sz w:val="24"/>
          <w:szCs w:val="24"/>
          <w:lang w:val="ro-RO"/>
        </w:rPr>
      </w:pPr>
      <w:r w:rsidRPr="00486E83">
        <w:rPr>
          <w:rFonts w:ascii="Times New Roman" w:eastAsia="Times New Roman" w:hAnsi="Times New Roman" w:cs="Times New Roman"/>
          <w:b/>
          <w:bCs/>
          <w:color w:val="424242"/>
          <w:sz w:val="24"/>
          <w:szCs w:val="24"/>
          <w:lang w:val="ro-RO"/>
        </w:rPr>
        <w:t>3.</w:t>
      </w:r>
      <w:r w:rsidRPr="00574B5E">
        <w:rPr>
          <w:rFonts w:ascii="Times New Roman" w:eastAsia="Times New Roman" w:hAnsi="Times New Roman" w:cs="Times New Roman"/>
          <w:color w:val="424242"/>
          <w:sz w:val="24"/>
          <w:szCs w:val="24"/>
          <w:lang w:val="ro-RO"/>
        </w:rPr>
        <w:t> </w:t>
      </w:r>
      <w:r w:rsidRPr="00486E83">
        <w:rPr>
          <w:rFonts w:ascii="Times New Roman" w:eastAsia="Times New Roman" w:hAnsi="Times New Roman" w:cs="Times New Roman"/>
          <w:b/>
          <w:bCs/>
          <w:i/>
          <w:iCs/>
          <w:color w:val="424242"/>
          <w:sz w:val="24"/>
          <w:szCs w:val="24"/>
          <w:lang w:val="ro-RO"/>
        </w:rPr>
        <w:t>Ai reușit să rezolvi problema? Dacă da, toată lumea a fost mulțumită? Cum a fost ea rezolvată?</w:t>
      </w:r>
    </w:p>
    <w:p w:rsidR="00574B5E" w:rsidRPr="00574B5E" w:rsidRDefault="00574B5E" w:rsidP="00486E83">
      <w:pPr>
        <w:shd w:val="clear" w:color="auto" w:fill="FFFFFF"/>
        <w:spacing w:after="0" w:line="360" w:lineRule="auto"/>
        <w:jc w:val="both"/>
        <w:rPr>
          <w:rFonts w:ascii="Times New Roman" w:eastAsia="Times New Roman" w:hAnsi="Times New Roman" w:cs="Times New Roman"/>
          <w:color w:val="424242"/>
          <w:sz w:val="24"/>
          <w:szCs w:val="24"/>
          <w:lang w:val="ro-RO"/>
        </w:rPr>
      </w:pPr>
      <w:r w:rsidRPr="00486E83">
        <w:rPr>
          <w:rFonts w:ascii="Times New Roman" w:eastAsia="Times New Roman" w:hAnsi="Times New Roman" w:cs="Times New Roman"/>
          <w:b/>
          <w:bCs/>
          <w:color w:val="424242"/>
          <w:sz w:val="24"/>
          <w:szCs w:val="24"/>
          <w:lang w:val="ro-RO"/>
        </w:rPr>
        <w:t>4. </w:t>
      </w:r>
      <w:r w:rsidRPr="00486E83">
        <w:rPr>
          <w:rFonts w:ascii="Times New Roman" w:eastAsia="Times New Roman" w:hAnsi="Times New Roman" w:cs="Times New Roman"/>
          <w:b/>
          <w:bCs/>
          <w:i/>
          <w:iCs/>
          <w:color w:val="424242"/>
          <w:sz w:val="24"/>
          <w:szCs w:val="24"/>
          <w:lang w:val="ro-RO"/>
        </w:rPr>
        <w:t>Ce principii de comunicare ar putea să te ajute în această situație sau în alte situațîi pe care le-ai putea întâmpina în viitor?</w:t>
      </w:r>
    </w:p>
    <w:p w:rsidR="00574B5E" w:rsidRPr="00574B5E" w:rsidRDefault="00574B5E" w:rsidP="00486E83">
      <w:pPr>
        <w:shd w:val="clear" w:color="auto" w:fill="FFFFFF"/>
        <w:spacing w:after="270" w:line="360" w:lineRule="auto"/>
        <w:jc w:val="both"/>
        <w:rPr>
          <w:rFonts w:ascii="Times New Roman" w:eastAsia="Times New Roman" w:hAnsi="Times New Roman" w:cs="Times New Roman"/>
          <w:color w:val="424242"/>
          <w:sz w:val="24"/>
          <w:szCs w:val="24"/>
          <w:lang w:val="ro-RO"/>
        </w:rPr>
      </w:pPr>
      <w:r w:rsidRPr="00574B5E">
        <w:rPr>
          <w:rFonts w:ascii="Times New Roman" w:eastAsia="Times New Roman" w:hAnsi="Times New Roman" w:cs="Times New Roman"/>
          <w:color w:val="424242"/>
          <w:sz w:val="24"/>
          <w:szCs w:val="24"/>
          <w:lang w:val="ro-RO"/>
        </w:rPr>
        <w:t>Acum pune-ți câteva întrebări despre cum comunici:</w:t>
      </w:r>
    </w:p>
    <w:p w:rsidR="00574B5E" w:rsidRPr="00574B5E" w:rsidRDefault="00574B5E" w:rsidP="00486E83">
      <w:pPr>
        <w:shd w:val="clear" w:color="auto" w:fill="FFFFFF"/>
        <w:spacing w:after="0" w:line="360" w:lineRule="auto"/>
        <w:rPr>
          <w:rFonts w:ascii="Times New Roman" w:eastAsia="Times New Roman" w:hAnsi="Times New Roman" w:cs="Times New Roman"/>
          <w:color w:val="424242"/>
          <w:sz w:val="24"/>
          <w:szCs w:val="24"/>
          <w:lang w:val="ro-RO"/>
        </w:rPr>
      </w:pPr>
      <w:r w:rsidRPr="00486E83">
        <w:rPr>
          <w:rFonts w:ascii="Times New Roman" w:eastAsia="Times New Roman" w:hAnsi="Times New Roman" w:cs="Times New Roman"/>
          <w:b/>
          <w:bCs/>
          <w:color w:val="424242"/>
          <w:sz w:val="24"/>
          <w:szCs w:val="24"/>
          <w:lang w:val="ro-RO"/>
        </w:rPr>
        <w:t>•</w:t>
      </w:r>
      <w:r w:rsidRPr="00486E83">
        <w:rPr>
          <w:rFonts w:ascii="Times New Roman" w:eastAsia="Times New Roman" w:hAnsi="Times New Roman" w:cs="Times New Roman"/>
          <w:b/>
          <w:bCs/>
          <w:i/>
          <w:iCs/>
          <w:color w:val="424242"/>
          <w:sz w:val="24"/>
          <w:szCs w:val="24"/>
          <w:lang w:val="ro-RO"/>
        </w:rPr>
        <w:t> Încerc să înțeleg persoana cu care comunic?</w:t>
      </w:r>
      <w:r w:rsidRPr="00574B5E">
        <w:rPr>
          <w:rFonts w:ascii="Times New Roman" w:eastAsia="Times New Roman" w:hAnsi="Times New Roman" w:cs="Times New Roman"/>
          <w:b/>
          <w:bCs/>
          <w:i/>
          <w:iCs/>
          <w:color w:val="424242"/>
          <w:sz w:val="24"/>
          <w:szCs w:val="24"/>
          <w:lang w:val="ro-RO"/>
        </w:rPr>
        <w:br/>
      </w:r>
      <w:r w:rsidRPr="00486E83">
        <w:rPr>
          <w:rFonts w:ascii="Times New Roman" w:eastAsia="Times New Roman" w:hAnsi="Times New Roman" w:cs="Times New Roman"/>
          <w:b/>
          <w:bCs/>
          <w:i/>
          <w:iCs/>
          <w:color w:val="424242"/>
          <w:sz w:val="24"/>
          <w:szCs w:val="24"/>
          <w:lang w:val="ro-RO"/>
        </w:rPr>
        <w:t>• Ascult și aud cu adevărat ceea ce ea spune?</w:t>
      </w:r>
      <w:r w:rsidRPr="00574B5E">
        <w:rPr>
          <w:rFonts w:ascii="Times New Roman" w:eastAsia="Times New Roman" w:hAnsi="Times New Roman" w:cs="Times New Roman"/>
          <w:b/>
          <w:bCs/>
          <w:i/>
          <w:iCs/>
          <w:color w:val="424242"/>
          <w:sz w:val="24"/>
          <w:szCs w:val="24"/>
          <w:lang w:val="ro-RO"/>
        </w:rPr>
        <w:br/>
      </w:r>
      <w:r w:rsidRPr="00486E83">
        <w:rPr>
          <w:rFonts w:ascii="Times New Roman" w:eastAsia="Times New Roman" w:hAnsi="Times New Roman" w:cs="Times New Roman"/>
          <w:b/>
          <w:bCs/>
          <w:i/>
          <w:iCs/>
          <w:color w:val="424242"/>
          <w:sz w:val="24"/>
          <w:szCs w:val="24"/>
          <w:lang w:val="ro-RO"/>
        </w:rPr>
        <w:t xml:space="preserve">• Îmi expun punctul de vedere, astfel încât ea să înțeleagă ceea ce vreau să transmit cu </w:t>
      </w:r>
      <w:r w:rsidRPr="00486E83">
        <w:rPr>
          <w:rFonts w:ascii="Times New Roman" w:eastAsia="Times New Roman" w:hAnsi="Times New Roman" w:cs="Times New Roman"/>
          <w:b/>
          <w:bCs/>
          <w:i/>
          <w:iCs/>
          <w:color w:val="424242"/>
          <w:sz w:val="24"/>
          <w:szCs w:val="24"/>
          <w:lang w:val="ro-RO"/>
        </w:rPr>
        <w:lastRenderedPageBreak/>
        <w:t>adevărat?</w:t>
      </w:r>
      <w:r w:rsidRPr="00574B5E">
        <w:rPr>
          <w:rFonts w:ascii="Times New Roman" w:eastAsia="Times New Roman" w:hAnsi="Times New Roman" w:cs="Times New Roman"/>
          <w:b/>
          <w:bCs/>
          <w:i/>
          <w:iCs/>
          <w:color w:val="424242"/>
          <w:sz w:val="24"/>
          <w:szCs w:val="24"/>
          <w:lang w:val="ro-RO"/>
        </w:rPr>
        <w:br/>
      </w:r>
      <w:r w:rsidRPr="00486E83">
        <w:rPr>
          <w:rFonts w:ascii="Times New Roman" w:eastAsia="Times New Roman" w:hAnsi="Times New Roman" w:cs="Times New Roman"/>
          <w:b/>
          <w:bCs/>
          <w:i/>
          <w:iCs/>
          <w:color w:val="424242"/>
          <w:sz w:val="24"/>
          <w:szCs w:val="24"/>
          <w:lang w:val="ro-RO"/>
        </w:rPr>
        <w:t>• Există ceva în limbajul meu nonverbal (tonul vocii, limbajul trupului) ce nu vreau să comunic?</w:t>
      </w:r>
      <w:r w:rsidRPr="00574B5E">
        <w:rPr>
          <w:rFonts w:ascii="Times New Roman" w:eastAsia="Times New Roman" w:hAnsi="Times New Roman" w:cs="Times New Roman"/>
          <w:b/>
          <w:bCs/>
          <w:i/>
          <w:iCs/>
          <w:color w:val="424242"/>
          <w:sz w:val="24"/>
          <w:szCs w:val="24"/>
          <w:lang w:val="ro-RO"/>
        </w:rPr>
        <w:br/>
      </w:r>
      <w:r w:rsidRPr="00486E83">
        <w:rPr>
          <w:rFonts w:ascii="Times New Roman" w:eastAsia="Times New Roman" w:hAnsi="Times New Roman" w:cs="Times New Roman"/>
          <w:b/>
          <w:bCs/>
          <w:i/>
          <w:iCs/>
          <w:color w:val="424242"/>
          <w:sz w:val="24"/>
          <w:szCs w:val="24"/>
          <w:lang w:val="ro-RO"/>
        </w:rPr>
        <w:t>• Încerc să văd lucrurile din mai multe unghiuri sau privesc totul superficial?</w:t>
      </w:r>
      <w:r w:rsidRPr="00574B5E">
        <w:rPr>
          <w:rFonts w:ascii="Times New Roman" w:eastAsia="Times New Roman" w:hAnsi="Times New Roman" w:cs="Times New Roman"/>
          <w:b/>
          <w:bCs/>
          <w:i/>
          <w:iCs/>
          <w:color w:val="424242"/>
          <w:sz w:val="24"/>
          <w:szCs w:val="24"/>
          <w:lang w:val="ro-RO"/>
        </w:rPr>
        <w:br/>
      </w:r>
      <w:r w:rsidRPr="00486E83">
        <w:rPr>
          <w:rFonts w:ascii="Times New Roman" w:eastAsia="Times New Roman" w:hAnsi="Times New Roman" w:cs="Times New Roman"/>
          <w:b/>
          <w:bCs/>
          <w:i/>
          <w:iCs/>
          <w:color w:val="424242"/>
          <w:sz w:val="24"/>
          <w:szCs w:val="24"/>
          <w:lang w:val="ro-RO"/>
        </w:rPr>
        <w:t>• Îmi adaptez tipul de comunicare în funcție de persoana cu care comunic?</w:t>
      </w:r>
    </w:p>
    <w:p w:rsidR="00574B5E" w:rsidRPr="00574B5E" w:rsidRDefault="00574B5E" w:rsidP="00486E83">
      <w:pPr>
        <w:shd w:val="clear" w:color="auto" w:fill="FFFFFF"/>
        <w:spacing w:after="270" w:line="360" w:lineRule="auto"/>
        <w:rPr>
          <w:rFonts w:ascii="Times New Roman" w:eastAsia="Times New Roman" w:hAnsi="Times New Roman" w:cs="Times New Roman"/>
          <w:color w:val="424242"/>
          <w:sz w:val="24"/>
          <w:szCs w:val="24"/>
          <w:lang w:val="ro-RO"/>
        </w:rPr>
      </w:pPr>
      <w:r w:rsidRPr="00574B5E">
        <w:rPr>
          <w:rFonts w:ascii="Times New Roman" w:eastAsia="Times New Roman" w:hAnsi="Times New Roman" w:cs="Times New Roman"/>
          <w:color w:val="424242"/>
          <w:sz w:val="24"/>
          <w:szCs w:val="24"/>
          <w:lang w:val="ro-RO"/>
        </w:rPr>
        <w:t>Dezvoltarea abilităților de comunicare poate fi un process îndelungat. Pe parcursul vieții, ne lovim de diverse provocări în ceea ce privește comunicarea. Însă putem comunica mai eficient:</w:t>
      </w:r>
    </w:p>
    <w:p w:rsidR="00574B5E" w:rsidRPr="00574B5E" w:rsidRDefault="00574B5E" w:rsidP="00486E83">
      <w:pPr>
        <w:shd w:val="clear" w:color="auto" w:fill="FFFFFF"/>
        <w:spacing w:after="0" w:line="360" w:lineRule="auto"/>
        <w:rPr>
          <w:rFonts w:ascii="Times New Roman" w:eastAsia="Times New Roman" w:hAnsi="Times New Roman" w:cs="Times New Roman"/>
          <w:color w:val="424242"/>
          <w:sz w:val="24"/>
          <w:szCs w:val="24"/>
          <w:lang w:val="ro-RO"/>
        </w:rPr>
      </w:pPr>
      <w:r w:rsidRPr="00486E83">
        <w:rPr>
          <w:rFonts w:ascii="Times New Roman" w:eastAsia="Times New Roman" w:hAnsi="Times New Roman" w:cs="Times New Roman"/>
          <w:b/>
          <w:bCs/>
          <w:color w:val="424242"/>
          <w:sz w:val="24"/>
          <w:szCs w:val="24"/>
          <w:lang w:val="ro-RO"/>
        </w:rPr>
        <w:t>1. Observând și imitând persoanele cu abilități de comunicare dezvoltate.</w:t>
      </w:r>
      <w:r w:rsidRPr="00574B5E">
        <w:rPr>
          <w:rFonts w:ascii="Times New Roman" w:eastAsia="Times New Roman" w:hAnsi="Times New Roman" w:cs="Times New Roman"/>
          <w:b/>
          <w:bCs/>
          <w:color w:val="424242"/>
          <w:sz w:val="24"/>
          <w:szCs w:val="24"/>
          <w:lang w:val="ro-RO"/>
        </w:rPr>
        <w:br/>
      </w:r>
      <w:r w:rsidRPr="00486E83">
        <w:rPr>
          <w:rFonts w:ascii="Times New Roman" w:eastAsia="Times New Roman" w:hAnsi="Times New Roman" w:cs="Times New Roman"/>
          <w:b/>
          <w:bCs/>
          <w:color w:val="424242"/>
          <w:sz w:val="24"/>
          <w:szCs w:val="24"/>
          <w:lang w:val="ro-RO"/>
        </w:rPr>
        <w:t>2. Învățând din greșelile tale și ale altora.</w:t>
      </w:r>
      <w:r w:rsidRPr="00574B5E">
        <w:rPr>
          <w:rFonts w:ascii="Times New Roman" w:eastAsia="Times New Roman" w:hAnsi="Times New Roman" w:cs="Times New Roman"/>
          <w:b/>
          <w:bCs/>
          <w:color w:val="424242"/>
          <w:sz w:val="24"/>
          <w:szCs w:val="24"/>
          <w:lang w:val="ro-RO"/>
        </w:rPr>
        <w:br/>
      </w:r>
      <w:r w:rsidRPr="00486E83">
        <w:rPr>
          <w:rFonts w:ascii="Times New Roman" w:eastAsia="Times New Roman" w:hAnsi="Times New Roman" w:cs="Times New Roman"/>
          <w:b/>
          <w:bCs/>
          <w:color w:val="424242"/>
          <w:sz w:val="24"/>
          <w:szCs w:val="24"/>
          <w:lang w:val="ro-RO"/>
        </w:rPr>
        <w:t>3. Dezvoltând tipare, obiceiuri, stiluri.</w:t>
      </w:r>
      <w:r w:rsidRPr="00574B5E">
        <w:rPr>
          <w:rFonts w:ascii="Times New Roman" w:eastAsia="Times New Roman" w:hAnsi="Times New Roman" w:cs="Times New Roman"/>
          <w:b/>
          <w:bCs/>
          <w:color w:val="424242"/>
          <w:sz w:val="24"/>
          <w:szCs w:val="24"/>
          <w:lang w:val="ro-RO"/>
        </w:rPr>
        <w:br/>
      </w:r>
      <w:r w:rsidRPr="00486E83">
        <w:rPr>
          <w:rFonts w:ascii="Times New Roman" w:eastAsia="Times New Roman" w:hAnsi="Times New Roman" w:cs="Times New Roman"/>
          <w:b/>
          <w:bCs/>
          <w:color w:val="424242"/>
          <w:sz w:val="24"/>
          <w:szCs w:val="24"/>
          <w:lang w:val="ro-RO"/>
        </w:rPr>
        <w:t>4. Aplicând principiile comunicării eficiente.</w:t>
      </w:r>
    </w:p>
    <w:p w:rsidR="00574B5E" w:rsidRPr="00486E83" w:rsidRDefault="00574B5E" w:rsidP="00486E83">
      <w:pPr>
        <w:shd w:val="clear" w:color="auto" w:fill="FFFFFF"/>
        <w:spacing w:after="0" w:line="360" w:lineRule="auto"/>
        <w:jc w:val="both"/>
        <w:rPr>
          <w:rFonts w:ascii="Times New Roman" w:eastAsia="Times New Roman" w:hAnsi="Times New Roman" w:cs="Times New Roman"/>
          <w:sz w:val="24"/>
          <w:szCs w:val="24"/>
          <w:lang w:val="ro-RO" w:eastAsia="ru-RU"/>
        </w:rPr>
      </w:pPr>
    </w:p>
    <w:p w:rsidR="00486E83" w:rsidRPr="00486E83" w:rsidRDefault="00486E83" w:rsidP="00486E83">
      <w:pPr>
        <w:spacing w:line="360" w:lineRule="auto"/>
        <w:jc w:val="both"/>
        <w:rPr>
          <w:rFonts w:ascii="Times New Roman" w:eastAsia="Times New Roman" w:hAnsi="Times New Roman" w:cs="Times New Roman"/>
          <w:sz w:val="24"/>
          <w:szCs w:val="24"/>
          <w:lang w:val="ro-RO" w:eastAsia="ru-RU"/>
        </w:rPr>
      </w:pPr>
    </w:p>
    <w:p w:rsidR="0029084B" w:rsidRPr="00486E83" w:rsidRDefault="00A97D65" w:rsidP="00486E83">
      <w:pPr>
        <w:spacing w:line="360" w:lineRule="auto"/>
        <w:jc w:val="both"/>
        <w:rPr>
          <w:rFonts w:ascii="Times New Roman" w:eastAsia="Times New Roman" w:hAnsi="Times New Roman" w:cs="Times New Roman"/>
          <w:b/>
          <w:bCs/>
          <w:color w:val="FF0000"/>
          <w:sz w:val="24"/>
          <w:szCs w:val="24"/>
          <w:lang w:val="ro-RO" w:eastAsia="ru-RU"/>
        </w:rPr>
      </w:pPr>
      <w:r w:rsidRPr="00486E83">
        <w:rPr>
          <w:rFonts w:ascii="Times New Roman" w:eastAsia="Times New Roman" w:hAnsi="Times New Roman" w:cs="Times New Roman"/>
          <w:b/>
          <w:bCs/>
          <w:color w:val="FF0000"/>
          <w:sz w:val="24"/>
          <w:szCs w:val="24"/>
          <w:lang w:val="ro-RO" w:eastAsia="ru-RU"/>
        </w:rPr>
        <w:t>TEMA</w:t>
      </w:r>
      <w:r w:rsidR="00574B5E" w:rsidRPr="00486E83">
        <w:rPr>
          <w:rFonts w:ascii="Times New Roman" w:eastAsia="Times New Roman" w:hAnsi="Times New Roman" w:cs="Times New Roman"/>
          <w:b/>
          <w:bCs/>
          <w:color w:val="FF0000"/>
          <w:sz w:val="24"/>
          <w:szCs w:val="24"/>
          <w:lang w:val="ro-RO" w:eastAsia="ru-RU"/>
        </w:rPr>
        <w:t xml:space="preserve">: </w:t>
      </w:r>
      <w:r w:rsidRPr="00486E83">
        <w:rPr>
          <w:rFonts w:ascii="Times New Roman" w:eastAsia="Times New Roman" w:hAnsi="Times New Roman" w:cs="Times New Roman"/>
          <w:b/>
          <w:bCs/>
          <w:color w:val="FF0000"/>
          <w:sz w:val="24"/>
          <w:szCs w:val="24"/>
          <w:lang w:val="ro-RO" w:eastAsia="ru-RU"/>
        </w:rPr>
        <w:t xml:space="preserve"> </w:t>
      </w:r>
      <w:r w:rsidR="005C1A74" w:rsidRPr="00486E83">
        <w:rPr>
          <w:rFonts w:ascii="Times New Roman" w:eastAsia="Times New Roman" w:hAnsi="Times New Roman" w:cs="Times New Roman"/>
          <w:b/>
          <w:bCs/>
          <w:color w:val="FF0000"/>
          <w:sz w:val="24"/>
          <w:szCs w:val="24"/>
          <w:lang w:val="ro-RO" w:eastAsia="ru-RU"/>
        </w:rPr>
        <w:t>Funcțiile comunicării</w:t>
      </w:r>
    </w:p>
    <w:p w:rsidR="00A97D65" w:rsidRPr="00486E83" w:rsidRDefault="00A97D65" w:rsidP="00486E83">
      <w:pPr>
        <w:pStyle w:val="ListParagraph"/>
        <w:numPr>
          <w:ilvl w:val="0"/>
          <w:numId w:val="7"/>
        </w:numPr>
        <w:shd w:val="clear" w:color="auto" w:fill="FFFFFF"/>
        <w:spacing w:after="0" w:line="360" w:lineRule="auto"/>
        <w:jc w:val="both"/>
        <w:outlineLvl w:val="2"/>
        <w:rPr>
          <w:rFonts w:ascii="Times New Roman" w:eastAsia="Times New Roman" w:hAnsi="Times New Roman" w:cs="Times New Roman"/>
          <w:b/>
          <w:bCs/>
          <w:color w:val="FF0000"/>
          <w:sz w:val="24"/>
          <w:szCs w:val="24"/>
          <w:lang w:val="ro-RO" w:eastAsia="ru-RU"/>
        </w:rPr>
      </w:pPr>
      <w:r w:rsidRPr="00486E83">
        <w:rPr>
          <w:rFonts w:ascii="Times New Roman" w:eastAsia="Times New Roman" w:hAnsi="Times New Roman" w:cs="Times New Roman"/>
          <w:b/>
          <w:bCs/>
          <w:color w:val="FF0000"/>
          <w:sz w:val="24"/>
          <w:szCs w:val="24"/>
          <w:lang w:val="ro-RO" w:eastAsia="ru-RU"/>
        </w:rPr>
        <w:t>Funcțiile comunicării</w:t>
      </w:r>
    </w:p>
    <w:p w:rsidR="00486E83" w:rsidRPr="00957445" w:rsidRDefault="00A97D65" w:rsidP="00957445">
      <w:pPr>
        <w:pStyle w:val="ListParagraph"/>
        <w:numPr>
          <w:ilvl w:val="0"/>
          <w:numId w:val="7"/>
        </w:numPr>
        <w:shd w:val="clear" w:color="auto" w:fill="FFFFFF"/>
        <w:spacing w:after="0" w:line="360" w:lineRule="auto"/>
        <w:jc w:val="both"/>
        <w:outlineLvl w:val="2"/>
        <w:rPr>
          <w:rFonts w:ascii="Times New Roman" w:eastAsia="Times New Roman" w:hAnsi="Times New Roman" w:cs="Times New Roman"/>
          <w:b/>
          <w:bCs/>
          <w:color w:val="FF0000"/>
          <w:sz w:val="24"/>
          <w:szCs w:val="24"/>
          <w:lang w:val="ro-RO" w:eastAsia="ru-RU"/>
        </w:rPr>
      </w:pPr>
      <w:r w:rsidRPr="00486E83">
        <w:rPr>
          <w:rFonts w:ascii="Times New Roman" w:eastAsia="Times New Roman" w:hAnsi="Times New Roman" w:cs="Times New Roman"/>
          <w:b/>
          <w:bCs/>
          <w:color w:val="FF0000"/>
          <w:sz w:val="24"/>
          <w:szCs w:val="24"/>
          <w:lang w:val="ro-RO" w:eastAsia="ru-RU"/>
        </w:rPr>
        <w:t>Axiomele comunicării</w:t>
      </w:r>
      <w:bookmarkStart w:id="0" w:name="_GoBack"/>
      <w:bookmarkEnd w:id="0"/>
    </w:p>
    <w:p w:rsidR="00486E83" w:rsidRPr="00486E83" w:rsidRDefault="00486E83" w:rsidP="00486E83">
      <w:pPr>
        <w:shd w:val="clear" w:color="auto" w:fill="FFFFFF"/>
        <w:spacing w:after="0" w:line="360" w:lineRule="auto"/>
        <w:ind w:firstLine="720"/>
        <w:jc w:val="both"/>
        <w:rPr>
          <w:rFonts w:ascii="Times New Roman" w:eastAsia="Times New Roman" w:hAnsi="Times New Roman" w:cs="Times New Roman"/>
          <w:sz w:val="24"/>
          <w:szCs w:val="24"/>
          <w:lang w:val="ro-RO" w:eastAsia="ru-RU"/>
        </w:rPr>
      </w:pPr>
    </w:p>
    <w:p w:rsidR="0029084B" w:rsidRPr="00486E83" w:rsidRDefault="0029084B" w:rsidP="00486E83">
      <w:pPr>
        <w:shd w:val="clear" w:color="auto" w:fill="FFFFFF"/>
        <w:spacing w:after="0" w:line="360" w:lineRule="auto"/>
        <w:ind w:firstLine="720"/>
        <w:jc w:val="both"/>
        <w:rPr>
          <w:rFonts w:ascii="Times New Roman" w:eastAsia="Times New Roman" w:hAnsi="Times New Roman" w:cs="Times New Roman"/>
          <w:sz w:val="24"/>
          <w:szCs w:val="24"/>
          <w:lang w:val="ro-RO" w:eastAsia="ru-RU"/>
        </w:rPr>
      </w:pPr>
      <w:r w:rsidRPr="00486E83">
        <w:rPr>
          <w:rFonts w:ascii="Times New Roman" w:eastAsia="Times New Roman" w:hAnsi="Times New Roman" w:cs="Times New Roman"/>
          <w:sz w:val="24"/>
          <w:szCs w:val="24"/>
          <w:lang w:val="ro-RO" w:eastAsia="ru-RU"/>
        </w:rPr>
        <w:t>Exista </w:t>
      </w:r>
      <w:r w:rsidRPr="00486E83">
        <w:rPr>
          <w:rFonts w:ascii="Times New Roman" w:eastAsia="Times New Roman" w:hAnsi="Times New Roman" w:cs="Times New Roman"/>
          <w:b/>
          <w:bCs/>
          <w:sz w:val="24"/>
          <w:szCs w:val="24"/>
          <w:lang w:val="ro-RO" w:eastAsia="ru-RU"/>
        </w:rPr>
        <w:t>şase funcţii ale limbajului, </w:t>
      </w:r>
      <w:r w:rsidRPr="00486E83">
        <w:rPr>
          <w:rFonts w:ascii="Times New Roman" w:eastAsia="Times New Roman" w:hAnsi="Times New Roman" w:cs="Times New Roman"/>
          <w:sz w:val="24"/>
          <w:szCs w:val="24"/>
          <w:lang w:val="ro-RO" w:eastAsia="ru-RU"/>
        </w:rPr>
        <w:t>în care sunt angajaţi factorii comunicării</w:t>
      </w:r>
      <w:r w:rsidR="00AC3126" w:rsidRPr="00486E83">
        <w:rPr>
          <w:rFonts w:ascii="Times New Roman" w:eastAsia="Times New Roman" w:hAnsi="Times New Roman" w:cs="Times New Roman"/>
          <w:sz w:val="24"/>
          <w:szCs w:val="24"/>
          <w:lang w:val="ro-RO" w:eastAsia="ru-RU"/>
        </w:rPr>
        <w:t xml:space="preserve"> </w:t>
      </w:r>
      <w:r w:rsidRPr="00486E83">
        <w:rPr>
          <w:rFonts w:ascii="Times New Roman" w:eastAsia="Times New Roman" w:hAnsi="Times New Roman" w:cs="Times New Roman"/>
          <w:sz w:val="24"/>
          <w:szCs w:val="24"/>
          <w:lang w:val="ro-RO" w:eastAsia="ru-RU"/>
        </w:rPr>
        <w:t>(elementele situatiei de comunicare). </w:t>
      </w:r>
      <w:r w:rsidRPr="00486E83">
        <w:rPr>
          <w:rFonts w:ascii="Times New Roman" w:eastAsia="Times New Roman" w:hAnsi="Times New Roman" w:cs="Times New Roman"/>
          <w:b/>
          <w:bCs/>
          <w:sz w:val="24"/>
          <w:szCs w:val="24"/>
          <w:lang w:val="ro-RO" w:eastAsia="ru-RU"/>
        </w:rPr>
        <w:t>Funcţiile limbii corespund situării comunicării lingvistice în perspectiva unuia dintre factorii comunicării: </w:t>
      </w:r>
    </w:p>
    <w:p w:rsidR="0029084B" w:rsidRPr="00486E83" w:rsidRDefault="0029084B" w:rsidP="00486E83">
      <w:pPr>
        <w:shd w:val="clear" w:color="auto" w:fill="FFFFFF"/>
        <w:spacing w:after="0" w:line="360" w:lineRule="auto"/>
        <w:ind w:hanging="360"/>
        <w:jc w:val="both"/>
        <w:rPr>
          <w:rFonts w:ascii="Times New Roman" w:eastAsia="Times New Roman" w:hAnsi="Times New Roman" w:cs="Times New Roman"/>
          <w:sz w:val="24"/>
          <w:szCs w:val="24"/>
          <w:lang w:val="ro-RO" w:eastAsia="ru-RU"/>
        </w:rPr>
      </w:pPr>
      <w:r w:rsidRPr="00486E83">
        <w:rPr>
          <w:rFonts w:ascii="Times New Roman" w:eastAsia="Times New Roman" w:hAnsi="Times New Roman" w:cs="Times New Roman"/>
          <w:sz w:val="24"/>
          <w:szCs w:val="24"/>
          <w:lang w:val="ro-RO" w:eastAsia="ru-RU"/>
        </w:rPr>
        <w:t>·        </w:t>
      </w:r>
      <w:r w:rsidRPr="00486E83">
        <w:rPr>
          <w:rFonts w:ascii="Times New Roman" w:eastAsia="Times New Roman" w:hAnsi="Times New Roman" w:cs="Times New Roman"/>
          <w:b/>
          <w:bCs/>
          <w:sz w:val="24"/>
          <w:szCs w:val="24"/>
          <w:lang w:val="ro-RO" w:eastAsia="ru-RU"/>
        </w:rPr>
        <w:t>emitator  - funcţia emotivă</w:t>
      </w:r>
    </w:p>
    <w:p w:rsidR="0029084B" w:rsidRPr="00486E83" w:rsidRDefault="0029084B" w:rsidP="00486E83">
      <w:pPr>
        <w:shd w:val="clear" w:color="auto" w:fill="FFFFFF"/>
        <w:spacing w:after="0" w:line="360" w:lineRule="auto"/>
        <w:ind w:hanging="360"/>
        <w:jc w:val="both"/>
        <w:rPr>
          <w:rFonts w:ascii="Times New Roman" w:eastAsia="Times New Roman" w:hAnsi="Times New Roman" w:cs="Times New Roman"/>
          <w:sz w:val="24"/>
          <w:szCs w:val="24"/>
          <w:lang w:val="ro-RO" w:eastAsia="ru-RU"/>
        </w:rPr>
      </w:pPr>
      <w:r w:rsidRPr="00486E83">
        <w:rPr>
          <w:rFonts w:ascii="Times New Roman" w:eastAsia="Times New Roman" w:hAnsi="Times New Roman" w:cs="Times New Roman"/>
          <w:sz w:val="24"/>
          <w:szCs w:val="24"/>
          <w:lang w:val="ro-RO" w:eastAsia="ru-RU"/>
        </w:rPr>
        <w:t>·        </w:t>
      </w:r>
      <w:r w:rsidRPr="00486E83">
        <w:rPr>
          <w:rFonts w:ascii="Times New Roman" w:eastAsia="Times New Roman" w:hAnsi="Times New Roman" w:cs="Times New Roman"/>
          <w:b/>
          <w:bCs/>
          <w:sz w:val="24"/>
          <w:szCs w:val="24"/>
          <w:lang w:val="ro-RO" w:eastAsia="ru-RU"/>
        </w:rPr>
        <w:t>receptor – funcţia conativă</w:t>
      </w:r>
    </w:p>
    <w:p w:rsidR="0029084B" w:rsidRPr="00486E83" w:rsidRDefault="0029084B" w:rsidP="00486E83">
      <w:pPr>
        <w:shd w:val="clear" w:color="auto" w:fill="FFFFFF"/>
        <w:spacing w:after="0" w:line="360" w:lineRule="auto"/>
        <w:ind w:hanging="360"/>
        <w:jc w:val="both"/>
        <w:rPr>
          <w:rFonts w:ascii="Times New Roman" w:eastAsia="Times New Roman" w:hAnsi="Times New Roman" w:cs="Times New Roman"/>
          <w:sz w:val="24"/>
          <w:szCs w:val="24"/>
          <w:lang w:val="ro-RO" w:eastAsia="ru-RU"/>
        </w:rPr>
      </w:pPr>
      <w:r w:rsidRPr="00486E83">
        <w:rPr>
          <w:rFonts w:ascii="Times New Roman" w:eastAsia="Times New Roman" w:hAnsi="Times New Roman" w:cs="Times New Roman"/>
          <w:sz w:val="24"/>
          <w:szCs w:val="24"/>
          <w:lang w:val="ro-RO" w:eastAsia="ru-RU"/>
        </w:rPr>
        <w:t>·        </w:t>
      </w:r>
      <w:r w:rsidRPr="00486E83">
        <w:rPr>
          <w:rFonts w:ascii="Times New Roman" w:eastAsia="Times New Roman" w:hAnsi="Times New Roman" w:cs="Times New Roman"/>
          <w:b/>
          <w:bCs/>
          <w:sz w:val="24"/>
          <w:szCs w:val="24"/>
          <w:lang w:val="ro-RO" w:eastAsia="ru-RU"/>
        </w:rPr>
        <w:t>mesaj – funcţia poetică </w:t>
      </w:r>
    </w:p>
    <w:p w:rsidR="0029084B" w:rsidRPr="00486E83" w:rsidRDefault="0029084B" w:rsidP="00486E83">
      <w:pPr>
        <w:shd w:val="clear" w:color="auto" w:fill="FFFFFF"/>
        <w:spacing w:after="0" w:line="360" w:lineRule="auto"/>
        <w:ind w:hanging="360"/>
        <w:jc w:val="both"/>
        <w:rPr>
          <w:rFonts w:ascii="Times New Roman" w:eastAsia="Times New Roman" w:hAnsi="Times New Roman" w:cs="Times New Roman"/>
          <w:sz w:val="24"/>
          <w:szCs w:val="24"/>
          <w:lang w:val="ro-RO" w:eastAsia="ru-RU"/>
        </w:rPr>
      </w:pPr>
      <w:r w:rsidRPr="00486E83">
        <w:rPr>
          <w:rFonts w:ascii="Times New Roman" w:eastAsia="Times New Roman" w:hAnsi="Times New Roman" w:cs="Times New Roman"/>
          <w:sz w:val="24"/>
          <w:szCs w:val="24"/>
          <w:lang w:val="ro-RO" w:eastAsia="ru-RU"/>
        </w:rPr>
        <w:t>·        </w:t>
      </w:r>
      <w:r w:rsidRPr="00486E83">
        <w:rPr>
          <w:rFonts w:ascii="Times New Roman" w:eastAsia="Times New Roman" w:hAnsi="Times New Roman" w:cs="Times New Roman"/>
          <w:b/>
          <w:bCs/>
          <w:sz w:val="24"/>
          <w:szCs w:val="24"/>
          <w:lang w:val="ro-RO" w:eastAsia="ru-RU"/>
        </w:rPr>
        <w:t>cod  - funcţia metalingvistică</w:t>
      </w:r>
    </w:p>
    <w:p w:rsidR="0029084B" w:rsidRPr="00486E83" w:rsidRDefault="0029084B" w:rsidP="00486E83">
      <w:pPr>
        <w:shd w:val="clear" w:color="auto" w:fill="FFFFFF"/>
        <w:spacing w:after="0" w:line="360" w:lineRule="auto"/>
        <w:ind w:hanging="360"/>
        <w:jc w:val="both"/>
        <w:rPr>
          <w:rFonts w:ascii="Times New Roman" w:eastAsia="Times New Roman" w:hAnsi="Times New Roman" w:cs="Times New Roman"/>
          <w:sz w:val="24"/>
          <w:szCs w:val="24"/>
          <w:lang w:val="ro-RO" w:eastAsia="ru-RU"/>
        </w:rPr>
      </w:pPr>
      <w:r w:rsidRPr="00486E83">
        <w:rPr>
          <w:rFonts w:ascii="Times New Roman" w:eastAsia="Times New Roman" w:hAnsi="Times New Roman" w:cs="Times New Roman"/>
          <w:sz w:val="24"/>
          <w:szCs w:val="24"/>
          <w:lang w:val="ro-RO" w:eastAsia="ru-RU"/>
        </w:rPr>
        <w:t>·        </w:t>
      </w:r>
      <w:r w:rsidRPr="00486E83">
        <w:rPr>
          <w:rFonts w:ascii="Times New Roman" w:eastAsia="Times New Roman" w:hAnsi="Times New Roman" w:cs="Times New Roman"/>
          <w:b/>
          <w:bCs/>
          <w:sz w:val="24"/>
          <w:szCs w:val="24"/>
          <w:lang w:val="ro-RO" w:eastAsia="ru-RU"/>
        </w:rPr>
        <w:t>context (sau referent)– funcţia referenţială</w:t>
      </w:r>
    </w:p>
    <w:p w:rsidR="0029084B" w:rsidRPr="00486E83" w:rsidRDefault="0029084B" w:rsidP="00486E83">
      <w:pPr>
        <w:shd w:val="clear" w:color="auto" w:fill="FFFFFF"/>
        <w:spacing w:after="0" w:line="360" w:lineRule="auto"/>
        <w:ind w:hanging="360"/>
        <w:jc w:val="both"/>
        <w:rPr>
          <w:rFonts w:ascii="Times New Roman" w:eastAsia="Times New Roman" w:hAnsi="Times New Roman" w:cs="Times New Roman"/>
          <w:sz w:val="24"/>
          <w:szCs w:val="24"/>
          <w:lang w:val="ro-RO" w:eastAsia="ru-RU"/>
        </w:rPr>
      </w:pPr>
      <w:r w:rsidRPr="00486E83">
        <w:rPr>
          <w:rFonts w:ascii="Times New Roman" w:eastAsia="Times New Roman" w:hAnsi="Times New Roman" w:cs="Times New Roman"/>
          <w:sz w:val="24"/>
          <w:szCs w:val="24"/>
          <w:lang w:val="ro-RO" w:eastAsia="ru-RU"/>
        </w:rPr>
        <w:t>·        </w:t>
      </w:r>
      <w:r w:rsidRPr="00486E83">
        <w:rPr>
          <w:rFonts w:ascii="Times New Roman" w:eastAsia="Times New Roman" w:hAnsi="Times New Roman" w:cs="Times New Roman"/>
          <w:b/>
          <w:bCs/>
          <w:sz w:val="24"/>
          <w:szCs w:val="24"/>
          <w:lang w:val="ro-RO" w:eastAsia="ru-RU"/>
        </w:rPr>
        <w:t>canal de transmitere – funcţia fatică</w:t>
      </w:r>
    </w:p>
    <w:p w:rsidR="0029084B" w:rsidRPr="00486E83" w:rsidRDefault="0029084B" w:rsidP="00486E83">
      <w:pPr>
        <w:shd w:val="clear" w:color="auto" w:fill="FFFFFF"/>
        <w:spacing w:after="0" w:line="360" w:lineRule="auto"/>
        <w:jc w:val="both"/>
        <w:rPr>
          <w:rFonts w:ascii="Times New Roman" w:eastAsia="Times New Roman" w:hAnsi="Times New Roman" w:cs="Times New Roman"/>
          <w:sz w:val="24"/>
          <w:szCs w:val="24"/>
          <w:lang w:val="ro-RO" w:eastAsia="ru-RU"/>
        </w:rPr>
      </w:pPr>
    </w:p>
    <w:p w:rsidR="0029084B" w:rsidRPr="00486E83" w:rsidRDefault="0029084B" w:rsidP="00486E83">
      <w:pPr>
        <w:shd w:val="clear" w:color="auto" w:fill="FFFFFF"/>
        <w:spacing w:after="0" w:line="360" w:lineRule="auto"/>
        <w:ind w:firstLine="720"/>
        <w:jc w:val="both"/>
        <w:rPr>
          <w:rFonts w:ascii="Times New Roman" w:eastAsia="Times New Roman" w:hAnsi="Times New Roman" w:cs="Times New Roman"/>
          <w:sz w:val="24"/>
          <w:szCs w:val="24"/>
          <w:lang w:val="ro-RO" w:eastAsia="ru-RU"/>
        </w:rPr>
      </w:pPr>
      <w:r w:rsidRPr="00486E83">
        <w:rPr>
          <w:rFonts w:ascii="Times New Roman" w:eastAsia="Times New Roman" w:hAnsi="Times New Roman" w:cs="Times New Roman"/>
          <w:b/>
          <w:bCs/>
          <w:sz w:val="24"/>
          <w:szCs w:val="24"/>
          <w:lang w:val="ro-RO" w:eastAsia="ru-RU"/>
        </w:rPr>
        <w:t>1.</w:t>
      </w:r>
      <w:r w:rsidRPr="00486E83">
        <w:rPr>
          <w:rFonts w:ascii="Times New Roman" w:eastAsia="Times New Roman" w:hAnsi="Times New Roman" w:cs="Times New Roman"/>
          <w:sz w:val="24"/>
          <w:szCs w:val="24"/>
          <w:lang w:val="ro-RO" w:eastAsia="ru-RU"/>
        </w:rPr>
        <w:t>Functia corespunzătoare centrării mesajului pe </w:t>
      </w:r>
      <w:r w:rsidRPr="00486E83">
        <w:rPr>
          <w:rFonts w:ascii="Times New Roman" w:eastAsia="Times New Roman" w:hAnsi="Times New Roman" w:cs="Times New Roman"/>
          <w:b/>
          <w:bCs/>
          <w:sz w:val="24"/>
          <w:szCs w:val="24"/>
          <w:lang w:val="ro-RO" w:eastAsia="ru-RU"/>
        </w:rPr>
        <w:t>emiţător</w:t>
      </w:r>
      <w:r w:rsidRPr="00486E83">
        <w:rPr>
          <w:rFonts w:ascii="Times New Roman" w:eastAsia="Times New Roman" w:hAnsi="Times New Roman" w:cs="Times New Roman"/>
          <w:sz w:val="24"/>
          <w:szCs w:val="24"/>
          <w:lang w:val="ro-RO" w:eastAsia="ru-RU"/>
        </w:rPr>
        <w:t> este funcţia</w:t>
      </w:r>
      <w:r w:rsidRPr="00486E83">
        <w:rPr>
          <w:rFonts w:ascii="Times New Roman" w:eastAsia="Times New Roman" w:hAnsi="Times New Roman" w:cs="Times New Roman"/>
          <w:b/>
          <w:bCs/>
          <w:sz w:val="24"/>
          <w:szCs w:val="24"/>
          <w:lang w:val="ro-RO" w:eastAsia="ru-RU"/>
        </w:rPr>
        <w:t> EMOTIVA, </w:t>
      </w:r>
      <w:r w:rsidRPr="00486E83">
        <w:rPr>
          <w:rFonts w:ascii="Times New Roman" w:eastAsia="Times New Roman" w:hAnsi="Times New Roman" w:cs="Times New Roman"/>
          <w:sz w:val="24"/>
          <w:szCs w:val="24"/>
          <w:lang w:val="ro-RO" w:eastAsia="ru-RU"/>
        </w:rPr>
        <w:t>care trădează starea afectivă, sentimentele, valorile morale, capacităţile cognitive şi cultura emiţătorului.</w:t>
      </w:r>
      <w:r w:rsidRPr="00486E83">
        <w:rPr>
          <w:rFonts w:ascii="Times New Roman" w:eastAsia="Times New Roman" w:hAnsi="Times New Roman" w:cs="Times New Roman"/>
          <w:b/>
          <w:bCs/>
          <w:sz w:val="24"/>
          <w:szCs w:val="24"/>
          <w:lang w:val="ro-RO" w:eastAsia="ru-RU"/>
        </w:rPr>
        <w:t> </w:t>
      </w:r>
      <w:r w:rsidRPr="00486E83">
        <w:rPr>
          <w:rFonts w:ascii="Times New Roman" w:eastAsia="Times New Roman" w:hAnsi="Times New Roman" w:cs="Times New Roman"/>
          <w:sz w:val="24"/>
          <w:szCs w:val="24"/>
          <w:lang w:val="ro-RO" w:eastAsia="ru-RU"/>
        </w:rPr>
        <w:t>Funcţia emotivă a comunicării constă în </w:t>
      </w:r>
      <w:r w:rsidRPr="00486E83">
        <w:rPr>
          <w:rFonts w:ascii="Times New Roman" w:eastAsia="Times New Roman" w:hAnsi="Times New Roman" w:cs="Times New Roman"/>
          <w:b/>
          <w:bCs/>
          <w:sz w:val="24"/>
          <w:szCs w:val="24"/>
          <w:lang w:val="ro-RO" w:eastAsia="ru-RU"/>
        </w:rPr>
        <w:t>evidenţierea stării interne a emiţătorului</w:t>
      </w:r>
      <w:r w:rsidRPr="00486E83">
        <w:rPr>
          <w:rFonts w:ascii="Times New Roman" w:eastAsia="Times New Roman" w:hAnsi="Times New Roman" w:cs="Times New Roman"/>
          <w:sz w:val="24"/>
          <w:szCs w:val="24"/>
          <w:lang w:val="ro-RO" w:eastAsia="ru-RU"/>
        </w:rPr>
        <w:t>. Aceasta se referă, cum bine se ştie, la </w:t>
      </w:r>
      <w:r w:rsidRPr="00486E83">
        <w:rPr>
          <w:rFonts w:ascii="Times New Roman" w:eastAsia="Times New Roman" w:hAnsi="Times New Roman" w:cs="Times New Roman"/>
          <w:b/>
          <w:bCs/>
          <w:sz w:val="24"/>
          <w:szCs w:val="24"/>
          <w:lang w:val="ro-RO" w:eastAsia="ru-RU"/>
        </w:rPr>
        <w:t>capacitatea pe care o avem, ca emiţători, să marcăm poziţia noastră faţă de informaţia pe care o conţine enunţul nostru.</w:t>
      </w:r>
    </w:p>
    <w:p w:rsidR="0029084B" w:rsidRPr="00486E83" w:rsidRDefault="0029084B" w:rsidP="00486E83">
      <w:pPr>
        <w:shd w:val="clear" w:color="auto" w:fill="FFFFFF"/>
        <w:spacing w:after="0" w:line="360" w:lineRule="auto"/>
        <w:ind w:firstLine="720"/>
        <w:jc w:val="both"/>
        <w:rPr>
          <w:rFonts w:ascii="Times New Roman" w:eastAsia="Times New Roman" w:hAnsi="Times New Roman" w:cs="Times New Roman"/>
          <w:sz w:val="24"/>
          <w:szCs w:val="24"/>
          <w:lang w:val="ro-RO" w:eastAsia="ru-RU"/>
        </w:rPr>
      </w:pPr>
      <w:r w:rsidRPr="00486E83">
        <w:rPr>
          <w:rFonts w:ascii="Times New Roman" w:eastAsia="Times New Roman" w:hAnsi="Times New Roman" w:cs="Times New Roman"/>
          <w:sz w:val="24"/>
          <w:szCs w:val="24"/>
          <w:lang w:val="ro-RO" w:eastAsia="ru-RU"/>
        </w:rPr>
        <w:t xml:space="preserve">Ea se se realizează la nivelul emotiv al limbajului prin interjecţii,  exclamaţii, prin lungirea emfatica a sunetelor. Este semnificativ că intonaţia are un rol deosebit de important în exprimarea </w:t>
      </w:r>
      <w:r w:rsidRPr="00486E83">
        <w:rPr>
          <w:rFonts w:ascii="Times New Roman" w:eastAsia="Times New Roman" w:hAnsi="Times New Roman" w:cs="Times New Roman"/>
          <w:sz w:val="24"/>
          <w:szCs w:val="24"/>
          <w:lang w:val="ro-RO" w:eastAsia="ru-RU"/>
        </w:rPr>
        <w:lastRenderedPageBreak/>
        <w:t>poziţiei Emiţătorului. Alte procedee: folosirea diminutivelor şi augmentativelor, preferinţa pentru un anumit termen din seria de sinonime aflată la dispoziţia vorbitorului.</w:t>
      </w:r>
    </w:p>
    <w:p w:rsidR="0029084B" w:rsidRPr="00486E83" w:rsidRDefault="0029084B" w:rsidP="00486E83">
      <w:pPr>
        <w:shd w:val="clear" w:color="auto" w:fill="FFFFFF"/>
        <w:spacing w:after="0" w:line="360" w:lineRule="auto"/>
        <w:ind w:firstLine="720"/>
        <w:jc w:val="both"/>
        <w:rPr>
          <w:rFonts w:ascii="Times New Roman" w:eastAsia="Times New Roman" w:hAnsi="Times New Roman" w:cs="Times New Roman"/>
          <w:sz w:val="24"/>
          <w:szCs w:val="24"/>
          <w:lang w:val="ro-RO" w:eastAsia="ru-RU"/>
        </w:rPr>
      </w:pPr>
      <w:r w:rsidRPr="00486E83">
        <w:rPr>
          <w:rFonts w:ascii="Times New Roman" w:eastAsia="Times New Roman" w:hAnsi="Times New Roman" w:cs="Times New Roman"/>
          <w:b/>
          <w:bCs/>
          <w:sz w:val="24"/>
          <w:szCs w:val="24"/>
          <w:lang w:val="ro-RO" w:eastAsia="ru-RU"/>
        </w:rPr>
        <w:t>2.</w:t>
      </w:r>
      <w:r w:rsidRPr="00486E83">
        <w:rPr>
          <w:rFonts w:ascii="Times New Roman" w:eastAsia="Times New Roman" w:hAnsi="Times New Roman" w:cs="Times New Roman"/>
          <w:sz w:val="24"/>
          <w:szCs w:val="24"/>
          <w:lang w:val="ro-RO" w:eastAsia="ru-RU"/>
        </w:rPr>
        <w:t>Funcţia orientată spre </w:t>
      </w:r>
      <w:r w:rsidRPr="00486E83">
        <w:rPr>
          <w:rFonts w:ascii="Times New Roman" w:eastAsia="Times New Roman" w:hAnsi="Times New Roman" w:cs="Times New Roman"/>
          <w:b/>
          <w:bCs/>
          <w:sz w:val="24"/>
          <w:szCs w:val="24"/>
          <w:lang w:val="ro-RO" w:eastAsia="ru-RU"/>
        </w:rPr>
        <w:t>receptorul</w:t>
      </w:r>
      <w:r w:rsidRPr="00486E83">
        <w:rPr>
          <w:rFonts w:ascii="Times New Roman" w:eastAsia="Times New Roman" w:hAnsi="Times New Roman" w:cs="Times New Roman"/>
          <w:sz w:val="24"/>
          <w:szCs w:val="24"/>
          <w:lang w:val="ro-RO" w:eastAsia="ru-RU"/>
        </w:rPr>
        <w:t> mesajului este cea </w:t>
      </w:r>
      <w:r w:rsidRPr="00486E83">
        <w:rPr>
          <w:rFonts w:ascii="Times New Roman" w:eastAsia="Times New Roman" w:hAnsi="Times New Roman" w:cs="Times New Roman"/>
          <w:b/>
          <w:bCs/>
          <w:sz w:val="24"/>
          <w:szCs w:val="24"/>
          <w:lang w:val="ro-RO" w:eastAsia="ru-RU"/>
        </w:rPr>
        <w:t>CONATIVĂ, </w:t>
      </w:r>
      <w:r w:rsidRPr="00486E83">
        <w:rPr>
          <w:rFonts w:ascii="Times New Roman" w:eastAsia="Times New Roman" w:hAnsi="Times New Roman" w:cs="Times New Roman"/>
          <w:sz w:val="24"/>
          <w:szCs w:val="24"/>
          <w:lang w:val="ro-RO" w:eastAsia="ru-RU"/>
        </w:rPr>
        <w:t>ce</w:t>
      </w:r>
      <w:r w:rsidRPr="00486E83">
        <w:rPr>
          <w:rFonts w:ascii="Times New Roman" w:eastAsia="Times New Roman" w:hAnsi="Times New Roman" w:cs="Times New Roman"/>
          <w:b/>
          <w:bCs/>
          <w:sz w:val="24"/>
          <w:szCs w:val="24"/>
          <w:lang w:val="ro-RO" w:eastAsia="ru-RU"/>
        </w:rPr>
        <w:t> </w:t>
      </w:r>
      <w:r w:rsidRPr="00486E83">
        <w:rPr>
          <w:rFonts w:ascii="Times New Roman" w:eastAsia="Times New Roman" w:hAnsi="Times New Roman" w:cs="Times New Roman"/>
          <w:sz w:val="24"/>
          <w:szCs w:val="24"/>
          <w:lang w:val="ro-RO" w:eastAsia="ru-RU"/>
        </w:rPr>
        <w:t>serveşte la </w:t>
      </w:r>
      <w:r w:rsidRPr="00486E83">
        <w:rPr>
          <w:rFonts w:ascii="Times New Roman" w:eastAsia="Times New Roman" w:hAnsi="Times New Roman" w:cs="Times New Roman"/>
          <w:b/>
          <w:bCs/>
          <w:sz w:val="24"/>
          <w:szCs w:val="24"/>
          <w:lang w:val="ro-RO" w:eastAsia="ru-RU"/>
        </w:rPr>
        <w:t>incitarea acestuia la acţiune/respectiv la încetarea acţiunii prin ordine, îndemnuri, rugăminţi, interdicţii</w:t>
      </w:r>
      <w:r w:rsidRPr="00486E83">
        <w:rPr>
          <w:rFonts w:ascii="Times New Roman" w:eastAsia="Times New Roman" w:hAnsi="Times New Roman" w:cs="Times New Roman"/>
          <w:sz w:val="24"/>
          <w:szCs w:val="24"/>
          <w:lang w:val="ro-RO" w:eastAsia="ru-RU"/>
        </w:rPr>
        <w:t>, etc. Prin acesta functie se urmareste un anumit raspuns de la receptor. </w:t>
      </w:r>
      <w:r w:rsidRPr="00486E83">
        <w:rPr>
          <w:rFonts w:ascii="Times New Roman" w:eastAsia="Times New Roman" w:hAnsi="Times New Roman" w:cs="Times New Roman"/>
          <w:b/>
          <w:bCs/>
          <w:sz w:val="24"/>
          <w:szCs w:val="24"/>
          <w:lang w:val="ro-RO" w:eastAsia="ru-RU"/>
        </w:rPr>
        <w:t>Funcţia conativă </w:t>
      </w:r>
      <w:r w:rsidRPr="00486E83">
        <w:rPr>
          <w:rFonts w:ascii="Times New Roman" w:eastAsia="Times New Roman" w:hAnsi="Times New Roman" w:cs="Times New Roman"/>
          <w:sz w:val="24"/>
          <w:szCs w:val="24"/>
          <w:lang w:val="ro-RO" w:eastAsia="ru-RU"/>
        </w:rPr>
        <w:t>se concentreaza pe strategia lingvistică a contactării receptorului, bazată pe mărci ale vocativului (la substantive, pronume, numerale şi adjective) şi imperativului (mod verbal personal), de propoziţii imperative, exclamative, afirmative şi negative. Constructia mesajului este la modul imperativ prin excelenţă.</w:t>
      </w:r>
    </w:p>
    <w:p w:rsidR="0029084B" w:rsidRPr="00486E83" w:rsidRDefault="0029084B" w:rsidP="00486E83">
      <w:pPr>
        <w:shd w:val="clear" w:color="auto" w:fill="FFFFFF"/>
        <w:spacing w:after="0" w:line="360" w:lineRule="auto"/>
        <w:ind w:firstLine="720"/>
        <w:jc w:val="both"/>
        <w:rPr>
          <w:rFonts w:ascii="Times New Roman" w:eastAsia="Times New Roman" w:hAnsi="Times New Roman" w:cs="Times New Roman"/>
          <w:sz w:val="24"/>
          <w:szCs w:val="24"/>
          <w:lang w:val="ro-RO" w:eastAsia="ru-RU"/>
        </w:rPr>
      </w:pPr>
      <w:r w:rsidRPr="00486E83">
        <w:rPr>
          <w:rFonts w:ascii="Times New Roman" w:eastAsia="Times New Roman" w:hAnsi="Times New Roman" w:cs="Times New Roman"/>
          <w:b/>
          <w:bCs/>
          <w:sz w:val="24"/>
          <w:szCs w:val="24"/>
          <w:lang w:val="ro-RO" w:eastAsia="ru-RU"/>
        </w:rPr>
        <w:t>3. </w:t>
      </w:r>
      <w:r w:rsidRPr="00486E83">
        <w:rPr>
          <w:rFonts w:ascii="Times New Roman" w:eastAsia="Times New Roman" w:hAnsi="Times New Roman" w:cs="Times New Roman"/>
          <w:sz w:val="24"/>
          <w:szCs w:val="24"/>
          <w:lang w:val="ro-RO" w:eastAsia="ru-RU"/>
        </w:rPr>
        <w:t>Funcţia aferentă </w:t>
      </w:r>
      <w:r w:rsidRPr="00486E83">
        <w:rPr>
          <w:rFonts w:ascii="Times New Roman" w:eastAsia="Times New Roman" w:hAnsi="Times New Roman" w:cs="Times New Roman"/>
          <w:b/>
          <w:bCs/>
          <w:sz w:val="24"/>
          <w:szCs w:val="24"/>
          <w:lang w:val="ro-RO" w:eastAsia="ru-RU"/>
        </w:rPr>
        <w:t>mesajului</w:t>
      </w:r>
      <w:r w:rsidRPr="00486E83">
        <w:rPr>
          <w:rFonts w:ascii="Times New Roman" w:eastAsia="Times New Roman" w:hAnsi="Times New Roman" w:cs="Times New Roman"/>
          <w:sz w:val="24"/>
          <w:szCs w:val="24"/>
          <w:lang w:val="ro-RO" w:eastAsia="ru-RU"/>
        </w:rPr>
        <w:t> este cea </w:t>
      </w:r>
      <w:r w:rsidRPr="00486E83">
        <w:rPr>
          <w:rFonts w:ascii="Times New Roman" w:eastAsia="Times New Roman" w:hAnsi="Times New Roman" w:cs="Times New Roman"/>
          <w:b/>
          <w:bCs/>
          <w:sz w:val="24"/>
          <w:szCs w:val="24"/>
          <w:lang w:val="ro-RO" w:eastAsia="ru-RU"/>
        </w:rPr>
        <w:t>POETICĂ, </w:t>
      </w:r>
      <w:r w:rsidRPr="00486E83">
        <w:rPr>
          <w:rFonts w:ascii="Times New Roman" w:eastAsia="Times New Roman" w:hAnsi="Times New Roman" w:cs="Times New Roman"/>
          <w:sz w:val="24"/>
          <w:szCs w:val="24"/>
          <w:lang w:val="ro-RO" w:eastAsia="ru-RU"/>
        </w:rPr>
        <w:t>prin care  </w:t>
      </w:r>
      <w:r w:rsidRPr="00486E83">
        <w:rPr>
          <w:rFonts w:ascii="Times New Roman" w:eastAsia="Times New Roman" w:hAnsi="Times New Roman" w:cs="Times New Roman"/>
          <w:b/>
          <w:bCs/>
          <w:sz w:val="24"/>
          <w:szCs w:val="24"/>
          <w:lang w:val="ro-RO" w:eastAsia="ru-RU"/>
        </w:rPr>
        <w:t>limbajul se  orientează spre sine, spre propria organizare</w:t>
      </w:r>
      <w:r w:rsidRPr="00486E83">
        <w:rPr>
          <w:rFonts w:ascii="Times New Roman" w:eastAsia="Times New Roman" w:hAnsi="Times New Roman" w:cs="Times New Roman"/>
          <w:sz w:val="24"/>
          <w:szCs w:val="24"/>
          <w:lang w:val="ro-RO" w:eastAsia="ru-RU"/>
        </w:rPr>
        <w:t>. Limbajul poetic pune accentul pe modul </w:t>
      </w:r>
      <w:r w:rsidRPr="00486E83">
        <w:rPr>
          <w:rFonts w:ascii="Times New Roman" w:eastAsia="Times New Roman" w:hAnsi="Times New Roman" w:cs="Times New Roman"/>
          <w:b/>
          <w:bCs/>
          <w:sz w:val="24"/>
          <w:szCs w:val="24"/>
          <w:lang w:val="ro-RO" w:eastAsia="ru-RU"/>
        </w:rPr>
        <w:t>cum se spune</w:t>
      </w:r>
      <w:r w:rsidRPr="00486E83">
        <w:rPr>
          <w:rFonts w:ascii="Times New Roman" w:eastAsia="Times New Roman" w:hAnsi="Times New Roman" w:cs="Times New Roman"/>
          <w:sz w:val="24"/>
          <w:szCs w:val="24"/>
          <w:lang w:val="ro-RO" w:eastAsia="ru-RU"/>
        </w:rPr>
        <w:t>, </w:t>
      </w:r>
      <w:r w:rsidRPr="00486E83">
        <w:rPr>
          <w:rFonts w:ascii="Times New Roman" w:eastAsia="Times New Roman" w:hAnsi="Times New Roman" w:cs="Times New Roman"/>
          <w:i/>
          <w:iCs/>
          <w:sz w:val="24"/>
          <w:szCs w:val="24"/>
          <w:lang w:val="ro-RO" w:eastAsia="ru-RU"/>
        </w:rPr>
        <w:t>cum </w:t>
      </w:r>
      <w:r w:rsidRPr="00486E83">
        <w:rPr>
          <w:rFonts w:ascii="Times New Roman" w:eastAsia="Times New Roman" w:hAnsi="Times New Roman" w:cs="Times New Roman"/>
          <w:sz w:val="24"/>
          <w:szCs w:val="24"/>
          <w:lang w:val="ro-RO" w:eastAsia="ru-RU"/>
        </w:rPr>
        <w:t>se vorbeşte, spre deosebire de limbajul ştiinţific, care pune accentul pe </w:t>
      </w:r>
      <w:r w:rsidRPr="00486E83">
        <w:rPr>
          <w:rFonts w:ascii="Times New Roman" w:eastAsia="Times New Roman" w:hAnsi="Times New Roman" w:cs="Times New Roman"/>
          <w:i/>
          <w:iCs/>
          <w:sz w:val="24"/>
          <w:szCs w:val="24"/>
          <w:lang w:val="ro-RO" w:eastAsia="ru-RU"/>
        </w:rPr>
        <w:t>ce</w:t>
      </w:r>
      <w:r w:rsidRPr="00486E83">
        <w:rPr>
          <w:rFonts w:ascii="Times New Roman" w:eastAsia="Times New Roman" w:hAnsi="Times New Roman" w:cs="Times New Roman"/>
          <w:sz w:val="24"/>
          <w:szCs w:val="24"/>
          <w:lang w:val="ro-RO" w:eastAsia="ru-RU"/>
        </w:rPr>
        <w:t> se spune. Anumite reclame fac apel la acest tip de mesaj, în special reclamele pentru serviciile turistice. Funcţia poetică</w:t>
      </w:r>
      <w:r w:rsidRPr="00486E83">
        <w:rPr>
          <w:rFonts w:ascii="Times New Roman" w:eastAsia="Times New Roman" w:hAnsi="Times New Roman" w:cs="Times New Roman"/>
          <w:b/>
          <w:bCs/>
          <w:sz w:val="24"/>
          <w:szCs w:val="24"/>
          <w:lang w:val="ro-RO" w:eastAsia="ru-RU"/>
        </w:rPr>
        <w:t> </w:t>
      </w:r>
      <w:r w:rsidRPr="00486E83">
        <w:rPr>
          <w:rFonts w:ascii="Times New Roman" w:eastAsia="Times New Roman" w:hAnsi="Times New Roman" w:cs="Times New Roman"/>
          <w:sz w:val="24"/>
          <w:szCs w:val="24"/>
          <w:lang w:val="ro-RO" w:eastAsia="ru-RU"/>
        </w:rPr>
        <w:t>presupune modul în care este concentrat mesajul poetic de la emiţător spre receptor şi constituie </w:t>
      </w:r>
      <w:r w:rsidRPr="00486E83">
        <w:rPr>
          <w:rFonts w:ascii="Times New Roman" w:eastAsia="Times New Roman" w:hAnsi="Times New Roman" w:cs="Times New Roman"/>
          <w:b/>
          <w:bCs/>
          <w:sz w:val="24"/>
          <w:szCs w:val="24"/>
          <w:lang w:val="ro-RO" w:eastAsia="ru-RU"/>
        </w:rPr>
        <w:t>funcţia esenţială a artei verbale</w:t>
      </w:r>
      <w:r w:rsidRPr="00486E83">
        <w:rPr>
          <w:rFonts w:ascii="Times New Roman" w:eastAsia="Times New Roman" w:hAnsi="Times New Roman" w:cs="Times New Roman"/>
          <w:sz w:val="24"/>
          <w:szCs w:val="24"/>
          <w:lang w:val="ro-RO" w:eastAsia="ru-RU"/>
        </w:rPr>
        <w:t>. Ea nu apare singura: în poezia epica,</w:t>
      </w:r>
      <w:r w:rsidRPr="00486E83">
        <w:rPr>
          <w:rFonts w:ascii="Times New Roman" w:eastAsia="Times New Roman" w:hAnsi="Times New Roman" w:cs="Times New Roman"/>
          <w:b/>
          <w:bCs/>
          <w:sz w:val="24"/>
          <w:szCs w:val="24"/>
          <w:lang w:val="ro-RO" w:eastAsia="ru-RU"/>
        </w:rPr>
        <w:t> </w:t>
      </w:r>
      <w:r w:rsidRPr="00486E83">
        <w:rPr>
          <w:rFonts w:ascii="Times New Roman" w:eastAsia="Times New Roman" w:hAnsi="Times New Roman" w:cs="Times New Roman"/>
          <w:sz w:val="24"/>
          <w:szCs w:val="24"/>
          <w:lang w:val="ro-RO" w:eastAsia="ru-RU"/>
        </w:rPr>
        <w:t>unde se întrebuinţeaza formulări la persoana a treia, apare şi funcţia referenţiala; în poezia lirica</w:t>
      </w:r>
      <w:r w:rsidRPr="00486E83">
        <w:rPr>
          <w:rFonts w:ascii="Times New Roman" w:eastAsia="Times New Roman" w:hAnsi="Times New Roman" w:cs="Times New Roman"/>
          <w:b/>
          <w:bCs/>
          <w:sz w:val="24"/>
          <w:szCs w:val="24"/>
          <w:lang w:val="ro-RO" w:eastAsia="ru-RU"/>
        </w:rPr>
        <w:t>, </w:t>
      </w:r>
      <w:r w:rsidRPr="00486E83">
        <w:rPr>
          <w:rFonts w:ascii="Times New Roman" w:eastAsia="Times New Roman" w:hAnsi="Times New Roman" w:cs="Times New Roman"/>
          <w:sz w:val="24"/>
          <w:szCs w:val="24"/>
          <w:lang w:val="ro-RO" w:eastAsia="ru-RU"/>
        </w:rPr>
        <w:t>în care enunţurile sunt la persoana întâi, apare şi funcţia emotivă, iar în poezia liric-adresativă, cu valori retorice, formulate la persoana a doua (oda, epistola, satira), apare şi functia conativa. În opera dramatica, se exploatează din plin resursele oferite de funcţiile limbajului, mai ales factorii de perturbare a comunicării, care creează atmosfera specifică.</w:t>
      </w:r>
    </w:p>
    <w:p w:rsidR="0029084B" w:rsidRPr="00486E83" w:rsidRDefault="0029084B" w:rsidP="00486E83">
      <w:pPr>
        <w:shd w:val="clear" w:color="auto" w:fill="FFFFFF"/>
        <w:spacing w:after="0" w:line="360" w:lineRule="auto"/>
        <w:ind w:firstLine="720"/>
        <w:jc w:val="both"/>
        <w:rPr>
          <w:rFonts w:ascii="Times New Roman" w:eastAsia="Times New Roman" w:hAnsi="Times New Roman" w:cs="Times New Roman"/>
          <w:sz w:val="24"/>
          <w:szCs w:val="24"/>
          <w:lang w:val="ro-RO" w:eastAsia="ru-RU"/>
        </w:rPr>
      </w:pPr>
      <w:r w:rsidRPr="00486E83">
        <w:rPr>
          <w:rFonts w:ascii="Times New Roman" w:eastAsia="Times New Roman" w:hAnsi="Times New Roman" w:cs="Times New Roman"/>
          <w:b/>
          <w:bCs/>
          <w:sz w:val="24"/>
          <w:szCs w:val="24"/>
          <w:lang w:val="ro-RO" w:eastAsia="ru-RU"/>
        </w:rPr>
        <w:t>4.</w:t>
      </w:r>
      <w:r w:rsidRPr="00486E83">
        <w:rPr>
          <w:rFonts w:ascii="Times New Roman" w:eastAsia="Times New Roman" w:hAnsi="Times New Roman" w:cs="Times New Roman"/>
          <w:sz w:val="24"/>
          <w:szCs w:val="24"/>
          <w:lang w:val="ro-RO" w:eastAsia="ru-RU"/>
        </w:rPr>
        <w:t>Funcţia corespunzătoare </w:t>
      </w:r>
      <w:r w:rsidRPr="00486E83">
        <w:rPr>
          <w:rFonts w:ascii="Times New Roman" w:eastAsia="Times New Roman" w:hAnsi="Times New Roman" w:cs="Times New Roman"/>
          <w:b/>
          <w:bCs/>
          <w:sz w:val="24"/>
          <w:szCs w:val="24"/>
          <w:lang w:val="ro-RO" w:eastAsia="ru-RU"/>
        </w:rPr>
        <w:t>codului</w:t>
      </w:r>
      <w:r w:rsidRPr="00486E83">
        <w:rPr>
          <w:rFonts w:ascii="Times New Roman" w:eastAsia="Times New Roman" w:hAnsi="Times New Roman" w:cs="Times New Roman"/>
          <w:sz w:val="24"/>
          <w:szCs w:val="24"/>
          <w:lang w:val="ro-RO" w:eastAsia="ru-RU"/>
        </w:rPr>
        <w:t> este cea </w:t>
      </w:r>
      <w:r w:rsidRPr="00486E83">
        <w:rPr>
          <w:rFonts w:ascii="Times New Roman" w:eastAsia="Times New Roman" w:hAnsi="Times New Roman" w:cs="Times New Roman"/>
          <w:b/>
          <w:bCs/>
          <w:sz w:val="24"/>
          <w:szCs w:val="24"/>
          <w:lang w:val="ro-RO" w:eastAsia="ru-RU"/>
        </w:rPr>
        <w:t>METALINGVISTICĂ</w:t>
      </w:r>
      <w:r w:rsidRPr="00486E83">
        <w:rPr>
          <w:rFonts w:ascii="Times New Roman" w:eastAsia="Times New Roman" w:hAnsi="Times New Roman" w:cs="Times New Roman"/>
          <w:sz w:val="24"/>
          <w:szCs w:val="24"/>
          <w:lang w:val="ro-RO" w:eastAsia="ru-RU"/>
        </w:rPr>
        <w:t>, ce are în vedere </w:t>
      </w:r>
      <w:r w:rsidRPr="00486E83">
        <w:rPr>
          <w:rFonts w:ascii="Times New Roman" w:eastAsia="Times New Roman" w:hAnsi="Times New Roman" w:cs="Times New Roman"/>
          <w:b/>
          <w:bCs/>
          <w:sz w:val="24"/>
          <w:szCs w:val="24"/>
          <w:lang w:val="ro-RO" w:eastAsia="ru-RU"/>
        </w:rPr>
        <w:t>înţelegerea corectă şi completă a mesajului.</w:t>
      </w:r>
      <w:r w:rsidRPr="00486E83">
        <w:rPr>
          <w:rFonts w:ascii="Times New Roman" w:eastAsia="Times New Roman" w:hAnsi="Times New Roman" w:cs="Times New Roman"/>
          <w:sz w:val="24"/>
          <w:szCs w:val="24"/>
          <w:lang w:val="ro-RO" w:eastAsia="ru-RU"/>
        </w:rPr>
        <w:t> Ea presupune </w:t>
      </w:r>
      <w:r w:rsidRPr="00486E83">
        <w:rPr>
          <w:rFonts w:ascii="Times New Roman" w:eastAsia="Times New Roman" w:hAnsi="Times New Roman" w:cs="Times New Roman"/>
          <w:b/>
          <w:bCs/>
          <w:sz w:val="24"/>
          <w:szCs w:val="24"/>
          <w:lang w:val="ro-RO" w:eastAsia="ru-RU"/>
        </w:rPr>
        <w:t>intervenţii prin care se verifică folosirea şi înţelegerea cuvintelor, a sensului lor, a implicaţiilor colaterale ale semnelor din cod.</w:t>
      </w:r>
      <w:r w:rsidRPr="00486E83">
        <w:rPr>
          <w:rFonts w:ascii="Times New Roman" w:eastAsia="Times New Roman" w:hAnsi="Times New Roman" w:cs="Times New Roman"/>
          <w:sz w:val="24"/>
          <w:szCs w:val="24"/>
          <w:lang w:val="ro-RO" w:eastAsia="ru-RU"/>
        </w:rPr>
        <w:t> Este necesar să se atragă atenţia asupra codului utilizat, fie prin gesturi, fie în perifraze explicative (explicaţii de genul </w:t>
      </w:r>
      <w:r w:rsidRPr="00486E83">
        <w:rPr>
          <w:rFonts w:ascii="Times New Roman" w:eastAsia="Times New Roman" w:hAnsi="Times New Roman" w:cs="Times New Roman"/>
          <w:i/>
          <w:iCs/>
          <w:sz w:val="24"/>
          <w:szCs w:val="24"/>
          <w:lang w:val="ro-RO" w:eastAsia="ru-RU"/>
        </w:rPr>
        <w:t>glumesc, desigur</w:t>
      </w:r>
      <w:r w:rsidRPr="00486E83">
        <w:rPr>
          <w:rFonts w:ascii="Times New Roman" w:eastAsia="Times New Roman" w:hAnsi="Times New Roman" w:cs="Times New Roman"/>
          <w:sz w:val="24"/>
          <w:szCs w:val="24"/>
          <w:lang w:val="ro-RO" w:eastAsia="ru-RU"/>
        </w:rPr>
        <w:t>). Funcţia metalingvistică</w:t>
      </w:r>
      <w:r w:rsidRPr="00486E83">
        <w:rPr>
          <w:rFonts w:ascii="Times New Roman" w:eastAsia="Times New Roman" w:hAnsi="Times New Roman" w:cs="Times New Roman"/>
          <w:b/>
          <w:bCs/>
          <w:sz w:val="24"/>
          <w:szCs w:val="24"/>
          <w:lang w:val="ro-RO" w:eastAsia="ru-RU"/>
        </w:rPr>
        <w:t> </w:t>
      </w:r>
      <w:r w:rsidRPr="00486E83">
        <w:rPr>
          <w:rFonts w:ascii="Times New Roman" w:eastAsia="Times New Roman" w:hAnsi="Times New Roman" w:cs="Times New Roman"/>
          <w:sz w:val="24"/>
          <w:szCs w:val="24"/>
          <w:lang w:val="ro-RO" w:eastAsia="ru-RU"/>
        </w:rPr>
        <w:t>are în vedere codul in care se exprima interlocutorii, modul în care funcţionarea nivelurilor limbii (morfologic, sintactic, lexico-semantic etc.) favorizează şi facilitează comunicarea. Comicul de situatii se bazeaza din plin pe functia metalingvistică a comunicarii</w:t>
      </w:r>
    </w:p>
    <w:p w:rsidR="0029084B" w:rsidRPr="00486E83" w:rsidRDefault="0029084B" w:rsidP="00486E83">
      <w:pPr>
        <w:shd w:val="clear" w:color="auto" w:fill="FFFFFF"/>
        <w:spacing w:after="0" w:line="360" w:lineRule="auto"/>
        <w:ind w:firstLine="720"/>
        <w:jc w:val="both"/>
        <w:rPr>
          <w:rFonts w:ascii="Times New Roman" w:eastAsia="Times New Roman" w:hAnsi="Times New Roman" w:cs="Times New Roman"/>
          <w:sz w:val="24"/>
          <w:szCs w:val="24"/>
          <w:lang w:val="ro-RO" w:eastAsia="ru-RU"/>
        </w:rPr>
      </w:pPr>
      <w:r w:rsidRPr="00486E83">
        <w:rPr>
          <w:rFonts w:ascii="Times New Roman" w:eastAsia="Times New Roman" w:hAnsi="Times New Roman" w:cs="Times New Roman"/>
          <w:b/>
          <w:bCs/>
          <w:sz w:val="24"/>
          <w:szCs w:val="24"/>
          <w:lang w:val="ro-RO" w:eastAsia="ru-RU"/>
        </w:rPr>
        <w:t>5.</w:t>
      </w:r>
      <w:r w:rsidRPr="00486E83">
        <w:rPr>
          <w:rFonts w:ascii="Times New Roman" w:eastAsia="Times New Roman" w:hAnsi="Times New Roman" w:cs="Times New Roman"/>
          <w:sz w:val="24"/>
          <w:szCs w:val="24"/>
          <w:lang w:val="ro-RO" w:eastAsia="ru-RU"/>
        </w:rPr>
        <w:t>Funcţia limbajului corespunzătoare </w:t>
      </w:r>
      <w:r w:rsidRPr="00486E83">
        <w:rPr>
          <w:rFonts w:ascii="Times New Roman" w:eastAsia="Times New Roman" w:hAnsi="Times New Roman" w:cs="Times New Roman"/>
          <w:b/>
          <w:bCs/>
          <w:sz w:val="24"/>
          <w:szCs w:val="24"/>
          <w:lang w:val="ro-RO" w:eastAsia="ru-RU"/>
        </w:rPr>
        <w:t>contextului</w:t>
      </w:r>
      <w:r w:rsidRPr="00486E83">
        <w:rPr>
          <w:rFonts w:ascii="Times New Roman" w:eastAsia="Times New Roman" w:hAnsi="Times New Roman" w:cs="Times New Roman"/>
          <w:sz w:val="24"/>
          <w:szCs w:val="24"/>
          <w:lang w:val="ro-RO" w:eastAsia="ru-RU"/>
        </w:rPr>
        <w:t> este cea </w:t>
      </w:r>
      <w:r w:rsidRPr="00486E83">
        <w:rPr>
          <w:rFonts w:ascii="Times New Roman" w:eastAsia="Times New Roman" w:hAnsi="Times New Roman" w:cs="Times New Roman"/>
          <w:b/>
          <w:bCs/>
          <w:sz w:val="24"/>
          <w:szCs w:val="24"/>
          <w:lang w:val="ro-RO" w:eastAsia="ru-RU"/>
        </w:rPr>
        <w:t>REFERENŢIALĂ</w:t>
      </w:r>
      <w:r w:rsidRPr="00486E83">
        <w:rPr>
          <w:rFonts w:ascii="Times New Roman" w:eastAsia="Times New Roman" w:hAnsi="Times New Roman" w:cs="Times New Roman"/>
          <w:sz w:val="24"/>
          <w:szCs w:val="24"/>
          <w:lang w:val="ro-RO" w:eastAsia="ru-RU"/>
        </w:rPr>
        <w:t>. Aceasta ilustrează </w:t>
      </w:r>
      <w:r w:rsidRPr="00486E83">
        <w:rPr>
          <w:rFonts w:ascii="Times New Roman" w:eastAsia="Times New Roman" w:hAnsi="Times New Roman" w:cs="Times New Roman"/>
          <w:b/>
          <w:bCs/>
          <w:sz w:val="24"/>
          <w:szCs w:val="24"/>
          <w:lang w:val="ro-RO" w:eastAsia="ru-RU"/>
        </w:rPr>
        <w:t>modul de folosire a limbajului pentru a exprima o realitate, o interpretare personală, o imagine, o părere sau o idée, aşa cum o percepe emiţătorul</w:t>
      </w:r>
      <w:r w:rsidRPr="00486E83">
        <w:rPr>
          <w:rFonts w:ascii="Times New Roman" w:eastAsia="Times New Roman" w:hAnsi="Times New Roman" w:cs="Times New Roman"/>
          <w:sz w:val="24"/>
          <w:szCs w:val="24"/>
          <w:lang w:val="ro-RO" w:eastAsia="ru-RU"/>
        </w:rPr>
        <w:t>. Funcţia referenţială transmite informatii despre lumea reală sau imaginară,</w:t>
      </w:r>
      <w:r w:rsidRPr="00486E83">
        <w:rPr>
          <w:rFonts w:ascii="Times New Roman" w:eastAsia="Times New Roman" w:hAnsi="Times New Roman" w:cs="Times New Roman"/>
          <w:b/>
          <w:bCs/>
          <w:sz w:val="24"/>
          <w:szCs w:val="24"/>
          <w:lang w:val="ro-RO" w:eastAsia="ru-RU"/>
        </w:rPr>
        <w:t> </w:t>
      </w:r>
      <w:r w:rsidRPr="00486E83">
        <w:rPr>
          <w:rFonts w:ascii="Times New Roman" w:eastAsia="Times New Roman" w:hAnsi="Times New Roman" w:cs="Times New Roman"/>
          <w:sz w:val="24"/>
          <w:szCs w:val="24"/>
          <w:lang w:val="ro-RO" w:eastAsia="ru-RU"/>
        </w:rPr>
        <w:t>trimite la context şi stabileşte referentul. </w:t>
      </w:r>
      <w:r w:rsidRPr="00486E83">
        <w:rPr>
          <w:rFonts w:ascii="Times New Roman" w:eastAsia="Times New Roman" w:hAnsi="Times New Roman" w:cs="Times New Roman"/>
          <w:b/>
          <w:bCs/>
          <w:sz w:val="24"/>
          <w:szCs w:val="24"/>
          <w:lang w:val="ro-RO" w:eastAsia="ru-RU"/>
        </w:rPr>
        <w:t> </w:t>
      </w:r>
      <w:r w:rsidRPr="00486E83">
        <w:rPr>
          <w:rFonts w:ascii="Times New Roman" w:eastAsia="Times New Roman" w:hAnsi="Times New Roman" w:cs="Times New Roman"/>
          <w:sz w:val="24"/>
          <w:szCs w:val="24"/>
          <w:lang w:val="ro-RO" w:eastAsia="ru-RU"/>
        </w:rPr>
        <w:t>Ea poate fi</w:t>
      </w:r>
      <w:r w:rsidRPr="00486E83">
        <w:rPr>
          <w:rFonts w:ascii="Times New Roman" w:eastAsia="Times New Roman" w:hAnsi="Times New Roman" w:cs="Times New Roman"/>
          <w:b/>
          <w:bCs/>
          <w:sz w:val="24"/>
          <w:szCs w:val="24"/>
          <w:lang w:val="ro-RO" w:eastAsia="ru-RU"/>
        </w:rPr>
        <w:t> </w:t>
      </w:r>
      <w:r w:rsidRPr="00486E83">
        <w:rPr>
          <w:rFonts w:ascii="Times New Roman" w:eastAsia="Times New Roman" w:hAnsi="Times New Roman" w:cs="Times New Roman"/>
          <w:sz w:val="24"/>
          <w:szCs w:val="24"/>
          <w:lang w:val="ro-RO" w:eastAsia="ru-RU"/>
        </w:rPr>
        <w:t>denotativă sau cognitivă, având în vedere informarea, contextul lingvistic şi extralingvistic (social, cultural,) al comunicării.</w:t>
      </w:r>
    </w:p>
    <w:p w:rsidR="0029084B" w:rsidRPr="00486E83" w:rsidRDefault="0029084B" w:rsidP="00486E83">
      <w:pPr>
        <w:shd w:val="clear" w:color="auto" w:fill="FFFFFF"/>
        <w:spacing w:after="0" w:line="360" w:lineRule="auto"/>
        <w:ind w:firstLine="720"/>
        <w:jc w:val="both"/>
        <w:rPr>
          <w:rFonts w:ascii="Times New Roman" w:eastAsia="Times New Roman" w:hAnsi="Times New Roman" w:cs="Times New Roman"/>
          <w:sz w:val="24"/>
          <w:szCs w:val="24"/>
          <w:lang w:val="ro-RO" w:eastAsia="ru-RU"/>
        </w:rPr>
      </w:pPr>
      <w:r w:rsidRPr="00486E83">
        <w:rPr>
          <w:rFonts w:ascii="Times New Roman" w:eastAsia="Times New Roman" w:hAnsi="Times New Roman" w:cs="Times New Roman"/>
          <w:b/>
          <w:bCs/>
          <w:sz w:val="24"/>
          <w:szCs w:val="24"/>
          <w:lang w:val="ro-RO" w:eastAsia="ru-RU"/>
        </w:rPr>
        <w:lastRenderedPageBreak/>
        <w:t>6. </w:t>
      </w:r>
      <w:r w:rsidRPr="00486E83">
        <w:rPr>
          <w:rFonts w:ascii="Times New Roman" w:eastAsia="Times New Roman" w:hAnsi="Times New Roman" w:cs="Times New Roman"/>
          <w:sz w:val="24"/>
          <w:szCs w:val="24"/>
          <w:lang w:val="ro-RO" w:eastAsia="ru-RU"/>
        </w:rPr>
        <w:t>Funcţia limbajului corespunzătoare </w:t>
      </w:r>
      <w:r w:rsidRPr="00486E83">
        <w:rPr>
          <w:rFonts w:ascii="Times New Roman" w:eastAsia="Times New Roman" w:hAnsi="Times New Roman" w:cs="Times New Roman"/>
          <w:b/>
          <w:bCs/>
          <w:sz w:val="24"/>
          <w:szCs w:val="24"/>
          <w:lang w:val="ro-RO" w:eastAsia="ru-RU"/>
        </w:rPr>
        <w:t>canalului</w:t>
      </w:r>
      <w:r w:rsidRPr="00486E83">
        <w:rPr>
          <w:rFonts w:ascii="Times New Roman" w:eastAsia="Times New Roman" w:hAnsi="Times New Roman" w:cs="Times New Roman"/>
          <w:sz w:val="24"/>
          <w:szCs w:val="24"/>
          <w:lang w:val="ro-RO" w:eastAsia="ru-RU"/>
        </w:rPr>
        <w:t> este cea </w:t>
      </w:r>
      <w:r w:rsidRPr="00486E83">
        <w:rPr>
          <w:rFonts w:ascii="Times New Roman" w:eastAsia="Times New Roman" w:hAnsi="Times New Roman" w:cs="Times New Roman"/>
          <w:b/>
          <w:bCs/>
          <w:sz w:val="24"/>
          <w:szCs w:val="24"/>
          <w:lang w:val="ro-RO" w:eastAsia="ru-RU"/>
        </w:rPr>
        <w:t xml:space="preserve">FATICĂ, </w:t>
      </w:r>
      <w:r w:rsidR="00574B5E" w:rsidRPr="00486E83">
        <w:rPr>
          <w:rFonts w:ascii="Times New Roman" w:eastAsia="Times New Roman" w:hAnsi="Times New Roman" w:cs="Times New Roman"/>
          <w:b/>
          <w:bCs/>
          <w:sz w:val="24"/>
          <w:szCs w:val="24"/>
          <w:lang w:val="ro-RO" w:eastAsia="ru-RU"/>
        </w:rPr>
        <w:t>internațională</w:t>
      </w:r>
      <w:r w:rsidRPr="00486E83">
        <w:rPr>
          <w:rFonts w:ascii="Times New Roman" w:eastAsia="Times New Roman" w:hAnsi="Times New Roman" w:cs="Times New Roman"/>
          <w:sz w:val="24"/>
          <w:szCs w:val="24"/>
          <w:lang w:val="ro-RO" w:eastAsia="ru-RU"/>
        </w:rPr>
        <w:t xml:space="preserve">. Ea </w:t>
      </w:r>
      <w:r w:rsidR="00574B5E" w:rsidRPr="00486E83">
        <w:rPr>
          <w:rFonts w:ascii="Times New Roman" w:eastAsia="Times New Roman" w:hAnsi="Times New Roman" w:cs="Times New Roman"/>
          <w:sz w:val="24"/>
          <w:szCs w:val="24"/>
          <w:lang w:val="ro-RO" w:eastAsia="ru-RU"/>
        </w:rPr>
        <w:t>servește</w:t>
      </w:r>
      <w:r w:rsidRPr="00486E83">
        <w:rPr>
          <w:rFonts w:ascii="Times New Roman" w:eastAsia="Times New Roman" w:hAnsi="Times New Roman" w:cs="Times New Roman"/>
          <w:sz w:val="24"/>
          <w:szCs w:val="24"/>
          <w:lang w:val="ro-RO" w:eastAsia="ru-RU"/>
        </w:rPr>
        <w:t xml:space="preserve"> la </w:t>
      </w:r>
      <w:r w:rsidRPr="00486E83">
        <w:rPr>
          <w:rFonts w:ascii="Times New Roman" w:eastAsia="Times New Roman" w:hAnsi="Times New Roman" w:cs="Times New Roman"/>
          <w:b/>
          <w:bCs/>
          <w:sz w:val="24"/>
          <w:szCs w:val="24"/>
          <w:lang w:val="ro-RO" w:eastAsia="ru-RU"/>
        </w:rPr>
        <w:t xml:space="preserve">stabilirea relaţiei de comunicare şi la cultivarea interesului pentru aceasta până la încheierea mesajului, prin verificarea </w:t>
      </w:r>
      <w:r w:rsidR="00574B5E" w:rsidRPr="00486E83">
        <w:rPr>
          <w:rFonts w:ascii="Times New Roman" w:eastAsia="Times New Roman" w:hAnsi="Times New Roman" w:cs="Times New Roman"/>
          <w:b/>
          <w:bCs/>
          <w:sz w:val="24"/>
          <w:szCs w:val="24"/>
          <w:lang w:val="ro-RO" w:eastAsia="ru-RU"/>
        </w:rPr>
        <w:t>funcționării</w:t>
      </w:r>
      <w:r w:rsidRPr="00486E83">
        <w:rPr>
          <w:rFonts w:ascii="Times New Roman" w:eastAsia="Times New Roman" w:hAnsi="Times New Roman" w:cs="Times New Roman"/>
          <w:b/>
          <w:bCs/>
          <w:sz w:val="24"/>
          <w:szCs w:val="24"/>
          <w:lang w:val="ro-RO" w:eastAsia="ru-RU"/>
        </w:rPr>
        <w:t xml:space="preserve"> optime a circuitului</w:t>
      </w:r>
      <w:r w:rsidRPr="00486E83">
        <w:rPr>
          <w:rFonts w:ascii="Times New Roman" w:eastAsia="Times New Roman" w:hAnsi="Times New Roman" w:cs="Times New Roman"/>
          <w:sz w:val="24"/>
          <w:szCs w:val="24"/>
          <w:lang w:val="ro-RO" w:eastAsia="ru-RU"/>
        </w:rPr>
        <w:t>.  La nivelul contactului social funcţia fatică asigură comunicarea de succes prin amprenta lingvistică degajată.</w:t>
      </w:r>
    </w:p>
    <w:p w:rsidR="0029084B" w:rsidRPr="00486E83" w:rsidRDefault="0029084B" w:rsidP="00486E83">
      <w:pPr>
        <w:shd w:val="clear" w:color="auto" w:fill="FFFFFF"/>
        <w:spacing w:after="0" w:line="360" w:lineRule="auto"/>
        <w:ind w:firstLine="720"/>
        <w:jc w:val="both"/>
        <w:rPr>
          <w:rFonts w:ascii="Times New Roman" w:eastAsia="Times New Roman" w:hAnsi="Times New Roman" w:cs="Times New Roman"/>
          <w:sz w:val="24"/>
          <w:szCs w:val="24"/>
          <w:lang w:val="ro-RO" w:eastAsia="ru-RU"/>
        </w:rPr>
      </w:pPr>
      <w:r w:rsidRPr="00486E83">
        <w:rPr>
          <w:rFonts w:ascii="Times New Roman" w:eastAsia="Times New Roman" w:hAnsi="Times New Roman" w:cs="Times New Roman"/>
          <w:sz w:val="24"/>
          <w:szCs w:val="24"/>
          <w:lang w:val="ro-RO" w:eastAsia="ru-RU"/>
        </w:rPr>
        <w:t>Majoritatea textelor îndeplinesc mai multe functii, dar hotărâtor pentru includerea într-un stil sau altul, este funcţia dominantă. De pildă:</w:t>
      </w:r>
    </w:p>
    <w:p w:rsidR="0029084B" w:rsidRPr="00486E83" w:rsidRDefault="0029084B" w:rsidP="00486E83">
      <w:pPr>
        <w:shd w:val="clear" w:color="auto" w:fill="FFFFFF"/>
        <w:spacing w:after="0" w:line="360" w:lineRule="auto"/>
        <w:ind w:hanging="360"/>
        <w:jc w:val="both"/>
        <w:rPr>
          <w:rFonts w:ascii="Times New Roman" w:eastAsia="Times New Roman" w:hAnsi="Times New Roman" w:cs="Times New Roman"/>
          <w:sz w:val="24"/>
          <w:szCs w:val="24"/>
          <w:lang w:val="ro-RO" w:eastAsia="ru-RU"/>
        </w:rPr>
      </w:pPr>
      <w:r w:rsidRPr="00486E83">
        <w:rPr>
          <w:rFonts w:ascii="Times New Roman" w:eastAsia="Times New Roman" w:hAnsi="Times New Roman" w:cs="Times New Roman"/>
          <w:sz w:val="24"/>
          <w:szCs w:val="24"/>
          <w:lang w:val="ro-RO" w:eastAsia="ru-RU"/>
        </w:rPr>
        <w:t>·        </w:t>
      </w:r>
      <w:r w:rsidRPr="00486E83">
        <w:rPr>
          <w:rFonts w:ascii="Times New Roman" w:eastAsia="Times New Roman" w:hAnsi="Times New Roman" w:cs="Times New Roman"/>
          <w:b/>
          <w:bCs/>
          <w:sz w:val="24"/>
          <w:szCs w:val="24"/>
          <w:lang w:val="ro-RO" w:eastAsia="ru-RU"/>
        </w:rPr>
        <w:t>emotiva</w:t>
      </w:r>
      <w:r w:rsidRPr="00486E83">
        <w:rPr>
          <w:rFonts w:ascii="Times New Roman" w:eastAsia="Times New Roman" w:hAnsi="Times New Roman" w:cs="Times New Roman"/>
          <w:sz w:val="24"/>
          <w:szCs w:val="24"/>
          <w:lang w:val="ro-RO" w:eastAsia="ru-RU"/>
        </w:rPr>
        <w:t> în memorii, confesiuni, comentarii, interpretări critice </w:t>
      </w:r>
    </w:p>
    <w:p w:rsidR="0029084B" w:rsidRPr="00486E83" w:rsidRDefault="0029084B" w:rsidP="00486E83">
      <w:pPr>
        <w:shd w:val="clear" w:color="auto" w:fill="FFFFFF"/>
        <w:spacing w:after="0" w:line="360" w:lineRule="auto"/>
        <w:ind w:hanging="360"/>
        <w:jc w:val="both"/>
        <w:rPr>
          <w:rFonts w:ascii="Times New Roman" w:eastAsia="Times New Roman" w:hAnsi="Times New Roman" w:cs="Times New Roman"/>
          <w:sz w:val="24"/>
          <w:szCs w:val="24"/>
          <w:lang w:val="ro-RO" w:eastAsia="ru-RU"/>
        </w:rPr>
      </w:pPr>
      <w:r w:rsidRPr="00486E83">
        <w:rPr>
          <w:rFonts w:ascii="Times New Roman" w:eastAsia="Times New Roman" w:hAnsi="Times New Roman" w:cs="Times New Roman"/>
          <w:sz w:val="24"/>
          <w:szCs w:val="24"/>
          <w:lang w:val="ro-RO" w:eastAsia="ru-RU"/>
        </w:rPr>
        <w:t>·       </w:t>
      </w:r>
      <w:r w:rsidRPr="00486E83">
        <w:rPr>
          <w:rFonts w:ascii="Times New Roman" w:eastAsia="Times New Roman" w:hAnsi="Times New Roman" w:cs="Times New Roman"/>
          <w:b/>
          <w:bCs/>
          <w:sz w:val="24"/>
          <w:szCs w:val="24"/>
          <w:lang w:val="ro-RO" w:eastAsia="ru-RU"/>
        </w:rPr>
        <w:t>conativă</w:t>
      </w:r>
      <w:r w:rsidRPr="00486E83">
        <w:rPr>
          <w:rFonts w:ascii="Times New Roman" w:eastAsia="Times New Roman" w:hAnsi="Times New Roman" w:cs="Times New Roman"/>
          <w:sz w:val="24"/>
          <w:szCs w:val="24"/>
          <w:lang w:val="ro-RO" w:eastAsia="ru-RU"/>
        </w:rPr>
        <w:t>  în ordine, decizii, regulamente, discursuri politice, predici, reclame </w:t>
      </w:r>
    </w:p>
    <w:p w:rsidR="0029084B" w:rsidRPr="00486E83" w:rsidRDefault="0029084B" w:rsidP="00486E83">
      <w:pPr>
        <w:shd w:val="clear" w:color="auto" w:fill="FFFFFF"/>
        <w:spacing w:after="0" w:line="360" w:lineRule="auto"/>
        <w:ind w:hanging="360"/>
        <w:jc w:val="both"/>
        <w:rPr>
          <w:rFonts w:ascii="Times New Roman" w:eastAsia="Times New Roman" w:hAnsi="Times New Roman" w:cs="Times New Roman"/>
          <w:sz w:val="24"/>
          <w:szCs w:val="24"/>
          <w:lang w:val="ro-RO" w:eastAsia="ru-RU"/>
        </w:rPr>
      </w:pPr>
      <w:r w:rsidRPr="00486E83">
        <w:rPr>
          <w:rFonts w:ascii="Times New Roman" w:eastAsia="Times New Roman" w:hAnsi="Times New Roman" w:cs="Times New Roman"/>
          <w:sz w:val="24"/>
          <w:szCs w:val="24"/>
          <w:lang w:val="ro-RO" w:eastAsia="ru-RU"/>
        </w:rPr>
        <w:t>·        </w:t>
      </w:r>
      <w:r w:rsidRPr="00486E83">
        <w:rPr>
          <w:rFonts w:ascii="Times New Roman" w:eastAsia="Times New Roman" w:hAnsi="Times New Roman" w:cs="Times New Roman"/>
          <w:b/>
          <w:bCs/>
          <w:sz w:val="24"/>
          <w:szCs w:val="24"/>
          <w:lang w:val="ro-RO" w:eastAsia="ru-RU"/>
        </w:rPr>
        <w:t>poetică</w:t>
      </w:r>
      <w:r w:rsidRPr="00486E83">
        <w:rPr>
          <w:rFonts w:ascii="Times New Roman" w:eastAsia="Times New Roman" w:hAnsi="Times New Roman" w:cs="Times New Roman"/>
          <w:sz w:val="24"/>
          <w:szCs w:val="24"/>
          <w:lang w:val="ro-RO" w:eastAsia="ru-RU"/>
        </w:rPr>
        <w:t> în operele literare, dar şi în unele mesaje publicitare</w:t>
      </w:r>
    </w:p>
    <w:p w:rsidR="0029084B" w:rsidRPr="00486E83" w:rsidRDefault="0029084B" w:rsidP="00486E83">
      <w:pPr>
        <w:shd w:val="clear" w:color="auto" w:fill="FFFFFF"/>
        <w:spacing w:after="0" w:line="360" w:lineRule="auto"/>
        <w:ind w:hanging="360"/>
        <w:jc w:val="both"/>
        <w:rPr>
          <w:rFonts w:ascii="Times New Roman" w:eastAsia="Times New Roman" w:hAnsi="Times New Roman" w:cs="Times New Roman"/>
          <w:sz w:val="24"/>
          <w:szCs w:val="24"/>
          <w:lang w:val="ro-RO" w:eastAsia="ru-RU"/>
        </w:rPr>
      </w:pPr>
      <w:r w:rsidRPr="00486E83">
        <w:rPr>
          <w:rFonts w:ascii="Times New Roman" w:eastAsia="Times New Roman" w:hAnsi="Times New Roman" w:cs="Times New Roman"/>
          <w:sz w:val="24"/>
          <w:szCs w:val="24"/>
          <w:lang w:val="ro-RO" w:eastAsia="ru-RU"/>
        </w:rPr>
        <w:t>·        </w:t>
      </w:r>
      <w:r w:rsidRPr="00486E83">
        <w:rPr>
          <w:rFonts w:ascii="Times New Roman" w:eastAsia="Times New Roman" w:hAnsi="Times New Roman" w:cs="Times New Roman"/>
          <w:b/>
          <w:bCs/>
          <w:sz w:val="24"/>
          <w:szCs w:val="24"/>
          <w:lang w:val="ro-RO" w:eastAsia="ru-RU"/>
        </w:rPr>
        <w:t>metalingvistică</w:t>
      </w:r>
      <w:r w:rsidRPr="00486E83">
        <w:rPr>
          <w:rFonts w:ascii="Times New Roman" w:eastAsia="Times New Roman" w:hAnsi="Times New Roman" w:cs="Times New Roman"/>
          <w:sz w:val="24"/>
          <w:szCs w:val="24"/>
          <w:lang w:val="ro-RO" w:eastAsia="ru-RU"/>
        </w:rPr>
        <w:t> în analize gramaticale, în dicţionare, în texte cu caracter didactic </w:t>
      </w:r>
    </w:p>
    <w:p w:rsidR="0029084B" w:rsidRPr="00486E83" w:rsidRDefault="0029084B" w:rsidP="00486E83">
      <w:pPr>
        <w:shd w:val="clear" w:color="auto" w:fill="FFFFFF"/>
        <w:spacing w:after="0" w:line="360" w:lineRule="auto"/>
        <w:ind w:hanging="360"/>
        <w:jc w:val="both"/>
        <w:rPr>
          <w:rFonts w:ascii="Times New Roman" w:eastAsia="Times New Roman" w:hAnsi="Times New Roman" w:cs="Times New Roman"/>
          <w:sz w:val="24"/>
          <w:szCs w:val="24"/>
          <w:lang w:val="ro-RO" w:eastAsia="ru-RU"/>
        </w:rPr>
      </w:pPr>
      <w:r w:rsidRPr="00486E83">
        <w:rPr>
          <w:rFonts w:ascii="Times New Roman" w:eastAsia="Times New Roman" w:hAnsi="Times New Roman" w:cs="Times New Roman"/>
          <w:sz w:val="24"/>
          <w:szCs w:val="24"/>
          <w:lang w:val="ro-RO" w:eastAsia="ru-RU"/>
        </w:rPr>
        <w:t>·        </w:t>
      </w:r>
      <w:r w:rsidRPr="00486E83">
        <w:rPr>
          <w:rFonts w:ascii="Times New Roman" w:eastAsia="Times New Roman" w:hAnsi="Times New Roman" w:cs="Times New Roman"/>
          <w:b/>
          <w:bCs/>
          <w:sz w:val="24"/>
          <w:szCs w:val="24"/>
          <w:lang w:val="ro-RO" w:eastAsia="ru-RU"/>
        </w:rPr>
        <w:t>referenţială</w:t>
      </w:r>
      <w:r w:rsidRPr="00486E83">
        <w:rPr>
          <w:rFonts w:ascii="Times New Roman" w:eastAsia="Times New Roman" w:hAnsi="Times New Roman" w:cs="Times New Roman"/>
          <w:sz w:val="24"/>
          <w:szCs w:val="24"/>
          <w:lang w:val="ro-RO" w:eastAsia="ru-RU"/>
        </w:rPr>
        <w:t> e dominantă în comunicate oficiale, buletine, chestionare, referate, cronici </w:t>
      </w:r>
    </w:p>
    <w:p w:rsidR="00F04673" w:rsidRPr="00486E83" w:rsidRDefault="0029084B" w:rsidP="00486E83">
      <w:pPr>
        <w:shd w:val="clear" w:color="auto" w:fill="FFFFFF"/>
        <w:spacing w:after="0" w:line="360" w:lineRule="auto"/>
        <w:ind w:hanging="360"/>
        <w:jc w:val="both"/>
        <w:rPr>
          <w:rFonts w:ascii="Times New Roman" w:eastAsia="Times New Roman" w:hAnsi="Times New Roman" w:cs="Times New Roman"/>
          <w:sz w:val="24"/>
          <w:szCs w:val="24"/>
          <w:lang w:val="ro-RO" w:eastAsia="ru-RU"/>
        </w:rPr>
      </w:pPr>
      <w:r w:rsidRPr="00486E83">
        <w:rPr>
          <w:rFonts w:ascii="Times New Roman" w:eastAsia="Times New Roman" w:hAnsi="Times New Roman" w:cs="Times New Roman"/>
          <w:sz w:val="24"/>
          <w:szCs w:val="24"/>
          <w:lang w:val="ro-RO" w:eastAsia="ru-RU"/>
        </w:rPr>
        <w:t>·        </w:t>
      </w:r>
      <w:r w:rsidRPr="00486E83">
        <w:rPr>
          <w:rFonts w:ascii="Times New Roman" w:eastAsia="Times New Roman" w:hAnsi="Times New Roman" w:cs="Times New Roman"/>
          <w:b/>
          <w:bCs/>
          <w:sz w:val="24"/>
          <w:szCs w:val="24"/>
          <w:lang w:val="ro-RO" w:eastAsia="ru-RU"/>
        </w:rPr>
        <w:t>fatică</w:t>
      </w:r>
      <w:r w:rsidRPr="00486E83">
        <w:rPr>
          <w:rFonts w:ascii="Times New Roman" w:eastAsia="Times New Roman" w:hAnsi="Times New Roman" w:cs="Times New Roman"/>
          <w:sz w:val="24"/>
          <w:szCs w:val="24"/>
          <w:lang w:val="ro-RO" w:eastAsia="ru-RU"/>
        </w:rPr>
        <w:t xml:space="preserve"> în saluturi şi formule de convenienţă, texte de </w:t>
      </w:r>
      <w:r w:rsidR="00CA2F2D" w:rsidRPr="00486E83">
        <w:rPr>
          <w:rFonts w:ascii="Times New Roman" w:eastAsia="Times New Roman" w:hAnsi="Times New Roman" w:cs="Times New Roman"/>
          <w:sz w:val="24"/>
          <w:szCs w:val="24"/>
          <w:lang w:val="ro-RO" w:eastAsia="ru-RU"/>
        </w:rPr>
        <w:t>receptare a mesajului telefonic.</w:t>
      </w:r>
    </w:p>
    <w:p w:rsidR="00A97D65" w:rsidRPr="00486E83" w:rsidRDefault="00A97D65" w:rsidP="00486E83">
      <w:pPr>
        <w:pStyle w:val="ListParagraph"/>
        <w:shd w:val="clear" w:color="auto" w:fill="FFFFFF"/>
        <w:spacing w:after="0" w:line="360" w:lineRule="auto"/>
        <w:jc w:val="both"/>
        <w:outlineLvl w:val="2"/>
        <w:rPr>
          <w:rFonts w:ascii="Times New Roman" w:eastAsia="Times New Roman" w:hAnsi="Times New Roman" w:cs="Times New Roman"/>
          <w:b/>
          <w:bCs/>
          <w:color w:val="FF0000"/>
          <w:sz w:val="24"/>
          <w:szCs w:val="24"/>
          <w:lang w:val="ro-RO" w:eastAsia="ru-RU"/>
        </w:rPr>
      </w:pPr>
    </w:p>
    <w:p w:rsidR="00A97D65" w:rsidRPr="00486E83" w:rsidRDefault="00A97D65" w:rsidP="00486E83">
      <w:pPr>
        <w:shd w:val="clear" w:color="auto" w:fill="FFFFFF"/>
        <w:spacing w:after="0" w:line="360" w:lineRule="auto"/>
        <w:jc w:val="both"/>
        <w:outlineLvl w:val="2"/>
        <w:rPr>
          <w:rFonts w:ascii="Times New Roman" w:eastAsia="Times New Roman" w:hAnsi="Times New Roman" w:cs="Times New Roman"/>
          <w:b/>
          <w:bCs/>
          <w:color w:val="FF0000"/>
          <w:sz w:val="24"/>
          <w:szCs w:val="24"/>
          <w:lang w:val="ro-RO" w:eastAsia="ru-RU"/>
        </w:rPr>
      </w:pPr>
      <w:r w:rsidRPr="00486E83">
        <w:rPr>
          <w:rFonts w:ascii="Times New Roman" w:eastAsia="Times New Roman" w:hAnsi="Times New Roman" w:cs="Times New Roman"/>
          <w:b/>
          <w:bCs/>
          <w:color w:val="FF0000"/>
          <w:sz w:val="24"/>
          <w:szCs w:val="24"/>
          <w:lang w:val="ro-RO" w:eastAsia="ru-RU"/>
        </w:rPr>
        <w:t>2Axiomele comunicării</w:t>
      </w:r>
    </w:p>
    <w:p w:rsidR="005C77FA" w:rsidRPr="00486E83" w:rsidRDefault="00A97D65" w:rsidP="00486E83">
      <w:pPr>
        <w:pStyle w:val="NormalWeb"/>
        <w:shd w:val="clear" w:color="auto" w:fill="FFFFFF"/>
        <w:spacing w:before="0" w:beforeAutospacing="0" w:line="360" w:lineRule="auto"/>
        <w:jc w:val="both"/>
        <w:rPr>
          <w:color w:val="22262A"/>
          <w:lang w:val="ro-RO"/>
        </w:rPr>
      </w:pPr>
      <w:r w:rsidRPr="00486E83">
        <w:rPr>
          <w:color w:val="22262A"/>
          <w:lang w:val="ro-RO"/>
        </w:rPr>
        <w:t>Axată pe aspectele pragmatice ale comunicării interpersonale, Şcoala de la Palo Alto afirmă că totul este comunicare. Când te dai cu un parfum, comunici ceva celor din apropiere. Când semnalizezi din maşină comunici ceva participanţilor la trafic. Chiar când eşti prins lecţia neînvăţată tot comunici ceva profesorului şi colegilor. Cele şapte axiome ale comunicării elaborate de Şcoala de la Palo Alto, demonstrează acest lucru.</w:t>
      </w:r>
    </w:p>
    <w:p w:rsidR="00A97D65" w:rsidRPr="00486E83" w:rsidRDefault="00A97D65" w:rsidP="00486E83">
      <w:pPr>
        <w:pStyle w:val="NormalWeb"/>
        <w:shd w:val="clear" w:color="auto" w:fill="FFFFFF"/>
        <w:spacing w:before="0" w:beforeAutospacing="0" w:line="360" w:lineRule="auto"/>
        <w:jc w:val="both"/>
        <w:rPr>
          <w:color w:val="22262A"/>
          <w:lang w:val="ro-RO"/>
        </w:rPr>
      </w:pPr>
      <w:r w:rsidRPr="00486E83">
        <w:rPr>
          <w:rStyle w:val="Emphasis"/>
          <w:b/>
          <w:bCs/>
          <w:color w:val="22262A"/>
          <w:lang w:val="ro-RO"/>
        </w:rPr>
        <w:t>Axioma 1: </w:t>
      </w:r>
      <w:r w:rsidRPr="00486E83">
        <w:rPr>
          <w:color w:val="22262A"/>
          <w:lang w:val="ro-RO"/>
        </w:rPr>
        <w:t>„</w:t>
      </w:r>
      <w:r w:rsidRPr="00486E83">
        <w:rPr>
          <w:rStyle w:val="Emphasis"/>
          <w:b/>
          <w:bCs/>
          <w:color w:val="22262A"/>
          <w:lang w:val="ro-RO"/>
        </w:rPr>
        <w:t>Comunicarea este inevitabilă</w:t>
      </w:r>
      <w:r w:rsidRPr="00486E83">
        <w:rPr>
          <w:color w:val="22262A"/>
          <w:lang w:val="ro-RO"/>
        </w:rPr>
        <w:t>” sau, altfel spus: este imposibil să nu comunici, atâta timp cât între doi interlocutori comunicarea nu se limitează la componenta verbală, ci include şi componentele nonverbale. Comunicarea nu are loc numai atunci când este planificată sau conştientă. Comunicăm numeroase mesaje chiar şi atunci când nu avem intenţia de a comunica şi nu suntem mereu conştienţi de ceea ce comunicăm. Comunicăm în mod constant şi în mai multe moduri.</w:t>
      </w:r>
    </w:p>
    <w:p w:rsidR="00A97D65" w:rsidRPr="00486E83" w:rsidRDefault="00A97D65" w:rsidP="00486E83">
      <w:pPr>
        <w:pStyle w:val="NormalWeb"/>
        <w:shd w:val="clear" w:color="auto" w:fill="FFFFFF"/>
        <w:spacing w:before="0" w:beforeAutospacing="0" w:line="360" w:lineRule="auto"/>
        <w:jc w:val="both"/>
        <w:rPr>
          <w:color w:val="22262A"/>
          <w:lang w:val="ro-RO"/>
        </w:rPr>
      </w:pPr>
      <w:r w:rsidRPr="00486E83">
        <w:rPr>
          <w:rStyle w:val="Emphasis"/>
          <w:b/>
          <w:bCs/>
          <w:color w:val="22262A"/>
          <w:lang w:val="ro-RO"/>
        </w:rPr>
        <w:t>Exemplu: </w:t>
      </w:r>
      <w:r w:rsidRPr="00486E83">
        <w:rPr>
          <w:color w:val="22262A"/>
          <w:lang w:val="ro-RO"/>
        </w:rPr>
        <w:t>Variaţiile de ton, de ritm, accentuarea unor cuvinte, expresia feţei, gesturile etc. sunt componente ale comportamentului de comunicare, având anumită semnificaţie. Ele accentuează şi precizează mesajul comunicat sau, dimpotrivă, pot avea un efect perturbator (atunci când semnele verbale şi ce neverbale vehiculează mesaje contradictorii).</w:t>
      </w:r>
    </w:p>
    <w:p w:rsidR="00A97D65" w:rsidRPr="00486E83" w:rsidRDefault="00A97D65" w:rsidP="00486E83">
      <w:pPr>
        <w:pStyle w:val="NormalWeb"/>
        <w:shd w:val="clear" w:color="auto" w:fill="FFFFFF"/>
        <w:spacing w:before="0" w:beforeAutospacing="0" w:line="360" w:lineRule="auto"/>
        <w:jc w:val="both"/>
        <w:rPr>
          <w:color w:val="22262A"/>
          <w:lang w:val="ro-RO"/>
        </w:rPr>
      </w:pPr>
      <w:r w:rsidRPr="00486E83">
        <w:rPr>
          <w:rStyle w:val="Emphasis"/>
          <w:b/>
          <w:bCs/>
          <w:color w:val="22262A"/>
          <w:lang w:val="ro-RO"/>
        </w:rPr>
        <w:t>Axioma 2:</w:t>
      </w:r>
      <w:r w:rsidRPr="00486E83">
        <w:rPr>
          <w:color w:val="22262A"/>
          <w:lang w:val="ro-RO"/>
        </w:rPr>
        <w:t> „</w:t>
      </w:r>
      <w:r w:rsidRPr="00486E83">
        <w:rPr>
          <w:rStyle w:val="Emphasis"/>
          <w:b/>
          <w:bCs/>
          <w:color w:val="22262A"/>
          <w:lang w:val="ro-RO"/>
        </w:rPr>
        <w:t>Comunicarea se desfăşoară la două niveluri: informaţional şi relaţional”</w:t>
      </w:r>
      <w:r w:rsidRPr="00486E83">
        <w:rPr>
          <w:color w:val="22262A"/>
          <w:lang w:val="ro-RO"/>
        </w:rPr>
        <w:t xml:space="preserve"> .În funcţie de natura relaţiei dintre interlocutori, aceeaşi informaţie poate fi transmisă pe tonuri diferite, în forme diferite, rezultând, evident, efecte diferite. Dacă neînţelegerile de ordin informaţional pot fi rezolvate prin recursul la verificare (confruntarea cu sursele competente), cele de ordin relaţional </w:t>
      </w:r>
      <w:r w:rsidRPr="00486E83">
        <w:rPr>
          <w:color w:val="22262A"/>
          <w:lang w:val="ro-RO"/>
        </w:rPr>
        <w:lastRenderedPageBreak/>
        <w:t>pot cu uşurinţă degenera iremediabil. Tonul iritat sau batjocoritor, o privire sfidătoare etc., pot duce la întreruperea comunicării.</w:t>
      </w:r>
    </w:p>
    <w:p w:rsidR="00A97D65" w:rsidRPr="00486E83" w:rsidRDefault="00A97D65" w:rsidP="00486E83">
      <w:pPr>
        <w:pStyle w:val="NormalWeb"/>
        <w:shd w:val="clear" w:color="auto" w:fill="FFFFFF"/>
        <w:spacing w:before="0" w:beforeAutospacing="0" w:line="360" w:lineRule="auto"/>
        <w:jc w:val="both"/>
        <w:rPr>
          <w:color w:val="22262A"/>
          <w:lang w:val="ro-RO"/>
        </w:rPr>
      </w:pPr>
      <w:r w:rsidRPr="00486E83">
        <w:rPr>
          <w:rStyle w:val="Emphasis"/>
          <w:b/>
          <w:bCs/>
          <w:color w:val="22262A"/>
          <w:lang w:val="ro-RO"/>
        </w:rPr>
        <w:t>Exemplu : </w:t>
      </w:r>
      <w:r w:rsidRPr="00486E83">
        <w:rPr>
          <w:color w:val="22262A"/>
          <w:lang w:val="ro-RO"/>
        </w:rPr>
        <w:t>Relaţia poate fi exprimată verbal (ca atunci când spunem „Acesta este un ordin"), dar mai ales nonverbal si paraverbal (prin mimică, gestică, postură, vestimentaţie, ton, accent, ritm). Când o relaţie este deteriorată, participanţii urmăresc cu mare atenţie simptomele relaţiei şi îşi vânează reciproc indiciile nonverbale, care ar justifica, în opinia lor, afectarea relaţiei: soţia îşi acuză soţul că i-a vorbit pe un ton arţăgos, că i-a răspuns plictisit etc.</w:t>
      </w:r>
    </w:p>
    <w:p w:rsidR="00A97D65" w:rsidRPr="00486E83" w:rsidRDefault="00A97D65" w:rsidP="00486E83">
      <w:pPr>
        <w:pStyle w:val="NormalWeb"/>
        <w:shd w:val="clear" w:color="auto" w:fill="FFFFFF"/>
        <w:spacing w:before="0" w:beforeAutospacing="0" w:line="360" w:lineRule="auto"/>
        <w:jc w:val="both"/>
        <w:rPr>
          <w:color w:val="22262A"/>
          <w:lang w:val="ro-RO"/>
        </w:rPr>
      </w:pPr>
      <w:r w:rsidRPr="00486E83">
        <w:rPr>
          <w:rStyle w:val="Emphasis"/>
          <w:b/>
          <w:bCs/>
          <w:color w:val="22262A"/>
          <w:lang w:val="ro-RO"/>
        </w:rPr>
        <w:t>Axioma 3: „Comunicarea e un proces continuu, care nu poate fi tratat în termeni de cauză-efect sau stimul-răspuns”.</w:t>
      </w:r>
      <w:r w:rsidRPr="00486E83">
        <w:rPr>
          <w:color w:val="22262A"/>
          <w:lang w:val="ro-RO"/>
        </w:rPr>
        <w:t> Când comunicăm participăm cu întreaga noastră experienţă anterioară şi nu avem o cauză unică pentru fiecare replică pe care o dăm celorlalţi: efectul unei comunicări depinde de conţinutul comunicărilor anterioare. Partenerii introduc întotdeauna în comunicare ceea ce se numeşte punctarea secvenţei faptelor. Dezacor</w:t>
      </w:r>
      <w:r w:rsidRPr="00486E83">
        <w:rPr>
          <w:color w:val="22262A"/>
          <w:lang w:val="ro-RO"/>
        </w:rPr>
        <w:softHyphen/>
        <w:t>dul privind modul de punctare a secvenţei faptelor se află la originea a nenumărate conflicte care vizează o relaţie.</w:t>
      </w:r>
    </w:p>
    <w:p w:rsidR="00A97D65" w:rsidRPr="00486E83" w:rsidRDefault="00A97D65" w:rsidP="00486E83">
      <w:pPr>
        <w:pStyle w:val="NormalWeb"/>
        <w:shd w:val="clear" w:color="auto" w:fill="FFFFFF"/>
        <w:spacing w:before="0" w:beforeAutospacing="0" w:line="360" w:lineRule="auto"/>
        <w:jc w:val="both"/>
        <w:rPr>
          <w:color w:val="22262A"/>
          <w:lang w:val="ro-RO"/>
        </w:rPr>
      </w:pPr>
      <w:r w:rsidRPr="00486E83">
        <w:rPr>
          <w:rStyle w:val="Emphasis"/>
          <w:b/>
          <w:bCs/>
          <w:color w:val="22262A"/>
          <w:lang w:val="ro-RO"/>
        </w:rPr>
        <w:t>Exemplu</w:t>
      </w:r>
      <w:r w:rsidRPr="00486E83">
        <w:rPr>
          <w:rStyle w:val="Emphasis"/>
          <w:color w:val="22262A"/>
          <w:lang w:val="ro-RO"/>
        </w:rPr>
        <w:t> :</w:t>
      </w:r>
      <w:r w:rsidRPr="00486E83">
        <w:rPr>
          <w:color w:val="22262A"/>
          <w:lang w:val="ro-RO"/>
        </w:rPr>
        <w:t>Sensul axiomei e lămurit prin câteva exemple. Un soţ se închide în sine pe motiv că îl cicăleşte soţia; aceasta afirmă că procedează astfel pentru a-l scoate din pasivitate. Un patron îşi supraveghează excesiv salariaţii, motivând că altfel greşesc; aceştia afirmă că greşesc pe motiv că sunt prea strict supravegheaţi. Aici comunicarea pare segmentată în acte punctuale, interpretate drept cauze şi efecte. Dar ceea ce apare pentru unii drept cauze constituie pentru alţii efect şi invers</w:t>
      </w:r>
    </w:p>
    <w:p w:rsidR="00A97D65" w:rsidRPr="00486E83" w:rsidRDefault="00A97D65" w:rsidP="00486E83">
      <w:pPr>
        <w:pStyle w:val="NormalWeb"/>
        <w:shd w:val="clear" w:color="auto" w:fill="FFFFFF"/>
        <w:spacing w:before="0" w:beforeAutospacing="0" w:line="360" w:lineRule="auto"/>
        <w:jc w:val="both"/>
        <w:rPr>
          <w:color w:val="22262A"/>
          <w:lang w:val="ro-RO"/>
        </w:rPr>
      </w:pPr>
      <w:r w:rsidRPr="00486E83">
        <w:rPr>
          <w:rStyle w:val="Emphasis"/>
          <w:b/>
          <w:bCs/>
          <w:color w:val="22262A"/>
          <w:lang w:val="ro-RO"/>
        </w:rPr>
        <w:t>Axioma 4: „Comunicarea îmbracă forme digitale şi analogice”. </w:t>
      </w:r>
      <w:r w:rsidRPr="00486E83">
        <w:rPr>
          <w:color w:val="22262A"/>
          <w:lang w:val="ro-RO"/>
        </w:rPr>
        <w:t>În comunicarea umană, obiectele, în sensul cel mai larg al termenului, pot fi desemnate în două moduri complet diferite. Le putem reprezenta prin ceva asemănător (un desen, de exemplu) sau le putem desemna printr-o denumire convenită, un nume. În primul caz, vom vorbi de comunicare analogică, iar în al doilea, de comunicare digitală. Componenta informaţională a comu</w:t>
      </w:r>
      <w:r w:rsidRPr="00486E83">
        <w:rPr>
          <w:color w:val="22262A"/>
          <w:lang w:val="ro-RO"/>
        </w:rPr>
        <w:softHyphen/>
        <w:t>nicării e transmisă cu precădere pe cale digitală, pe când cea relaţională e transmisă cu mijloace analogice. În cele mai multe situaţii, comunicarea digitală implică transferul de informaţii având la bază limbajul verbal, în timp ce comunicarea analogică presupune transferul informaţiilor pe baza limbajului nonverbal. Cele două tipuri de comunicare pot să existe simultan şi să se completeze în cadrul aceluiaşi mesaj.Numai în  comunicarea interumană sunt posibile ambele tipuri. Altfel spus, omul este singurul organism capabil să utilizeze cele două moduri de comunicare, digital şi analogic.</w:t>
      </w:r>
    </w:p>
    <w:p w:rsidR="00A97D65" w:rsidRPr="00486E83" w:rsidRDefault="00A97D65" w:rsidP="00486E83">
      <w:pPr>
        <w:pStyle w:val="NormalWeb"/>
        <w:shd w:val="clear" w:color="auto" w:fill="FFFFFF"/>
        <w:spacing w:before="0" w:beforeAutospacing="0" w:line="360" w:lineRule="auto"/>
        <w:jc w:val="both"/>
        <w:rPr>
          <w:color w:val="22262A"/>
          <w:lang w:val="ro-RO"/>
        </w:rPr>
      </w:pPr>
      <w:r w:rsidRPr="00486E83">
        <w:rPr>
          <w:rStyle w:val="Emphasis"/>
          <w:b/>
          <w:bCs/>
          <w:color w:val="22262A"/>
          <w:lang w:val="ro-RO"/>
        </w:rPr>
        <w:t>Exemplu</w:t>
      </w:r>
      <w:r w:rsidRPr="00486E83">
        <w:rPr>
          <w:rStyle w:val="Emphasis"/>
          <w:color w:val="22262A"/>
          <w:lang w:val="ro-RO"/>
        </w:rPr>
        <w:t> :</w:t>
      </w:r>
      <w:r w:rsidRPr="00486E83">
        <w:rPr>
          <w:color w:val="22262A"/>
          <w:lang w:val="ro-RO"/>
        </w:rPr>
        <w:t xml:space="preserve">Urcarea pe munte poate fi descrisă printr-o imagine fotografică (digital), printr-un desen (analogic), printr-o descriere verbală (analogic), sau pantomimă (analogic). Dar poate fi si mai </w:t>
      </w:r>
      <w:r w:rsidRPr="00486E83">
        <w:rPr>
          <w:color w:val="22262A"/>
          <w:lang w:val="ro-RO"/>
        </w:rPr>
        <w:lastRenderedPageBreak/>
        <w:t>completă dacă fotografia este însoţită de descriere verbală. Pantomima substituie descrierea verbală iar desenul, schita, substituie fotografia.  </w:t>
      </w:r>
    </w:p>
    <w:p w:rsidR="00A97D65" w:rsidRPr="00486E83" w:rsidRDefault="00A97D65" w:rsidP="00486E83">
      <w:pPr>
        <w:pStyle w:val="NormalWeb"/>
        <w:shd w:val="clear" w:color="auto" w:fill="FFFFFF"/>
        <w:spacing w:before="0" w:beforeAutospacing="0" w:line="360" w:lineRule="auto"/>
        <w:jc w:val="both"/>
        <w:rPr>
          <w:color w:val="22262A"/>
          <w:lang w:val="ro-RO"/>
        </w:rPr>
      </w:pPr>
      <w:r w:rsidRPr="00486E83">
        <w:rPr>
          <w:rStyle w:val="Emphasis"/>
          <w:b/>
          <w:bCs/>
          <w:color w:val="22262A"/>
          <w:lang w:val="ro-RO"/>
        </w:rPr>
        <w:t>Axioma 5: „Comunicarea este ireversibilă”</w:t>
      </w:r>
      <w:r w:rsidRPr="00486E83">
        <w:rPr>
          <w:color w:val="22262A"/>
          <w:lang w:val="ro-RO"/>
        </w:rPr>
        <w:t> Odată emis, mesajul produce întotdeauna efecte: direct sau indirect, mai rapid sau mai târziu, pe termen scurt sau de durată. Deşi în unele situaţii încercăm să ne retragem cuvintele, să  prezentăm scuze, efectele nu pot fi anihilate niciodată complet. De aceea este necesar un autocontrol cât mai strict asupra propriului comportament comunicaţional. Acest principiu are implicaţii importante în actul comunicării. În relaţiile interpersonale, trebuie să avem grijă să nu spunem niciodată lucruri pe care riscăm să le regretăm mai târziu. Şi asta mai ales în situaţiile de conflict, când spunem lucruri pe care apoi am vrea să le retractăm.</w:t>
      </w:r>
    </w:p>
    <w:p w:rsidR="00A97D65" w:rsidRPr="00486E83" w:rsidRDefault="00A97D65" w:rsidP="00486E83">
      <w:pPr>
        <w:pStyle w:val="NormalWeb"/>
        <w:shd w:val="clear" w:color="auto" w:fill="FFFFFF"/>
        <w:spacing w:before="0" w:beforeAutospacing="0" w:line="360" w:lineRule="auto"/>
        <w:jc w:val="both"/>
        <w:rPr>
          <w:color w:val="22262A"/>
          <w:lang w:val="ro-RO"/>
        </w:rPr>
      </w:pPr>
      <w:r w:rsidRPr="00486E83">
        <w:rPr>
          <w:rStyle w:val="Emphasis"/>
          <w:b/>
          <w:bCs/>
          <w:color w:val="22262A"/>
          <w:lang w:val="ro-RO"/>
        </w:rPr>
        <w:t>Axioma 6: „Comunicarea presupune raporturi de forţă şi ea implică tranzacţii sime</w:t>
      </w:r>
      <w:r w:rsidRPr="00486E83">
        <w:rPr>
          <w:rStyle w:val="Emphasis"/>
          <w:b/>
          <w:bCs/>
          <w:color w:val="22262A"/>
          <w:lang w:val="ro-RO"/>
        </w:rPr>
        <w:softHyphen/>
        <w:t>trice sau complementare”,</w:t>
      </w:r>
      <w:r w:rsidRPr="00486E83">
        <w:rPr>
          <w:color w:val="22262A"/>
          <w:lang w:val="ro-RO"/>
        </w:rPr>
        <w:t> În  comportamentul comunicaţional pot fi adoptate două sisteme: unul simetric şi unul complementar. Cel simetric se bazează pe relaţia de egalitate între participanţii la procesul comunicării, iar cel complementar presupune diferenţa existentă între participanţi.  Realizarea unei egalităţi depline a partenerilor interacţiunii comunicaţionale este practic imposibil de atins. Dintr-o anumită perspectivă teoretică, există două tipuri principale de interacţiuni: </w:t>
      </w:r>
      <w:r w:rsidRPr="00486E83">
        <w:rPr>
          <w:rStyle w:val="Emphasis"/>
          <w:color w:val="22262A"/>
          <w:lang w:val="ro-RO"/>
        </w:rPr>
        <w:t>tranzacţionale </w:t>
      </w:r>
      <w:r w:rsidRPr="00486E83">
        <w:rPr>
          <w:color w:val="22262A"/>
          <w:lang w:val="ro-RO"/>
        </w:rPr>
        <w:t>şi </w:t>
      </w:r>
      <w:r w:rsidRPr="00486E83">
        <w:rPr>
          <w:rStyle w:val="Emphasis"/>
          <w:color w:val="22262A"/>
          <w:lang w:val="ro-RO"/>
        </w:rPr>
        <w:t>personale. </w:t>
      </w:r>
      <w:r w:rsidRPr="00486E83">
        <w:rPr>
          <w:color w:val="22262A"/>
          <w:lang w:val="ro-RO"/>
        </w:rPr>
        <w:t>În cele dintâi, rolurile participanţilor rămân neschimbate pe întreg procesul comunicării. Este cazul relaţiei profesor-student la cursuri, a relaţiei vânzător-cumpărător pe durata negocierii, a relaţiei medicului cu pacientul pe timpul consultaţiei, relaţii în care rolurile rămân fixe şi inegale in procesul comunicării. Interacţiunea personală (cea dintre prieteni, soţi, colegi) nu presupune dispariţia rolurilor, ci numai fluidizarea lor. Partenerii pot schimba cu uşurinţă rolurile (pot trece din rolul victimei în cel al persecutorului), ajungând pe rând în poziţia dominantă, dirijând interacţiunea în direcţia dorită.</w:t>
      </w:r>
    </w:p>
    <w:p w:rsidR="00A97D65" w:rsidRPr="00486E83" w:rsidRDefault="00A97D65" w:rsidP="00486E83">
      <w:pPr>
        <w:pStyle w:val="NormalWeb"/>
        <w:shd w:val="clear" w:color="auto" w:fill="FFFFFF"/>
        <w:spacing w:before="0" w:beforeAutospacing="0" w:line="360" w:lineRule="auto"/>
        <w:jc w:val="both"/>
        <w:rPr>
          <w:color w:val="22262A"/>
          <w:lang w:val="ro-RO"/>
        </w:rPr>
      </w:pPr>
      <w:r w:rsidRPr="00486E83">
        <w:rPr>
          <w:color w:val="22262A"/>
          <w:lang w:val="ro-RO"/>
        </w:rPr>
        <w:t> </w:t>
      </w:r>
    </w:p>
    <w:p w:rsidR="00A97D65" w:rsidRPr="00486E83" w:rsidRDefault="00A97D65" w:rsidP="00486E83">
      <w:pPr>
        <w:pStyle w:val="NormalWeb"/>
        <w:shd w:val="clear" w:color="auto" w:fill="FFFFFF"/>
        <w:spacing w:before="0" w:beforeAutospacing="0" w:line="360" w:lineRule="auto"/>
        <w:jc w:val="both"/>
        <w:rPr>
          <w:color w:val="22262A"/>
          <w:lang w:val="ro-RO"/>
        </w:rPr>
      </w:pPr>
      <w:r w:rsidRPr="00486E83">
        <w:rPr>
          <w:rStyle w:val="Emphasis"/>
          <w:b/>
          <w:bCs/>
          <w:color w:val="22262A"/>
          <w:lang w:val="ro-RO"/>
        </w:rPr>
        <w:t>Exemplu</w:t>
      </w:r>
      <w:r w:rsidRPr="00486E83">
        <w:rPr>
          <w:rStyle w:val="Emphasis"/>
          <w:color w:val="22262A"/>
          <w:lang w:val="ro-RO"/>
        </w:rPr>
        <w:t> :</w:t>
      </w:r>
      <w:r w:rsidRPr="00486E83">
        <w:rPr>
          <w:color w:val="22262A"/>
          <w:lang w:val="ro-RO"/>
        </w:rPr>
        <w:t> Sunt simetrice actele comunicative de acelaşi tip: când la iritare se răspunde cu iritare, la zeflemea cu zeflemea etc. Când, de exemplu, iritării i se răspunde cu răbdare şi calm, asistăm la complementaritatea raporturilor de comunicare.</w:t>
      </w:r>
    </w:p>
    <w:p w:rsidR="00A97D65" w:rsidRPr="00486E83" w:rsidRDefault="00A97D65" w:rsidP="00486E83">
      <w:pPr>
        <w:pStyle w:val="NormalWeb"/>
        <w:shd w:val="clear" w:color="auto" w:fill="FFFFFF"/>
        <w:spacing w:before="0" w:beforeAutospacing="0" w:line="360" w:lineRule="auto"/>
        <w:jc w:val="both"/>
        <w:rPr>
          <w:color w:val="22262A"/>
          <w:lang w:val="ro-RO"/>
        </w:rPr>
      </w:pPr>
      <w:r w:rsidRPr="00486E83">
        <w:rPr>
          <w:rStyle w:val="Emphasis"/>
          <w:b/>
          <w:bCs/>
          <w:color w:val="22262A"/>
          <w:lang w:val="ro-RO"/>
        </w:rPr>
        <w:t>Axioma 7: „Comunicarea presupune procese de ajustare şi acordare”</w:t>
      </w:r>
      <w:r w:rsidRPr="00486E83">
        <w:rPr>
          <w:color w:val="22262A"/>
          <w:lang w:val="ro-RO"/>
        </w:rPr>
        <w:t xml:space="preserve"> . Polisemia termenilor utilizaţi, conotaţiile pe care le pot avea, diferenţele dintre experienţa lingvistică şi de viaţă a interlocutorilor, fac necesară armonizarea câmpurilor semantice şi racordarea experienţelor la mesaj. Acest acordaj presupune acomodarea cu codurile de exprimare ale celorlalţi şi este cu atât </w:t>
      </w:r>
      <w:r w:rsidRPr="00486E83">
        <w:rPr>
          <w:color w:val="22262A"/>
          <w:lang w:val="ro-RO"/>
        </w:rPr>
        <w:lastRenderedPageBreak/>
        <w:t>mai dificil, cu cât interlocutorii se cunosc mai puţin între ei, cu cât experienţele lor (de viaţă, profesionale, culturale, lingvistice) sunt mai diferite.</w:t>
      </w:r>
    </w:p>
    <w:p w:rsidR="00A97D65" w:rsidRPr="00486E83" w:rsidRDefault="00A97D65" w:rsidP="00486E83">
      <w:pPr>
        <w:pStyle w:val="NormalWeb"/>
        <w:shd w:val="clear" w:color="auto" w:fill="FFFFFF"/>
        <w:spacing w:before="0" w:beforeAutospacing="0" w:line="360" w:lineRule="auto"/>
        <w:jc w:val="both"/>
        <w:rPr>
          <w:color w:val="22262A"/>
          <w:lang w:val="ro-RO"/>
        </w:rPr>
      </w:pPr>
      <w:r w:rsidRPr="00486E83">
        <w:rPr>
          <w:rStyle w:val="Emphasis"/>
          <w:b/>
          <w:bCs/>
          <w:color w:val="22262A"/>
          <w:lang w:val="ro-RO"/>
        </w:rPr>
        <w:t>Exemplu</w:t>
      </w:r>
      <w:r w:rsidRPr="00486E83">
        <w:rPr>
          <w:rStyle w:val="Emphasis"/>
          <w:color w:val="22262A"/>
          <w:lang w:val="ro-RO"/>
        </w:rPr>
        <w:t> :</w:t>
      </w:r>
      <w:r w:rsidRPr="00486E83">
        <w:rPr>
          <w:color w:val="22262A"/>
          <w:lang w:val="ro-RO"/>
        </w:rPr>
        <w:t>Copilului mic i se vorbeşte nu numai utilizând cuvinte pe care el le cunoaşte ci şi cu o intonaţie aparte, asemănătoare celei pe care el o foloseşte. </w:t>
      </w:r>
    </w:p>
    <w:p w:rsidR="00A97D65" w:rsidRPr="00486E83" w:rsidRDefault="00A97D65" w:rsidP="00486E83">
      <w:pPr>
        <w:spacing w:line="360" w:lineRule="auto"/>
        <w:jc w:val="both"/>
        <w:rPr>
          <w:rFonts w:ascii="Times New Roman" w:hAnsi="Times New Roman" w:cs="Times New Roman"/>
          <w:sz w:val="24"/>
          <w:szCs w:val="24"/>
          <w:lang w:val="ro-RO"/>
        </w:rPr>
      </w:pPr>
    </w:p>
    <w:p w:rsidR="00A97D65" w:rsidRPr="00486E83" w:rsidRDefault="00A97D65" w:rsidP="00486E83">
      <w:pPr>
        <w:shd w:val="clear" w:color="auto" w:fill="FFFFFF"/>
        <w:spacing w:after="0" w:line="360" w:lineRule="auto"/>
        <w:ind w:hanging="360"/>
        <w:jc w:val="both"/>
        <w:rPr>
          <w:rFonts w:ascii="Times New Roman" w:eastAsia="Times New Roman" w:hAnsi="Times New Roman" w:cs="Times New Roman"/>
          <w:sz w:val="24"/>
          <w:szCs w:val="24"/>
          <w:lang w:val="ro-RO" w:eastAsia="ru-RU"/>
        </w:rPr>
      </w:pPr>
    </w:p>
    <w:p w:rsidR="00A97D65" w:rsidRPr="00486E83" w:rsidRDefault="00A97D65" w:rsidP="00486E83">
      <w:pPr>
        <w:shd w:val="clear" w:color="auto" w:fill="FFFFFF"/>
        <w:spacing w:after="0" w:line="360" w:lineRule="auto"/>
        <w:ind w:hanging="360"/>
        <w:jc w:val="both"/>
        <w:rPr>
          <w:rFonts w:ascii="Times New Roman" w:eastAsia="Times New Roman" w:hAnsi="Times New Roman" w:cs="Times New Roman"/>
          <w:sz w:val="24"/>
          <w:szCs w:val="24"/>
          <w:lang w:val="ro-RO" w:eastAsia="ru-RU"/>
        </w:rPr>
      </w:pPr>
    </w:p>
    <w:sectPr w:rsidR="00A97D65" w:rsidRPr="00486E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267DF"/>
    <w:multiLevelType w:val="multilevel"/>
    <w:tmpl w:val="20D4BF20"/>
    <w:lvl w:ilvl="0">
      <w:start w:val="1"/>
      <w:numFmt w:val="decimal"/>
      <w:lvlText w:val="%1."/>
      <w:lvlJc w:val="left"/>
      <w:pPr>
        <w:ind w:left="408" w:hanging="360"/>
      </w:pPr>
      <w:rPr>
        <w:rFonts w:hint="default"/>
        <w:color w:val="000000"/>
      </w:rPr>
    </w:lvl>
    <w:lvl w:ilvl="1">
      <w:start w:val="2"/>
      <w:numFmt w:val="decimal"/>
      <w:isLgl/>
      <w:lvlText w:val="%1.%2."/>
      <w:lvlJc w:val="left"/>
      <w:pPr>
        <w:ind w:left="432" w:hanging="384"/>
      </w:pPr>
      <w:rPr>
        <w:rFonts w:hint="default"/>
      </w:rPr>
    </w:lvl>
    <w:lvl w:ilvl="2">
      <w:start w:val="1"/>
      <w:numFmt w:val="decimal"/>
      <w:isLgl/>
      <w:lvlText w:val="%1.%2.%3."/>
      <w:lvlJc w:val="left"/>
      <w:pPr>
        <w:ind w:left="768" w:hanging="720"/>
      </w:pPr>
      <w:rPr>
        <w:rFonts w:hint="default"/>
      </w:rPr>
    </w:lvl>
    <w:lvl w:ilvl="3">
      <w:start w:val="1"/>
      <w:numFmt w:val="decimal"/>
      <w:isLgl/>
      <w:lvlText w:val="%1.%2.%3.%4."/>
      <w:lvlJc w:val="left"/>
      <w:pPr>
        <w:ind w:left="768" w:hanging="720"/>
      </w:pPr>
      <w:rPr>
        <w:rFonts w:hint="default"/>
      </w:rPr>
    </w:lvl>
    <w:lvl w:ilvl="4">
      <w:start w:val="1"/>
      <w:numFmt w:val="decimal"/>
      <w:isLgl/>
      <w:lvlText w:val="%1.%2.%3.%4.%5."/>
      <w:lvlJc w:val="left"/>
      <w:pPr>
        <w:ind w:left="1128" w:hanging="1080"/>
      </w:pPr>
      <w:rPr>
        <w:rFonts w:hint="default"/>
      </w:rPr>
    </w:lvl>
    <w:lvl w:ilvl="5">
      <w:start w:val="1"/>
      <w:numFmt w:val="decimal"/>
      <w:isLgl/>
      <w:lvlText w:val="%1.%2.%3.%4.%5.%6."/>
      <w:lvlJc w:val="left"/>
      <w:pPr>
        <w:ind w:left="1128" w:hanging="1080"/>
      </w:pPr>
      <w:rPr>
        <w:rFonts w:hint="default"/>
      </w:rPr>
    </w:lvl>
    <w:lvl w:ilvl="6">
      <w:start w:val="1"/>
      <w:numFmt w:val="decimal"/>
      <w:isLgl/>
      <w:lvlText w:val="%1.%2.%3.%4.%5.%6.%7."/>
      <w:lvlJc w:val="left"/>
      <w:pPr>
        <w:ind w:left="1488" w:hanging="1440"/>
      </w:pPr>
      <w:rPr>
        <w:rFonts w:hint="default"/>
      </w:rPr>
    </w:lvl>
    <w:lvl w:ilvl="7">
      <w:start w:val="1"/>
      <w:numFmt w:val="decimal"/>
      <w:isLgl/>
      <w:lvlText w:val="%1.%2.%3.%4.%5.%6.%7.%8."/>
      <w:lvlJc w:val="left"/>
      <w:pPr>
        <w:ind w:left="1488" w:hanging="1440"/>
      </w:pPr>
      <w:rPr>
        <w:rFonts w:hint="default"/>
      </w:rPr>
    </w:lvl>
    <w:lvl w:ilvl="8">
      <w:start w:val="1"/>
      <w:numFmt w:val="decimal"/>
      <w:isLgl/>
      <w:lvlText w:val="%1.%2.%3.%4.%5.%6.%7.%8.%9."/>
      <w:lvlJc w:val="left"/>
      <w:pPr>
        <w:ind w:left="1848" w:hanging="1800"/>
      </w:pPr>
      <w:rPr>
        <w:rFonts w:hint="default"/>
      </w:rPr>
    </w:lvl>
  </w:abstractNum>
  <w:abstractNum w:abstractNumId="1" w15:restartNumberingAfterBreak="0">
    <w:nsid w:val="12352CB0"/>
    <w:multiLevelType w:val="hybridMultilevel"/>
    <w:tmpl w:val="1794E3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52114C"/>
    <w:multiLevelType w:val="hybridMultilevel"/>
    <w:tmpl w:val="70B662AE"/>
    <w:lvl w:ilvl="0" w:tplc="5D945E0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C860D0"/>
    <w:multiLevelType w:val="multilevel"/>
    <w:tmpl w:val="C1D49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B76795"/>
    <w:multiLevelType w:val="hybridMultilevel"/>
    <w:tmpl w:val="5E9E4040"/>
    <w:lvl w:ilvl="0" w:tplc="FC62EAD4">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 w15:restartNumberingAfterBreak="0">
    <w:nsid w:val="3B266353"/>
    <w:multiLevelType w:val="multilevel"/>
    <w:tmpl w:val="4D1CA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C1218CB"/>
    <w:multiLevelType w:val="hybridMultilevel"/>
    <w:tmpl w:val="7A7EBD3C"/>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E4A2DE6"/>
    <w:multiLevelType w:val="multilevel"/>
    <w:tmpl w:val="3318A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03A0D9B"/>
    <w:multiLevelType w:val="hybridMultilevel"/>
    <w:tmpl w:val="841CB20A"/>
    <w:lvl w:ilvl="0" w:tplc="8D4AF206">
      <w:start w:val="1"/>
      <w:numFmt w:val="decimal"/>
      <w:lvlText w:val="%1."/>
      <w:lvlJc w:val="left"/>
      <w:pPr>
        <w:ind w:left="768" w:hanging="360"/>
      </w:pPr>
      <w:rPr>
        <w:rFonts w:hint="default"/>
        <w:i w:val="0"/>
      </w:rPr>
    </w:lvl>
    <w:lvl w:ilvl="1" w:tplc="04190019" w:tentative="1">
      <w:start w:val="1"/>
      <w:numFmt w:val="lowerLetter"/>
      <w:lvlText w:val="%2."/>
      <w:lvlJc w:val="left"/>
      <w:pPr>
        <w:ind w:left="1488" w:hanging="360"/>
      </w:pPr>
    </w:lvl>
    <w:lvl w:ilvl="2" w:tplc="0419001B" w:tentative="1">
      <w:start w:val="1"/>
      <w:numFmt w:val="lowerRoman"/>
      <w:lvlText w:val="%3."/>
      <w:lvlJc w:val="right"/>
      <w:pPr>
        <w:ind w:left="2208" w:hanging="180"/>
      </w:pPr>
    </w:lvl>
    <w:lvl w:ilvl="3" w:tplc="0419000F" w:tentative="1">
      <w:start w:val="1"/>
      <w:numFmt w:val="decimal"/>
      <w:lvlText w:val="%4."/>
      <w:lvlJc w:val="left"/>
      <w:pPr>
        <w:ind w:left="2928" w:hanging="360"/>
      </w:pPr>
    </w:lvl>
    <w:lvl w:ilvl="4" w:tplc="04190019" w:tentative="1">
      <w:start w:val="1"/>
      <w:numFmt w:val="lowerLetter"/>
      <w:lvlText w:val="%5."/>
      <w:lvlJc w:val="left"/>
      <w:pPr>
        <w:ind w:left="3648" w:hanging="360"/>
      </w:pPr>
    </w:lvl>
    <w:lvl w:ilvl="5" w:tplc="0419001B" w:tentative="1">
      <w:start w:val="1"/>
      <w:numFmt w:val="lowerRoman"/>
      <w:lvlText w:val="%6."/>
      <w:lvlJc w:val="right"/>
      <w:pPr>
        <w:ind w:left="4368" w:hanging="180"/>
      </w:pPr>
    </w:lvl>
    <w:lvl w:ilvl="6" w:tplc="0419000F" w:tentative="1">
      <w:start w:val="1"/>
      <w:numFmt w:val="decimal"/>
      <w:lvlText w:val="%7."/>
      <w:lvlJc w:val="left"/>
      <w:pPr>
        <w:ind w:left="5088" w:hanging="360"/>
      </w:pPr>
    </w:lvl>
    <w:lvl w:ilvl="7" w:tplc="04190019" w:tentative="1">
      <w:start w:val="1"/>
      <w:numFmt w:val="lowerLetter"/>
      <w:lvlText w:val="%8."/>
      <w:lvlJc w:val="left"/>
      <w:pPr>
        <w:ind w:left="5808" w:hanging="360"/>
      </w:pPr>
    </w:lvl>
    <w:lvl w:ilvl="8" w:tplc="0419001B" w:tentative="1">
      <w:start w:val="1"/>
      <w:numFmt w:val="lowerRoman"/>
      <w:lvlText w:val="%9."/>
      <w:lvlJc w:val="right"/>
      <w:pPr>
        <w:ind w:left="6528" w:hanging="180"/>
      </w:pPr>
    </w:lvl>
  </w:abstractNum>
  <w:abstractNum w:abstractNumId="9" w15:restartNumberingAfterBreak="0">
    <w:nsid w:val="50FE7810"/>
    <w:multiLevelType w:val="hybridMultilevel"/>
    <w:tmpl w:val="999EC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E2758D7"/>
    <w:multiLevelType w:val="hybridMultilevel"/>
    <w:tmpl w:val="38743DDA"/>
    <w:lvl w:ilvl="0" w:tplc="04090001">
      <w:start w:val="1"/>
      <w:numFmt w:val="bullet"/>
      <w:lvlText w:val=""/>
      <w:lvlJc w:val="left"/>
      <w:pPr>
        <w:ind w:left="720" w:hanging="360"/>
      </w:pPr>
      <w:rPr>
        <w:rFonts w:ascii="Symbol" w:hAnsi="Symbol" w:hint="default"/>
      </w:rPr>
    </w:lvl>
    <w:lvl w:ilvl="1" w:tplc="1DFC9FF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40321B"/>
    <w:multiLevelType w:val="hybridMultilevel"/>
    <w:tmpl w:val="FCE4502E"/>
    <w:lvl w:ilvl="0" w:tplc="74C0820C">
      <w:start w:val="1"/>
      <w:numFmt w:val="bullet"/>
      <w:lvlText w:val="•"/>
      <w:lvlJc w:val="left"/>
      <w:pPr>
        <w:tabs>
          <w:tab w:val="num" w:pos="720"/>
        </w:tabs>
        <w:ind w:left="720" w:hanging="360"/>
      </w:pPr>
      <w:rPr>
        <w:rFonts w:ascii="Times New Roman" w:hAnsi="Times New Roman" w:hint="default"/>
        <w:sz w:val="28"/>
        <w:szCs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D7B4612"/>
    <w:multiLevelType w:val="hybridMultilevel"/>
    <w:tmpl w:val="999EC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1"/>
  </w:num>
  <w:num w:numId="3">
    <w:abstractNumId w:val="8"/>
  </w:num>
  <w:num w:numId="4">
    <w:abstractNumId w:val="4"/>
  </w:num>
  <w:num w:numId="5">
    <w:abstractNumId w:val="6"/>
  </w:num>
  <w:num w:numId="6">
    <w:abstractNumId w:val="1"/>
  </w:num>
  <w:num w:numId="7">
    <w:abstractNumId w:val="12"/>
  </w:num>
  <w:num w:numId="8">
    <w:abstractNumId w:val="9"/>
  </w:num>
  <w:num w:numId="9">
    <w:abstractNumId w:val="10"/>
  </w:num>
  <w:num w:numId="10">
    <w:abstractNumId w:val="2"/>
  </w:num>
  <w:num w:numId="11">
    <w:abstractNumId w:val="7"/>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5B6"/>
    <w:rsid w:val="00155308"/>
    <w:rsid w:val="00176E33"/>
    <w:rsid w:val="002569B4"/>
    <w:rsid w:val="0029084B"/>
    <w:rsid w:val="002C5640"/>
    <w:rsid w:val="00486E83"/>
    <w:rsid w:val="00574B5E"/>
    <w:rsid w:val="005C1A74"/>
    <w:rsid w:val="005C77FA"/>
    <w:rsid w:val="006B731D"/>
    <w:rsid w:val="007C25B6"/>
    <w:rsid w:val="008377C8"/>
    <w:rsid w:val="00957445"/>
    <w:rsid w:val="00A97D65"/>
    <w:rsid w:val="00AC3126"/>
    <w:rsid w:val="00CA2F2D"/>
    <w:rsid w:val="00F04673"/>
    <w:rsid w:val="00F629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E4133"/>
  <w15:chartTrackingRefBased/>
  <w15:docId w15:val="{31FD09E1-0DBF-4FF0-953B-DC5767AA2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29084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4673"/>
    <w:pPr>
      <w:ind w:left="720"/>
      <w:contextualSpacing/>
    </w:pPr>
  </w:style>
  <w:style w:type="character" w:customStyle="1" w:styleId="Heading3Char">
    <w:name w:val="Heading 3 Char"/>
    <w:basedOn w:val="DefaultParagraphFont"/>
    <w:link w:val="Heading3"/>
    <w:uiPriority w:val="9"/>
    <w:rsid w:val="0029084B"/>
    <w:rPr>
      <w:rFonts w:ascii="Times New Roman" w:eastAsia="Times New Roman" w:hAnsi="Times New Roman" w:cs="Times New Roman"/>
      <w:b/>
      <w:bCs/>
      <w:sz w:val="27"/>
      <w:szCs w:val="27"/>
      <w:lang w:eastAsia="ru-RU"/>
    </w:rPr>
  </w:style>
  <w:style w:type="character" w:styleId="Strong">
    <w:name w:val="Strong"/>
    <w:basedOn w:val="DefaultParagraphFont"/>
    <w:uiPriority w:val="22"/>
    <w:qFormat/>
    <w:rsid w:val="0029084B"/>
    <w:rPr>
      <w:b/>
      <w:bCs/>
    </w:rPr>
  </w:style>
  <w:style w:type="paragraph" w:customStyle="1" w:styleId="z1Char">
    <w:name w:val="z1 Char"/>
    <w:basedOn w:val="Normal"/>
    <w:semiHidden/>
    <w:rsid w:val="002C5640"/>
    <w:pPr>
      <w:tabs>
        <w:tab w:val="num" w:pos="227"/>
      </w:tabs>
      <w:spacing w:after="0" w:line="240" w:lineRule="auto"/>
      <w:ind w:left="227" w:hanging="227"/>
      <w:jc w:val="both"/>
    </w:pPr>
    <w:rPr>
      <w:rFonts w:ascii="Times New Roman" w:eastAsia="Times New Roman" w:hAnsi="Times New Roman" w:cs="Times New Roman"/>
      <w:color w:val="000000"/>
      <w:lang w:eastAsia="ru-RU"/>
    </w:rPr>
  </w:style>
  <w:style w:type="paragraph" w:styleId="NormalWeb">
    <w:name w:val="Normal (Web)"/>
    <w:basedOn w:val="Normal"/>
    <w:uiPriority w:val="99"/>
    <w:semiHidden/>
    <w:unhideWhenUsed/>
    <w:rsid w:val="00A97D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Emphasis">
    <w:name w:val="Emphasis"/>
    <w:basedOn w:val="DefaultParagraphFont"/>
    <w:uiPriority w:val="20"/>
    <w:qFormat/>
    <w:rsid w:val="00A97D65"/>
    <w:rPr>
      <w:i/>
      <w:iCs/>
    </w:rPr>
  </w:style>
  <w:style w:type="paragraph" w:styleId="BalloonText">
    <w:name w:val="Balloon Text"/>
    <w:basedOn w:val="Normal"/>
    <w:link w:val="BalloonTextChar"/>
    <w:uiPriority w:val="99"/>
    <w:semiHidden/>
    <w:unhideWhenUsed/>
    <w:rsid w:val="005C77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77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526752">
      <w:bodyDiv w:val="1"/>
      <w:marLeft w:val="0"/>
      <w:marRight w:val="0"/>
      <w:marTop w:val="0"/>
      <w:marBottom w:val="0"/>
      <w:divBdr>
        <w:top w:val="none" w:sz="0" w:space="0" w:color="auto"/>
        <w:left w:val="none" w:sz="0" w:space="0" w:color="auto"/>
        <w:bottom w:val="none" w:sz="0" w:space="0" w:color="auto"/>
        <w:right w:val="none" w:sz="0" w:space="0" w:color="auto"/>
      </w:divBdr>
    </w:div>
    <w:div w:id="606036985">
      <w:bodyDiv w:val="1"/>
      <w:marLeft w:val="0"/>
      <w:marRight w:val="0"/>
      <w:marTop w:val="0"/>
      <w:marBottom w:val="0"/>
      <w:divBdr>
        <w:top w:val="none" w:sz="0" w:space="0" w:color="auto"/>
        <w:left w:val="none" w:sz="0" w:space="0" w:color="auto"/>
        <w:bottom w:val="none" w:sz="0" w:space="0" w:color="auto"/>
        <w:right w:val="none" w:sz="0" w:space="0" w:color="auto"/>
      </w:divBdr>
    </w:div>
    <w:div w:id="843204775">
      <w:bodyDiv w:val="1"/>
      <w:marLeft w:val="0"/>
      <w:marRight w:val="0"/>
      <w:marTop w:val="0"/>
      <w:marBottom w:val="0"/>
      <w:divBdr>
        <w:top w:val="none" w:sz="0" w:space="0" w:color="auto"/>
        <w:left w:val="none" w:sz="0" w:space="0" w:color="auto"/>
        <w:bottom w:val="none" w:sz="0" w:space="0" w:color="auto"/>
        <w:right w:val="none" w:sz="0" w:space="0" w:color="auto"/>
      </w:divBdr>
    </w:div>
    <w:div w:id="929847381">
      <w:bodyDiv w:val="1"/>
      <w:marLeft w:val="0"/>
      <w:marRight w:val="0"/>
      <w:marTop w:val="0"/>
      <w:marBottom w:val="0"/>
      <w:divBdr>
        <w:top w:val="none" w:sz="0" w:space="0" w:color="auto"/>
        <w:left w:val="none" w:sz="0" w:space="0" w:color="auto"/>
        <w:bottom w:val="none" w:sz="0" w:space="0" w:color="auto"/>
        <w:right w:val="none" w:sz="0" w:space="0" w:color="auto"/>
      </w:divBdr>
    </w:div>
    <w:div w:id="1239753422">
      <w:bodyDiv w:val="1"/>
      <w:marLeft w:val="0"/>
      <w:marRight w:val="0"/>
      <w:marTop w:val="0"/>
      <w:marBottom w:val="0"/>
      <w:divBdr>
        <w:top w:val="none" w:sz="0" w:space="0" w:color="auto"/>
        <w:left w:val="none" w:sz="0" w:space="0" w:color="auto"/>
        <w:bottom w:val="none" w:sz="0" w:space="0" w:color="auto"/>
        <w:right w:val="none" w:sz="0" w:space="0" w:color="auto"/>
      </w:divBdr>
    </w:div>
    <w:div w:id="1392652178">
      <w:bodyDiv w:val="1"/>
      <w:marLeft w:val="0"/>
      <w:marRight w:val="0"/>
      <w:marTop w:val="0"/>
      <w:marBottom w:val="0"/>
      <w:divBdr>
        <w:top w:val="none" w:sz="0" w:space="0" w:color="auto"/>
        <w:left w:val="none" w:sz="0" w:space="0" w:color="auto"/>
        <w:bottom w:val="none" w:sz="0" w:space="0" w:color="auto"/>
        <w:right w:val="none" w:sz="0" w:space="0" w:color="auto"/>
      </w:divBdr>
      <w:divsChild>
        <w:div w:id="2047102356">
          <w:marLeft w:val="0"/>
          <w:marRight w:val="0"/>
          <w:marTop w:val="0"/>
          <w:marBottom w:val="0"/>
          <w:divBdr>
            <w:top w:val="none" w:sz="0" w:space="0" w:color="auto"/>
            <w:left w:val="none" w:sz="0" w:space="0" w:color="auto"/>
            <w:bottom w:val="none" w:sz="0" w:space="0" w:color="auto"/>
            <w:right w:val="none" w:sz="0" w:space="0" w:color="auto"/>
          </w:divBdr>
          <w:divsChild>
            <w:div w:id="50662678">
              <w:marLeft w:val="1440"/>
              <w:marRight w:val="0"/>
              <w:marTop w:val="0"/>
              <w:marBottom w:val="0"/>
              <w:divBdr>
                <w:top w:val="none" w:sz="0" w:space="0" w:color="auto"/>
                <w:left w:val="none" w:sz="0" w:space="0" w:color="auto"/>
                <w:bottom w:val="none" w:sz="0" w:space="0" w:color="auto"/>
                <w:right w:val="none" w:sz="0" w:space="0" w:color="auto"/>
              </w:divBdr>
            </w:div>
            <w:div w:id="419911470">
              <w:marLeft w:val="1440"/>
              <w:marRight w:val="0"/>
              <w:marTop w:val="0"/>
              <w:marBottom w:val="0"/>
              <w:divBdr>
                <w:top w:val="none" w:sz="0" w:space="0" w:color="auto"/>
                <w:left w:val="none" w:sz="0" w:space="0" w:color="auto"/>
                <w:bottom w:val="none" w:sz="0" w:space="0" w:color="auto"/>
                <w:right w:val="none" w:sz="0" w:space="0" w:color="auto"/>
              </w:divBdr>
            </w:div>
            <w:div w:id="783041039">
              <w:marLeft w:val="1440"/>
              <w:marRight w:val="0"/>
              <w:marTop w:val="0"/>
              <w:marBottom w:val="0"/>
              <w:divBdr>
                <w:top w:val="none" w:sz="0" w:space="0" w:color="auto"/>
                <w:left w:val="none" w:sz="0" w:space="0" w:color="auto"/>
                <w:bottom w:val="none" w:sz="0" w:space="0" w:color="auto"/>
                <w:right w:val="none" w:sz="0" w:space="0" w:color="auto"/>
              </w:divBdr>
            </w:div>
            <w:div w:id="1571384522">
              <w:marLeft w:val="1440"/>
              <w:marRight w:val="0"/>
              <w:marTop w:val="0"/>
              <w:marBottom w:val="0"/>
              <w:divBdr>
                <w:top w:val="none" w:sz="0" w:space="0" w:color="auto"/>
                <w:left w:val="none" w:sz="0" w:space="0" w:color="auto"/>
                <w:bottom w:val="none" w:sz="0" w:space="0" w:color="auto"/>
                <w:right w:val="none" w:sz="0" w:space="0" w:color="auto"/>
              </w:divBdr>
            </w:div>
            <w:div w:id="640353579">
              <w:marLeft w:val="1440"/>
              <w:marRight w:val="0"/>
              <w:marTop w:val="0"/>
              <w:marBottom w:val="0"/>
              <w:divBdr>
                <w:top w:val="none" w:sz="0" w:space="0" w:color="auto"/>
                <w:left w:val="none" w:sz="0" w:space="0" w:color="auto"/>
                <w:bottom w:val="none" w:sz="0" w:space="0" w:color="auto"/>
                <w:right w:val="none" w:sz="0" w:space="0" w:color="auto"/>
              </w:divBdr>
            </w:div>
            <w:div w:id="1424037450">
              <w:marLeft w:val="1440"/>
              <w:marRight w:val="0"/>
              <w:marTop w:val="0"/>
              <w:marBottom w:val="0"/>
              <w:divBdr>
                <w:top w:val="none" w:sz="0" w:space="0" w:color="auto"/>
                <w:left w:val="none" w:sz="0" w:space="0" w:color="auto"/>
                <w:bottom w:val="none" w:sz="0" w:space="0" w:color="auto"/>
                <w:right w:val="none" w:sz="0" w:space="0" w:color="auto"/>
              </w:divBdr>
            </w:div>
            <w:div w:id="383600900">
              <w:marLeft w:val="1440"/>
              <w:marRight w:val="0"/>
              <w:marTop w:val="0"/>
              <w:marBottom w:val="0"/>
              <w:divBdr>
                <w:top w:val="none" w:sz="0" w:space="0" w:color="auto"/>
                <w:left w:val="none" w:sz="0" w:space="0" w:color="auto"/>
                <w:bottom w:val="none" w:sz="0" w:space="0" w:color="auto"/>
                <w:right w:val="none" w:sz="0" w:space="0" w:color="auto"/>
              </w:divBdr>
            </w:div>
            <w:div w:id="1209493826">
              <w:marLeft w:val="1440"/>
              <w:marRight w:val="0"/>
              <w:marTop w:val="0"/>
              <w:marBottom w:val="0"/>
              <w:divBdr>
                <w:top w:val="none" w:sz="0" w:space="0" w:color="auto"/>
                <w:left w:val="none" w:sz="0" w:space="0" w:color="auto"/>
                <w:bottom w:val="none" w:sz="0" w:space="0" w:color="auto"/>
                <w:right w:val="none" w:sz="0" w:space="0" w:color="auto"/>
              </w:divBdr>
            </w:div>
            <w:div w:id="790057083">
              <w:marLeft w:val="1440"/>
              <w:marRight w:val="0"/>
              <w:marTop w:val="0"/>
              <w:marBottom w:val="0"/>
              <w:divBdr>
                <w:top w:val="none" w:sz="0" w:space="0" w:color="auto"/>
                <w:left w:val="none" w:sz="0" w:space="0" w:color="auto"/>
                <w:bottom w:val="none" w:sz="0" w:space="0" w:color="auto"/>
                <w:right w:val="none" w:sz="0" w:space="0" w:color="auto"/>
              </w:divBdr>
            </w:div>
            <w:div w:id="467936721">
              <w:marLeft w:val="1440"/>
              <w:marRight w:val="0"/>
              <w:marTop w:val="0"/>
              <w:marBottom w:val="0"/>
              <w:divBdr>
                <w:top w:val="none" w:sz="0" w:space="0" w:color="auto"/>
                <w:left w:val="none" w:sz="0" w:space="0" w:color="auto"/>
                <w:bottom w:val="none" w:sz="0" w:space="0" w:color="auto"/>
                <w:right w:val="none" w:sz="0" w:space="0" w:color="auto"/>
              </w:divBdr>
            </w:div>
            <w:div w:id="1239708954">
              <w:marLeft w:val="1440"/>
              <w:marRight w:val="0"/>
              <w:marTop w:val="0"/>
              <w:marBottom w:val="0"/>
              <w:divBdr>
                <w:top w:val="none" w:sz="0" w:space="0" w:color="auto"/>
                <w:left w:val="none" w:sz="0" w:space="0" w:color="auto"/>
                <w:bottom w:val="none" w:sz="0" w:space="0" w:color="auto"/>
                <w:right w:val="none" w:sz="0" w:space="0" w:color="auto"/>
              </w:divBdr>
            </w:div>
            <w:div w:id="608202052">
              <w:marLeft w:val="1440"/>
              <w:marRight w:val="0"/>
              <w:marTop w:val="0"/>
              <w:marBottom w:val="0"/>
              <w:divBdr>
                <w:top w:val="none" w:sz="0" w:space="0" w:color="auto"/>
                <w:left w:val="none" w:sz="0" w:space="0" w:color="auto"/>
                <w:bottom w:val="none" w:sz="0" w:space="0" w:color="auto"/>
                <w:right w:val="none" w:sz="0" w:space="0" w:color="auto"/>
              </w:divBdr>
            </w:div>
          </w:divsChild>
        </w:div>
      </w:divsChild>
    </w:div>
    <w:div w:id="1812091851">
      <w:bodyDiv w:val="1"/>
      <w:marLeft w:val="0"/>
      <w:marRight w:val="0"/>
      <w:marTop w:val="0"/>
      <w:marBottom w:val="0"/>
      <w:divBdr>
        <w:top w:val="none" w:sz="0" w:space="0" w:color="auto"/>
        <w:left w:val="none" w:sz="0" w:space="0" w:color="auto"/>
        <w:bottom w:val="none" w:sz="0" w:space="0" w:color="auto"/>
        <w:right w:val="none" w:sz="0" w:space="0" w:color="auto"/>
      </w:divBdr>
    </w:div>
    <w:div w:id="199101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AA9E1-0E42-48F5-8CE9-FD35D560F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17</Pages>
  <Words>5751</Words>
  <Characters>32783</Characters>
  <Application>Microsoft Office Word</Application>
  <DocSecurity>0</DocSecurity>
  <Lines>273</Lines>
  <Paragraphs>76</Paragraphs>
  <ScaleCrop>false</ScaleCrop>
  <HeadingPairs>
    <vt:vector size="6" baseType="variant">
      <vt:variant>
        <vt:lpstr>Title</vt:lpstr>
      </vt:variant>
      <vt:variant>
        <vt:i4>1</vt:i4>
      </vt:variant>
      <vt:variant>
        <vt:lpstr>Название</vt:lpstr>
      </vt:variant>
      <vt:variant>
        <vt:i4>1</vt:i4>
      </vt:variant>
      <vt:variant>
        <vt:lpstr>Titlu</vt:lpstr>
      </vt:variant>
      <vt:variant>
        <vt:i4>1</vt:i4>
      </vt:variant>
    </vt:vector>
  </HeadingPairs>
  <TitlesOfParts>
    <vt:vector size="3" baseType="lpstr">
      <vt:lpstr/>
      <vt:lpstr/>
      <vt:lpstr/>
    </vt:vector>
  </TitlesOfParts>
  <Company>HP Inc.</Company>
  <LinksUpToDate>false</LinksUpToDate>
  <CharactersWithSpaces>38458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mironangela1@gmail.com</dc:creator>
  <cp:keywords/>
  <dc:description/>
  <cp:lastModifiedBy>Viorica</cp:lastModifiedBy>
  <cp:revision>10</cp:revision>
  <cp:lastPrinted>2024-02-15T22:04:00Z</cp:lastPrinted>
  <dcterms:created xsi:type="dcterms:W3CDTF">2019-12-17T21:41:00Z</dcterms:created>
  <dcterms:modified xsi:type="dcterms:W3CDTF">2025-02-17T18:02:00Z</dcterms:modified>
</cp:coreProperties>
</file>