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057A" w14:textId="0C580F20" w:rsidR="0042434F" w:rsidRDefault="0042434F" w:rsidP="003C7F0A">
      <w:pPr>
        <w:spacing w:line="276" w:lineRule="auto"/>
        <w:ind w:left="567" w:right="-1" w:hanging="567"/>
        <w:jc w:val="center"/>
        <w:rPr>
          <w:b/>
          <w:bCs/>
          <w:lang w:val="ro-MD"/>
        </w:rPr>
      </w:pPr>
      <w:r w:rsidRPr="0042434F">
        <w:rPr>
          <w:b/>
          <w:bCs/>
          <w:lang w:val="ro-MD"/>
        </w:rPr>
        <w:t>Tematica proiectelor de Semestru</w:t>
      </w:r>
      <w:r w:rsidR="001128DE">
        <w:rPr>
          <w:b/>
          <w:bCs/>
          <w:lang w:val="ro-MD"/>
        </w:rPr>
        <w:t xml:space="preserve"> la programul de master Studii în Marketing</w:t>
      </w:r>
      <w:r>
        <w:rPr>
          <w:b/>
          <w:bCs/>
          <w:lang w:val="ro-MD"/>
        </w:rPr>
        <w:t>:</w:t>
      </w:r>
    </w:p>
    <w:p w14:paraId="315D942F" w14:textId="6E0A9DF9" w:rsidR="00663029" w:rsidRDefault="00663029" w:rsidP="003C7F0A">
      <w:pPr>
        <w:spacing w:line="276" w:lineRule="auto"/>
        <w:ind w:left="567" w:right="-1" w:hanging="567"/>
        <w:jc w:val="center"/>
        <w:rPr>
          <w:b/>
          <w:bCs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3029" w:rsidRPr="00663029" w14:paraId="08F1F94B" w14:textId="77777777" w:rsidTr="00663029">
        <w:tc>
          <w:tcPr>
            <w:tcW w:w="4672" w:type="dxa"/>
          </w:tcPr>
          <w:p w14:paraId="4D2AFED8" w14:textId="7A06EB95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  <w:r w:rsidRPr="00663029">
              <w:rPr>
                <w:lang w:val="ro-MD"/>
              </w:rPr>
              <w:t xml:space="preserve">Tema </w:t>
            </w:r>
          </w:p>
        </w:tc>
        <w:tc>
          <w:tcPr>
            <w:tcW w:w="4673" w:type="dxa"/>
          </w:tcPr>
          <w:p w14:paraId="057F8A86" w14:textId="75E2672F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  <w:r w:rsidRPr="00663029">
              <w:rPr>
                <w:lang w:val="ro-MD"/>
              </w:rPr>
              <w:t>Echipa</w:t>
            </w:r>
          </w:p>
        </w:tc>
      </w:tr>
      <w:tr w:rsidR="00663029" w:rsidRPr="00663029" w14:paraId="7B055756" w14:textId="77777777" w:rsidTr="001128DE">
        <w:trPr>
          <w:trHeight w:val="1590"/>
        </w:trPr>
        <w:tc>
          <w:tcPr>
            <w:tcW w:w="4672" w:type="dxa"/>
          </w:tcPr>
          <w:p w14:paraId="45F57814" w14:textId="184802DB" w:rsidR="00663029" w:rsidRPr="00663029" w:rsidRDefault="00EC67A2" w:rsidP="001128DE">
            <w:pPr>
              <w:spacing w:line="276" w:lineRule="auto"/>
              <w:ind w:right="-1"/>
              <w:jc w:val="both"/>
              <w:rPr>
                <w:lang w:val="ro-MD"/>
              </w:rPr>
            </w:pPr>
            <w:r>
              <w:rPr>
                <w:lang w:val="ro-MD"/>
              </w:rPr>
              <w:t>S</w:t>
            </w:r>
            <w:r w:rsidR="00663029" w:rsidRPr="00663029">
              <w:rPr>
                <w:lang w:val="ro-MD"/>
              </w:rPr>
              <w:t xml:space="preserve">trategii de marketing pentru obținerea avantajelor competitive în cadrul companiei „Ferma cu Origini”, într-un mediu de afaceri competitiv.  </w:t>
            </w:r>
          </w:p>
        </w:tc>
        <w:tc>
          <w:tcPr>
            <w:tcW w:w="4673" w:type="dxa"/>
          </w:tcPr>
          <w:p w14:paraId="7318F397" w14:textId="77777777" w:rsidR="00663029" w:rsidRPr="00663029" w:rsidRDefault="00663029" w:rsidP="00663029">
            <w:pPr>
              <w:pStyle w:val="Listparagraf"/>
              <w:numPr>
                <w:ilvl w:val="0"/>
                <w:numId w:val="25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 xml:space="preserve">Valentina </w:t>
            </w:r>
            <w:proofErr w:type="spellStart"/>
            <w:r w:rsidRPr="00663029">
              <w:rPr>
                <w:lang w:val="ro-MD"/>
              </w:rPr>
              <w:t>Onufriesco</w:t>
            </w:r>
            <w:proofErr w:type="spellEnd"/>
          </w:p>
          <w:p w14:paraId="1F45EE94" w14:textId="77777777" w:rsidR="00663029" w:rsidRPr="00663029" w:rsidRDefault="00663029" w:rsidP="00663029">
            <w:pPr>
              <w:pStyle w:val="Listparagraf"/>
              <w:numPr>
                <w:ilvl w:val="0"/>
                <w:numId w:val="25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 xml:space="preserve">Nicoleta Ureche </w:t>
            </w:r>
          </w:p>
          <w:p w14:paraId="58DE6E05" w14:textId="77777777" w:rsidR="00663029" w:rsidRPr="00663029" w:rsidRDefault="00663029" w:rsidP="00663029">
            <w:pPr>
              <w:pStyle w:val="Listparagraf"/>
              <w:numPr>
                <w:ilvl w:val="0"/>
                <w:numId w:val="25"/>
              </w:numPr>
              <w:spacing w:line="276" w:lineRule="auto"/>
              <w:ind w:right="-1"/>
              <w:jc w:val="both"/>
              <w:rPr>
                <w:lang w:val="ro-MD"/>
              </w:rPr>
            </w:pPr>
            <w:proofErr w:type="spellStart"/>
            <w:r w:rsidRPr="00663029">
              <w:rPr>
                <w:lang w:val="ro-MD"/>
              </w:rPr>
              <w:t>Vlada</w:t>
            </w:r>
            <w:proofErr w:type="spellEnd"/>
            <w:r w:rsidRPr="00663029">
              <w:rPr>
                <w:lang w:val="ro-MD"/>
              </w:rPr>
              <w:t xml:space="preserve"> </w:t>
            </w:r>
            <w:proofErr w:type="spellStart"/>
            <w:r w:rsidRPr="00663029">
              <w:rPr>
                <w:lang w:val="ro-MD"/>
              </w:rPr>
              <w:t>Podubnîi</w:t>
            </w:r>
            <w:proofErr w:type="spellEnd"/>
          </w:p>
          <w:p w14:paraId="682F8FE1" w14:textId="77777777" w:rsidR="00663029" w:rsidRPr="00663029" w:rsidRDefault="00663029" w:rsidP="00663029">
            <w:pPr>
              <w:pStyle w:val="Listparagraf"/>
              <w:numPr>
                <w:ilvl w:val="0"/>
                <w:numId w:val="25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 xml:space="preserve">Victor Proca </w:t>
            </w:r>
          </w:p>
          <w:p w14:paraId="03AF9152" w14:textId="77777777" w:rsidR="00663029" w:rsidRPr="00663029" w:rsidRDefault="00663029" w:rsidP="00663029">
            <w:pPr>
              <w:pStyle w:val="Listparagraf"/>
              <w:numPr>
                <w:ilvl w:val="0"/>
                <w:numId w:val="25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>Irina Țăranu</w:t>
            </w:r>
          </w:p>
          <w:p w14:paraId="750C7C31" w14:textId="77777777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</w:tr>
      <w:tr w:rsidR="00663029" w:rsidRPr="00663029" w14:paraId="1B6AB902" w14:textId="77777777" w:rsidTr="00663029">
        <w:tc>
          <w:tcPr>
            <w:tcW w:w="4672" w:type="dxa"/>
          </w:tcPr>
          <w:p w14:paraId="53936BE6" w14:textId="77777777" w:rsidR="00663029" w:rsidRPr="00663029" w:rsidRDefault="00663029" w:rsidP="00663029">
            <w:p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 xml:space="preserve">Analiza multidimensională a strategiilor de marketing în cadrul </w:t>
            </w:r>
            <w:proofErr w:type="spellStart"/>
            <w:r w:rsidRPr="00663029">
              <w:rPr>
                <w:lang w:val="ro-MD"/>
              </w:rPr>
              <w:t>retailerului</w:t>
            </w:r>
            <w:proofErr w:type="spellEnd"/>
            <w:r w:rsidRPr="00663029">
              <w:rPr>
                <w:lang w:val="ro-MD"/>
              </w:rPr>
              <w:t xml:space="preserve"> </w:t>
            </w:r>
            <w:proofErr w:type="spellStart"/>
            <w:r w:rsidRPr="00663029">
              <w:rPr>
                <w:lang w:val="ro-MD"/>
              </w:rPr>
              <w:t>Linella</w:t>
            </w:r>
            <w:proofErr w:type="spellEnd"/>
            <w:r w:rsidRPr="00663029">
              <w:rPr>
                <w:lang w:val="ro-MD"/>
              </w:rPr>
              <w:t xml:space="preserve">: integrarea programelor de </w:t>
            </w:r>
            <w:proofErr w:type="spellStart"/>
            <w:r w:rsidRPr="00663029">
              <w:rPr>
                <w:lang w:val="ro-MD"/>
              </w:rPr>
              <w:t>fidelizare</w:t>
            </w:r>
            <w:proofErr w:type="spellEnd"/>
            <w:r w:rsidRPr="00663029">
              <w:rPr>
                <w:lang w:val="ro-MD"/>
              </w:rPr>
              <w:t xml:space="preserve"> cu soluțiile digitale și tradiționale, </w:t>
            </w:r>
            <w:proofErr w:type="spellStart"/>
            <w:r w:rsidRPr="00663029">
              <w:rPr>
                <w:lang w:val="ro-MD"/>
              </w:rPr>
              <w:t>loializarea</w:t>
            </w:r>
            <w:proofErr w:type="spellEnd"/>
            <w:r w:rsidRPr="00663029">
              <w:rPr>
                <w:lang w:val="ro-MD"/>
              </w:rPr>
              <w:t xml:space="preserve"> consumatorilor și sustenabilitatea.</w:t>
            </w:r>
          </w:p>
          <w:p w14:paraId="16F4820B" w14:textId="77777777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  <w:tc>
          <w:tcPr>
            <w:tcW w:w="4673" w:type="dxa"/>
          </w:tcPr>
          <w:p w14:paraId="4316A526" w14:textId="678E8E14" w:rsidR="00663029" w:rsidRPr="00663029" w:rsidRDefault="00663029" w:rsidP="00663029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>Moraru Valeria</w:t>
            </w:r>
          </w:p>
          <w:p w14:paraId="56CA6AA9" w14:textId="77777777" w:rsidR="00663029" w:rsidRPr="00663029" w:rsidRDefault="00663029" w:rsidP="00663029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lang w:val="ro-MD"/>
              </w:rPr>
            </w:pPr>
            <w:proofErr w:type="spellStart"/>
            <w:r w:rsidRPr="00663029">
              <w:rPr>
                <w:lang w:val="ro-MD"/>
              </w:rPr>
              <w:t>Bajurea</w:t>
            </w:r>
            <w:proofErr w:type="spellEnd"/>
            <w:r w:rsidRPr="00663029">
              <w:rPr>
                <w:lang w:val="ro-MD"/>
              </w:rPr>
              <w:t xml:space="preserve"> Adela</w:t>
            </w:r>
          </w:p>
          <w:p w14:paraId="2E6AB6A7" w14:textId="77777777" w:rsidR="00663029" w:rsidRPr="00663029" w:rsidRDefault="00663029" w:rsidP="00663029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>Oloi Mihai</w:t>
            </w:r>
          </w:p>
          <w:p w14:paraId="4EEDF5AA" w14:textId="77777777" w:rsidR="00663029" w:rsidRPr="00663029" w:rsidRDefault="00663029" w:rsidP="00663029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lang w:val="ro-MD"/>
              </w:rPr>
            </w:pPr>
            <w:proofErr w:type="spellStart"/>
            <w:r w:rsidRPr="00663029">
              <w:rPr>
                <w:lang w:val="ro-MD"/>
              </w:rPr>
              <w:t>Lupanciuc</w:t>
            </w:r>
            <w:proofErr w:type="spellEnd"/>
            <w:r w:rsidRPr="00663029">
              <w:rPr>
                <w:lang w:val="ro-MD"/>
              </w:rPr>
              <w:t xml:space="preserve"> Anna</w:t>
            </w:r>
          </w:p>
          <w:p w14:paraId="19F66229" w14:textId="77777777" w:rsidR="00663029" w:rsidRPr="00663029" w:rsidRDefault="00663029" w:rsidP="00663029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>Ursu Ana Maria</w:t>
            </w:r>
          </w:p>
          <w:p w14:paraId="3D2DA6F4" w14:textId="77777777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</w:tr>
      <w:tr w:rsidR="00663029" w:rsidRPr="00663029" w14:paraId="27DA1F6C" w14:textId="77777777" w:rsidTr="00663029">
        <w:tc>
          <w:tcPr>
            <w:tcW w:w="4672" w:type="dxa"/>
          </w:tcPr>
          <w:p w14:paraId="68483773" w14:textId="57CF6992" w:rsidR="00663029" w:rsidRPr="00663029" w:rsidRDefault="00663029" w:rsidP="00663029">
            <w:pPr>
              <w:spacing w:line="276" w:lineRule="auto"/>
              <w:ind w:right="-1"/>
              <w:rPr>
                <w:lang w:val="ro-MD"/>
              </w:rPr>
            </w:pPr>
            <w:r w:rsidRPr="00663029">
              <w:rPr>
                <w:lang w:val="ro-MD"/>
              </w:rPr>
              <w:t xml:space="preserve">Personalizarea strategiilor de marketing digital și crearea unei experiențe de cumpărare captivante și diferențiate în magazinele </w:t>
            </w:r>
            <w:proofErr w:type="spellStart"/>
            <w:r w:rsidRPr="00663029">
              <w:rPr>
                <w:lang w:val="ro-MD"/>
              </w:rPr>
              <w:t>Enter</w:t>
            </w:r>
            <w:proofErr w:type="spellEnd"/>
            <w:r w:rsidRPr="00663029">
              <w:rPr>
                <w:lang w:val="ro-MD"/>
              </w:rPr>
              <w:t>.</w:t>
            </w:r>
          </w:p>
        </w:tc>
        <w:tc>
          <w:tcPr>
            <w:tcW w:w="4673" w:type="dxa"/>
          </w:tcPr>
          <w:p w14:paraId="72BD32FF" w14:textId="77777777" w:rsidR="00663029" w:rsidRPr="00663029" w:rsidRDefault="00663029" w:rsidP="001128DE">
            <w:pPr>
              <w:pStyle w:val="Listparagraf"/>
              <w:numPr>
                <w:ilvl w:val="0"/>
                <w:numId w:val="27"/>
              </w:numPr>
              <w:spacing w:line="276" w:lineRule="auto"/>
              <w:ind w:right="-1"/>
              <w:rPr>
                <w:lang w:val="ro-MD"/>
              </w:rPr>
            </w:pPr>
            <w:r w:rsidRPr="00663029">
              <w:rPr>
                <w:lang w:val="ro-MD"/>
              </w:rPr>
              <w:t xml:space="preserve">Burlac Vladislav   </w:t>
            </w:r>
          </w:p>
          <w:p w14:paraId="5F5A4E41" w14:textId="77777777" w:rsidR="00663029" w:rsidRPr="00663029" w:rsidRDefault="00663029" w:rsidP="001128DE">
            <w:pPr>
              <w:pStyle w:val="Listparagraf"/>
              <w:numPr>
                <w:ilvl w:val="0"/>
                <w:numId w:val="27"/>
              </w:numPr>
              <w:spacing w:line="276" w:lineRule="auto"/>
              <w:ind w:right="-1"/>
              <w:rPr>
                <w:lang w:val="ro-MD"/>
              </w:rPr>
            </w:pPr>
            <w:r w:rsidRPr="00663029">
              <w:rPr>
                <w:lang w:val="ro-MD"/>
              </w:rPr>
              <w:t xml:space="preserve">Hîncu </w:t>
            </w:r>
            <w:proofErr w:type="spellStart"/>
            <w:r w:rsidRPr="00663029">
              <w:rPr>
                <w:lang w:val="ro-MD"/>
              </w:rPr>
              <w:t>Ştefan</w:t>
            </w:r>
            <w:proofErr w:type="spellEnd"/>
          </w:p>
          <w:p w14:paraId="267909ED" w14:textId="77777777" w:rsidR="00663029" w:rsidRPr="00663029" w:rsidRDefault="00663029" w:rsidP="001128DE">
            <w:pPr>
              <w:pStyle w:val="Listparagraf"/>
              <w:numPr>
                <w:ilvl w:val="0"/>
                <w:numId w:val="27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663029">
              <w:rPr>
                <w:lang w:val="ro-MD"/>
              </w:rPr>
              <w:t>Barbaneagra</w:t>
            </w:r>
            <w:proofErr w:type="spellEnd"/>
            <w:r w:rsidRPr="00663029">
              <w:rPr>
                <w:lang w:val="ro-MD"/>
              </w:rPr>
              <w:t xml:space="preserve"> Nona</w:t>
            </w:r>
          </w:p>
          <w:p w14:paraId="0C7E9BAC" w14:textId="77777777" w:rsidR="00663029" w:rsidRPr="00663029" w:rsidRDefault="00663029" w:rsidP="001128DE">
            <w:pPr>
              <w:pStyle w:val="Listparagraf"/>
              <w:numPr>
                <w:ilvl w:val="0"/>
                <w:numId w:val="27"/>
              </w:numPr>
              <w:spacing w:line="276" w:lineRule="auto"/>
              <w:ind w:right="-1"/>
              <w:rPr>
                <w:lang w:val="ro-MD"/>
              </w:rPr>
            </w:pPr>
            <w:r w:rsidRPr="00663029">
              <w:rPr>
                <w:lang w:val="ro-MD"/>
              </w:rPr>
              <w:t xml:space="preserve">Elena </w:t>
            </w:r>
            <w:proofErr w:type="spellStart"/>
            <w:r w:rsidRPr="00663029">
              <w:rPr>
                <w:lang w:val="ro-MD"/>
              </w:rPr>
              <w:t>Dobrovolscaia</w:t>
            </w:r>
            <w:proofErr w:type="spellEnd"/>
          </w:p>
          <w:p w14:paraId="358419AF" w14:textId="5F7D4BFB" w:rsidR="00663029" w:rsidRPr="00663029" w:rsidRDefault="00663029" w:rsidP="001128DE">
            <w:pPr>
              <w:pStyle w:val="Listparagraf"/>
              <w:numPr>
                <w:ilvl w:val="0"/>
                <w:numId w:val="27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663029">
              <w:rPr>
                <w:lang w:val="ro-MD"/>
              </w:rPr>
              <w:t>Novosustchi</w:t>
            </w:r>
            <w:proofErr w:type="spellEnd"/>
            <w:r w:rsidRPr="00663029">
              <w:rPr>
                <w:lang w:val="ro-MD"/>
              </w:rPr>
              <w:t xml:space="preserve"> Valentin</w:t>
            </w:r>
          </w:p>
        </w:tc>
      </w:tr>
      <w:tr w:rsidR="00663029" w:rsidRPr="00663029" w14:paraId="489B3D6A" w14:textId="77777777" w:rsidTr="00663029">
        <w:tc>
          <w:tcPr>
            <w:tcW w:w="4672" w:type="dxa"/>
          </w:tcPr>
          <w:p w14:paraId="75F44BB2" w14:textId="7886DB7D" w:rsidR="00663029" w:rsidRPr="00663029" w:rsidRDefault="00663029" w:rsidP="00663029">
            <w:pPr>
              <w:spacing w:line="276" w:lineRule="auto"/>
              <w:ind w:right="-1"/>
              <w:jc w:val="both"/>
              <w:rPr>
                <w:lang w:val="ro-MD"/>
              </w:rPr>
            </w:pPr>
            <w:r w:rsidRPr="00663029">
              <w:rPr>
                <w:lang w:val="ro-MD"/>
              </w:rPr>
              <w:t>Experiența clientului în rețeaua de restaurante „Teatrul gastronomic”, „</w:t>
            </w:r>
            <w:proofErr w:type="spellStart"/>
            <w:r w:rsidRPr="00663029">
              <w:rPr>
                <w:lang w:val="ro-MD"/>
              </w:rPr>
              <w:t>Mojito</w:t>
            </w:r>
            <w:proofErr w:type="spellEnd"/>
            <w:r w:rsidRPr="00663029">
              <w:rPr>
                <w:lang w:val="ro-MD"/>
              </w:rPr>
              <w:t xml:space="preserve">” și Berăria </w:t>
            </w:r>
            <w:proofErr w:type="spellStart"/>
            <w:r w:rsidRPr="00663029">
              <w:rPr>
                <w:lang w:val="ro-MD"/>
              </w:rPr>
              <w:t>Draft</w:t>
            </w:r>
            <w:proofErr w:type="spellEnd"/>
            <w:r w:rsidRPr="00663029">
              <w:rPr>
                <w:lang w:val="ro-MD"/>
              </w:rPr>
              <w:t xml:space="preserve">”: strategii integrate pentru îmbunătățirea serviciilor, </w:t>
            </w:r>
            <w:proofErr w:type="spellStart"/>
            <w:r w:rsidRPr="00663029">
              <w:rPr>
                <w:lang w:val="ro-MD"/>
              </w:rPr>
              <w:t>fidelizarea</w:t>
            </w:r>
            <w:proofErr w:type="spellEnd"/>
            <w:r w:rsidRPr="00663029">
              <w:rPr>
                <w:lang w:val="ro-MD"/>
              </w:rPr>
              <w:t xml:space="preserve"> consumatorilor și creșterea notorietății brandului.</w:t>
            </w:r>
          </w:p>
        </w:tc>
        <w:tc>
          <w:tcPr>
            <w:tcW w:w="4673" w:type="dxa"/>
          </w:tcPr>
          <w:p w14:paraId="2332EF8E" w14:textId="0C6D5D58" w:rsidR="00663029" w:rsidRPr="001128DE" w:rsidRDefault="00663029" w:rsidP="001128DE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1"/>
              <w:rPr>
                <w:lang w:val="ro-MD"/>
              </w:rPr>
            </w:pPr>
            <w:r w:rsidRPr="001128DE">
              <w:rPr>
                <w:lang w:val="ro-MD"/>
              </w:rPr>
              <w:t>Florea Adrian</w:t>
            </w:r>
          </w:p>
          <w:p w14:paraId="741CF1E0" w14:textId="77777777" w:rsidR="00663029" w:rsidRPr="001128DE" w:rsidRDefault="00663029" w:rsidP="001128DE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1"/>
              <w:rPr>
                <w:lang w:val="ro-MD"/>
              </w:rPr>
            </w:pPr>
            <w:r w:rsidRPr="001128DE">
              <w:rPr>
                <w:lang w:val="ro-MD"/>
              </w:rPr>
              <w:t>Vulpe Laura</w:t>
            </w:r>
          </w:p>
          <w:p w14:paraId="15780FAB" w14:textId="77777777" w:rsidR="00663029" w:rsidRPr="001128DE" w:rsidRDefault="00663029" w:rsidP="001128DE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1128DE">
              <w:rPr>
                <w:lang w:val="ro-MD"/>
              </w:rPr>
              <w:t>Erhan</w:t>
            </w:r>
            <w:proofErr w:type="spellEnd"/>
            <w:r w:rsidRPr="001128DE">
              <w:rPr>
                <w:lang w:val="ro-MD"/>
              </w:rPr>
              <w:t xml:space="preserve"> Daniela</w:t>
            </w:r>
          </w:p>
          <w:p w14:paraId="39FDDF2D" w14:textId="77777777" w:rsidR="00663029" w:rsidRPr="001128DE" w:rsidRDefault="00663029" w:rsidP="001128DE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1"/>
              <w:rPr>
                <w:lang w:val="ro-MD"/>
              </w:rPr>
            </w:pPr>
            <w:r w:rsidRPr="001128DE">
              <w:rPr>
                <w:lang w:val="ro-MD"/>
              </w:rPr>
              <w:t>Caras Victoria</w:t>
            </w:r>
          </w:p>
          <w:p w14:paraId="3808E739" w14:textId="02D1BC62" w:rsidR="00663029" w:rsidRPr="001128DE" w:rsidRDefault="00663029" w:rsidP="001128DE">
            <w:pPr>
              <w:pStyle w:val="Listparagraf"/>
              <w:numPr>
                <w:ilvl w:val="0"/>
                <w:numId w:val="28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1128DE">
              <w:rPr>
                <w:lang w:val="ro-MD"/>
              </w:rPr>
              <w:t>Jentimir</w:t>
            </w:r>
            <w:proofErr w:type="spellEnd"/>
            <w:r w:rsidRPr="001128DE">
              <w:rPr>
                <w:lang w:val="ro-MD"/>
              </w:rPr>
              <w:t xml:space="preserve"> Cristian</w:t>
            </w:r>
          </w:p>
        </w:tc>
      </w:tr>
      <w:tr w:rsidR="00663029" w:rsidRPr="00663029" w14:paraId="199B5845" w14:textId="77777777" w:rsidTr="00663029">
        <w:tc>
          <w:tcPr>
            <w:tcW w:w="4672" w:type="dxa"/>
          </w:tcPr>
          <w:p w14:paraId="068FDED5" w14:textId="3DFB0566" w:rsidR="00663029" w:rsidRPr="00663029" w:rsidRDefault="00663029" w:rsidP="00663029">
            <w:p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663029">
              <w:rPr>
                <w:lang w:val="ro-MD"/>
              </w:rPr>
              <w:t>Cresterea</w:t>
            </w:r>
            <w:proofErr w:type="spellEnd"/>
            <w:r w:rsidRPr="00663029">
              <w:rPr>
                <w:lang w:val="ro-MD"/>
              </w:rPr>
              <w:t xml:space="preserve"> consumului portofoliului Efes Moldova cu programul de loialitate </w:t>
            </w:r>
            <w:proofErr w:type="spellStart"/>
            <w:r w:rsidRPr="00663029">
              <w:rPr>
                <w:lang w:val="ro-MD"/>
              </w:rPr>
              <w:t>Bono</w:t>
            </w:r>
            <w:proofErr w:type="spellEnd"/>
          </w:p>
        </w:tc>
        <w:tc>
          <w:tcPr>
            <w:tcW w:w="4673" w:type="dxa"/>
          </w:tcPr>
          <w:p w14:paraId="204DDFF3" w14:textId="03C2884A" w:rsidR="00663029" w:rsidRPr="001128DE" w:rsidRDefault="00663029" w:rsidP="001128DE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1"/>
              <w:rPr>
                <w:lang w:val="ro-MD"/>
              </w:rPr>
            </w:pPr>
            <w:r w:rsidRPr="001128DE">
              <w:rPr>
                <w:lang w:val="ro-MD"/>
              </w:rPr>
              <w:t xml:space="preserve">Țurcanu Cătălin </w:t>
            </w:r>
          </w:p>
          <w:p w14:paraId="66952852" w14:textId="75CE80BD" w:rsidR="00663029" w:rsidRPr="001128DE" w:rsidRDefault="00663029" w:rsidP="001128DE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1"/>
              <w:rPr>
                <w:lang w:val="ro-MD"/>
              </w:rPr>
            </w:pPr>
            <w:r w:rsidRPr="001128DE">
              <w:rPr>
                <w:lang w:val="ro-MD"/>
              </w:rPr>
              <w:t xml:space="preserve">Taran Ana </w:t>
            </w:r>
          </w:p>
          <w:p w14:paraId="0338B0BA" w14:textId="33E7CD2E" w:rsidR="00663029" w:rsidRPr="001128DE" w:rsidRDefault="00663029" w:rsidP="001128DE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1"/>
              <w:rPr>
                <w:lang w:val="ro-MD"/>
              </w:rPr>
            </w:pPr>
            <w:r w:rsidRPr="001128DE">
              <w:rPr>
                <w:lang w:val="ro-MD"/>
              </w:rPr>
              <w:t>Taran Maria</w:t>
            </w:r>
          </w:p>
          <w:p w14:paraId="30E0885E" w14:textId="1582AF9B" w:rsidR="00663029" w:rsidRPr="001128DE" w:rsidRDefault="00663029" w:rsidP="001128DE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1128DE">
              <w:rPr>
                <w:lang w:val="ro-MD"/>
              </w:rPr>
              <w:t>Luchita</w:t>
            </w:r>
            <w:proofErr w:type="spellEnd"/>
            <w:r w:rsidRPr="001128DE">
              <w:rPr>
                <w:lang w:val="ro-MD"/>
              </w:rPr>
              <w:t xml:space="preserve"> Mirela</w:t>
            </w:r>
          </w:p>
          <w:p w14:paraId="58644441" w14:textId="4B21C5F1" w:rsidR="00663029" w:rsidRPr="001128DE" w:rsidRDefault="00663029" w:rsidP="001128DE">
            <w:pPr>
              <w:pStyle w:val="Listparagraf"/>
              <w:numPr>
                <w:ilvl w:val="0"/>
                <w:numId w:val="29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1128DE">
              <w:rPr>
                <w:lang w:val="ro-MD"/>
              </w:rPr>
              <w:t>Rughină</w:t>
            </w:r>
            <w:proofErr w:type="spellEnd"/>
            <w:r w:rsidRPr="001128DE">
              <w:rPr>
                <w:lang w:val="ro-MD"/>
              </w:rPr>
              <w:t xml:space="preserve"> Dima</w:t>
            </w:r>
          </w:p>
        </w:tc>
      </w:tr>
      <w:tr w:rsidR="00663029" w:rsidRPr="007D781F" w14:paraId="7DBDE789" w14:textId="77777777" w:rsidTr="00663029">
        <w:tc>
          <w:tcPr>
            <w:tcW w:w="4672" w:type="dxa"/>
          </w:tcPr>
          <w:p w14:paraId="7795FCB2" w14:textId="29E95C15" w:rsidR="00663029" w:rsidRPr="00663029" w:rsidRDefault="001128DE" w:rsidP="001128DE">
            <w:pPr>
              <w:spacing w:line="276" w:lineRule="auto"/>
              <w:ind w:right="-1"/>
              <w:jc w:val="both"/>
              <w:rPr>
                <w:lang w:val="ro-MD"/>
              </w:rPr>
            </w:pPr>
            <w:r w:rsidRPr="001128DE">
              <w:rPr>
                <w:lang w:val="ro-MD"/>
              </w:rPr>
              <w:t xml:space="preserve">Transformarea digitală și strategiile </w:t>
            </w:r>
            <w:proofErr w:type="spellStart"/>
            <w:r w:rsidRPr="001128DE">
              <w:rPr>
                <w:lang w:val="ro-MD"/>
              </w:rPr>
              <w:t>omnichannel</w:t>
            </w:r>
            <w:proofErr w:type="spellEnd"/>
            <w:r w:rsidRPr="001128DE">
              <w:rPr>
                <w:lang w:val="ro-MD"/>
              </w:rPr>
              <w:t xml:space="preserve"> în rețeaua de magazine alimentare </w:t>
            </w:r>
            <w:proofErr w:type="spellStart"/>
            <w:r w:rsidRPr="001128DE">
              <w:rPr>
                <w:lang w:val="ro-MD"/>
              </w:rPr>
              <w:t>Linella</w:t>
            </w:r>
            <w:proofErr w:type="spellEnd"/>
            <w:r w:rsidRPr="001128DE">
              <w:rPr>
                <w:lang w:val="ro-MD"/>
              </w:rPr>
              <w:t>: sincronizarea experiențelor online și offline pentru clienți</w:t>
            </w:r>
          </w:p>
        </w:tc>
        <w:tc>
          <w:tcPr>
            <w:tcW w:w="4673" w:type="dxa"/>
          </w:tcPr>
          <w:p w14:paraId="500C2A41" w14:textId="77777777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</w:tr>
      <w:tr w:rsidR="00663029" w:rsidRPr="007D781F" w14:paraId="3371C0CE" w14:textId="77777777" w:rsidTr="00663029">
        <w:tc>
          <w:tcPr>
            <w:tcW w:w="4672" w:type="dxa"/>
          </w:tcPr>
          <w:p w14:paraId="7968707F" w14:textId="38A9AF6A" w:rsidR="00663029" w:rsidRPr="00663029" w:rsidRDefault="001128DE" w:rsidP="001128DE">
            <w:pPr>
              <w:spacing w:line="276" w:lineRule="auto"/>
              <w:ind w:right="-1"/>
              <w:jc w:val="both"/>
              <w:rPr>
                <w:lang w:val="ro-MD"/>
              </w:rPr>
            </w:pPr>
            <w:r w:rsidRPr="001128DE">
              <w:rPr>
                <w:lang w:val="ro-MD"/>
              </w:rPr>
              <w:t xml:space="preserve">Strategii de sustenabilitate și marketing verde pentru consolidarea imaginii brandului Efes </w:t>
            </w:r>
            <w:proofErr w:type="spellStart"/>
            <w:r w:rsidRPr="001128DE">
              <w:rPr>
                <w:lang w:val="ro-MD"/>
              </w:rPr>
              <w:t>Vitanta</w:t>
            </w:r>
            <w:proofErr w:type="spellEnd"/>
            <w:r w:rsidRPr="001128DE">
              <w:rPr>
                <w:lang w:val="ro-MD"/>
              </w:rPr>
              <w:t xml:space="preserve"> Moldova </w:t>
            </w:r>
            <w:proofErr w:type="spellStart"/>
            <w:r w:rsidRPr="001128DE">
              <w:rPr>
                <w:lang w:val="ro-MD"/>
              </w:rPr>
              <w:t>Brewery</w:t>
            </w:r>
            <w:proofErr w:type="spellEnd"/>
            <w:r w:rsidRPr="001128DE">
              <w:rPr>
                <w:lang w:val="ro-MD"/>
              </w:rPr>
              <w:t xml:space="preserve"> S.A.</w:t>
            </w:r>
          </w:p>
        </w:tc>
        <w:tc>
          <w:tcPr>
            <w:tcW w:w="4673" w:type="dxa"/>
          </w:tcPr>
          <w:p w14:paraId="36B0B08C" w14:textId="77777777" w:rsidR="00663029" w:rsidRPr="00663029" w:rsidRDefault="00663029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</w:tr>
      <w:tr w:rsidR="001128DE" w:rsidRPr="00663029" w14:paraId="2313B045" w14:textId="77777777" w:rsidTr="00663029">
        <w:tc>
          <w:tcPr>
            <w:tcW w:w="4672" w:type="dxa"/>
          </w:tcPr>
          <w:p w14:paraId="382D6E30" w14:textId="2EFC1F10" w:rsidR="001128DE" w:rsidRPr="001128DE" w:rsidRDefault="001128DE" w:rsidP="001128DE">
            <w:pPr>
              <w:spacing w:line="276" w:lineRule="auto"/>
              <w:ind w:right="-1"/>
              <w:jc w:val="both"/>
              <w:rPr>
                <w:lang w:val="ro-MD"/>
              </w:rPr>
            </w:pPr>
            <w:r w:rsidRPr="001128DE">
              <w:rPr>
                <w:lang w:val="ro-MD"/>
              </w:rPr>
              <w:t>Analiza comportamentului de consum și a deciziilor de cumpărare în categoria de cocktailuri slab alcoolice</w:t>
            </w:r>
          </w:p>
        </w:tc>
        <w:tc>
          <w:tcPr>
            <w:tcW w:w="4673" w:type="dxa"/>
          </w:tcPr>
          <w:p w14:paraId="41E9028D" w14:textId="77777777" w:rsidR="001128DE" w:rsidRPr="00663029" w:rsidRDefault="001128DE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</w:tr>
      <w:tr w:rsidR="001128DE" w:rsidRPr="00663029" w14:paraId="67FC0128" w14:textId="77777777" w:rsidTr="00663029">
        <w:tc>
          <w:tcPr>
            <w:tcW w:w="4672" w:type="dxa"/>
          </w:tcPr>
          <w:p w14:paraId="527BC7C6" w14:textId="7996AEF4" w:rsidR="001128DE" w:rsidRPr="001128DE" w:rsidRDefault="001128DE" w:rsidP="001128DE">
            <w:pPr>
              <w:spacing w:line="276" w:lineRule="auto"/>
              <w:ind w:right="-1"/>
              <w:jc w:val="both"/>
              <w:rPr>
                <w:lang w:val="ro-MD"/>
              </w:rPr>
            </w:pPr>
            <w:r w:rsidRPr="001128DE">
              <w:rPr>
                <w:lang w:val="ro-MD"/>
              </w:rPr>
              <w:t>Strategii integrate de promovare a ofertei educaționale a Universității de Stat din Moldova.</w:t>
            </w:r>
          </w:p>
        </w:tc>
        <w:tc>
          <w:tcPr>
            <w:tcW w:w="4673" w:type="dxa"/>
          </w:tcPr>
          <w:p w14:paraId="71ABD44A" w14:textId="77777777" w:rsidR="001128DE" w:rsidRPr="00663029" w:rsidRDefault="001128DE" w:rsidP="003C7F0A">
            <w:pPr>
              <w:spacing w:line="276" w:lineRule="auto"/>
              <w:ind w:right="-1"/>
              <w:jc w:val="center"/>
              <w:rPr>
                <w:lang w:val="ro-MD"/>
              </w:rPr>
            </w:pPr>
          </w:p>
        </w:tc>
      </w:tr>
    </w:tbl>
    <w:p w14:paraId="285B3D90" w14:textId="4F558A90" w:rsidR="00663029" w:rsidRDefault="00663029" w:rsidP="003C7F0A">
      <w:pPr>
        <w:spacing w:line="276" w:lineRule="auto"/>
        <w:ind w:left="567" w:right="-1" w:hanging="567"/>
        <w:jc w:val="center"/>
        <w:rPr>
          <w:b/>
          <w:bCs/>
          <w:lang w:val="ro-MD"/>
        </w:rPr>
      </w:pPr>
    </w:p>
    <w:p w14:paraId="1FB19A92" w14:textId="7B8387DC" w:rsidR="00663029" w:rsidRDefault="00663029" w:rsidP="003C7F0A">
      <w:pPr>
        <w:spacing w:line="276" w:lineRule="auto"/>
        <w:ind w:left="567" w:right="-1" w:hanging="567"/>
        <w:jc w:val="center"/>
        <w:rPr>
          <w:b/>
          <w:bCs/>
          <w:lang w:val="ro-MD"/>
        </w:rPr>
      </w:pPr>
    </w:p>
    <w:p w14:paraId="66583D9D" w14:textId="0B1DB8DB" w:rsidR="00ED21F2" w:rsidRPr="00ED21F2" w:rsidRDefault="00ED21F2" w:rsidP="00ED21F2">
      <w:pPr>
        <w:pStyle w:val="NormalWeb"/>
        <w:spacing w:before="0" w:beforeAutospacing="0" w:after="0" w:afterAutospacing="0" w:line="276" w:lineRule="auto"/>
        <w:ind w:left="567" w:right="-1" w:hanging="567"/>
        <w:jc w:val="right"/>
        <w:rPr>
          <w:rStyle w:val="Robust"/>
          <w:i/>
          <w:iCs/>
          <w:sz w:val="28"/>
          <w:szCs w:val="28"/>
          <w:lang w:val="ro-MD"/>
        </w:rPr>
      </w:pPr>
      <w:r w:rsidRPr="00ED21F2">
        <w:rPr>
          <w:rStyle w:val="Robust"/>
          <w:i/>
          <w:iCs/>
          <w:sz w:val="28"/>
          <w:szCs w:val="28"/>
          <w:lang w:val="ro-MD"/>
        </w:rPr>
        <w:lastRenderedPageBreak/>
        <w:t>ANEXA 1. Model orientativ de structură</w:t>
      </w:r>
    </w:p>
    <w:p w14:paraId="261B088D" w14:textId="623D57A5" w:rsidR="00EF26F3" w:rsidRPr="00ED21F2" w:rsidRDefault="00EF26F3" w:rsidP="003C7F0A">
      <w:pPr>
        <w:pStyle w:val="NormalWeb"/>
        <w:spacing w:before="0" w:beforeAutospacing="0" w:after="0" w:afterAutospacing="0" w:line="276" w:lineRule="auto"/>
        <w:ind w:left="567" w:right="-1" w:hanging="567"/>
        <w:jc w:val="both"/>
        <w:rPr>
          <w:rStyle w:val="Robust"/>
          <w:sz w:val="28"/>
          <w:szCs w:val="28"/>
          <w:lang w:val="ro-MD"/>
        </w:rPr>
      </w:pPr>
      <w:r w:rsidRPr="00ED21F2">
        <w:rPr>
          <w:rStyle w:val="Robust"/>
          <w:sz w:val="28"/>
          <w:szCs w:val="28"/>
          <w:lang w:val="ro-MD"/>
        </w:rPr>
        <w:t>Tema proiectului : Analiza comportamentului de consum și a deciziilor de cumpărare în categoria de cocktailuri slab alcoolice</w:t>
      </w:r>
    </w:p>
    <w:p w14:paraId="520F0CDE" w14:textId="791FA352" w:rsidR="0034498B" w:rsidRPr="0034498B" w:rsidRDefault="00EF26F3" w:rsidP="0034498B">
      <w:pPr>
        <w:pStyle w:val="Titlu3"/>
        <w:spacing w:before="0" w:beforeAutospacing="0" w:after="0" w:afterAutospacing="0"/>
        <w:ind w:left="567" w:right="-1" w:hanging="567"/>
        <w:jc w:val="both"/>
        <w:rPr>
          <w:b w:val="0"/>
          <w:bCs w:val="0"/>
          <w:sz w:val="24"/>
          <w:szCs w:val="24"/>
          <w:lang w:val="ro-MD"/>
        </w:rPr>
      </w:pPr>
      <w:r w:rsidRPr="0034498B">
        <w:rPr>
          <w:rStyle w:val="Robust"/>
          <w:b/>
          <w:bCs/>
          <w:sz w:val="24"/>
          <w:szCs w:val="24"/>
          <w:lang w:val="ro-MD"/>
        </w:rPr>
        <w:t>Introducere</w:t>
      </w:r>
      <w:r w:rsidR="0034498B" w:rsidRPr="0034498B">
        <w:rPr>
          <w:rStyle w:val="Robust"/>
          <w:b/>
          <w:bCs/>
          <w:sz w:val="24"/>
          <w:szCs w:val="24"/>
          <w:lang w:val="ro-MD"/>
        </w:rPr>
        <w:t xml:space="preserve"> </w:t>
      </w:r>
      <w:r w:rsidR="0034498B">
        <w:rPr>
          <w:rStyle w:val="Robust"/>
          <w:sz w:val="24"/>
          <w:szCs w:val="24"/>
          <w:lang w:val="ro-MD"/>
        </w:rPr>
        <w:t>(</w:t>
      </w:r>
      <w:r w:rsidR="0034498B" w:rsidRPr="00EF26F3">
        <w:rPr>
          <w:rStyle w:val="Robust"/>
          <w:sz w:val="24"/>
          <w:szCs w:val="24"/>
          <w:lang w:val="ro-MD"/>
        </w:rPr>
        <w:t>Actualitatea temei</w:t>
      </w:r>
      <w:r w:rsidR="0034498B">
        <w:rPr>
          <w:rStyle w:val="Robust"/>
          <w:sz w:val="24"/>
          <w:szCs w:val="24"/>
          <w:lang w:val="ro-MD"/>
        </w:rPr>
        <w:t xml:space="preserve">, </w:t>
      </w:r>
      <w:r w:rsidR="0034498B" w:rsidRPr="0034498B">
        <w:rPr>
          <w:rStyle w:val="Robust"/>
          <w:sz w:val="24"/>
          <w:szCs w:val="24"/>
          <w:lang w:val="ro-MD"/>
        </w:rPr>
        <w:t>Scopul cercetării,</w:t>
      </w:r>
      <w:r w:rsidR="0034498B">
        <w:rPr>
          <w:rStyle w:val="Robust"/>
          <w:b/>
          <w:bCs/>
          <w:sz w:val="24"/>
          <w:szCs w:val="24"/>
          <w:lang w:val="ro-MD"/>
        </w:rPr>
        <w:t xml:space="preserve"> </w:t>
      </w:r>
      <w:r w:rsidR="0034498B" w:rsidRPr="00EF26F3">
        <w:rPr>
          <w:rStyle w:val="Robust"/>
          <w:sz w:val="24"/>
          <w:szCs w:val="24"/>
          <w:lang w:val="ro-MD"/>
        </w:rPr>
        <w:t>Obiectivele cercetării</w:t>
      </w:r>
      <w:r w:rsidR="0034498B">
        <w:rPr>
          <w:rStyle w:val="Robust"/>
          <w:sz w:val="24"/>
          <w:szCs w:val="24"/>
          <w:lang w:val="ro-MD"/>
        </w:rPr>
        <w:t xml:space="preserve">, </w:t>
      </w:r>
      <w:r w:rsidR="0034498B" w:rsidRPr="00EF26F3">
        <w:rPr>
          <w:rStyle w:val="Robust"/>
          <w:sz w:val="24"/>
          <w:szCs w:val="24"/>
          <w:lang w:val="ro-MD"/>
        </w:rPr>
        <w:t>Metodologia cercetării</w:t>
      </w:r>
      <w:r w:rsidR="0034498B">
        <w:rPr>
          <w:sz w:val="24"/>
          <w:szCs w:val="24"/>
          <w:lang w:val="ro-MD"/>
        </w:rPr>
        <w:t xml:space="preserve">, </w:t>
      </w:r>
      <w:r w:rsidR="0034498B" w:rsidRPr="0034498B">
        <w:rPr>
          <w:b w:val="0"/>
          <w:bCs w:val="0"/>
          <w:sz w:val="24"/>
          <w:szCs w:val="24"/>
          <w:lang w:val="ro-MD"/>
        </w:rPr>
        <w:t>metode de analiză)</w:t>
      </w:r>
    </w:p>
    <w:p w14:paraId="7FDE00E0" w14:textId="77777777" w:rsidR="00EF26F3" w:rsidRPr="00EF26F3" w:rsidRDefault="00EF26F3" w:rsidP="003C7F0A">
      <w:pPr>
        <w:numPr>
          <w:ilvl w:val="0"/>
          <w:numId w:val="2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Contextul general al consumului de cocktailuri slab alcoolice la nivel local și internațional.</w:t>
      </w:r>
    </w:p>
    <w:p w14:paraId="02D4982D" w14:textId="77777777" w:rsidR="00EF26F3" w:rsidRPr="00EF26F3" w:rsidRDefault="00EF26F3" w:rsidP="003C7F0A">
      <w:pPr>
        <w:numPr>
          <w:ilvl w:val="0"/>
          <w:numId w:val="2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Importanța cunoașterii comportamentului de consum pentru dezvoltarea strategiei de piață.</w:t>
      </w:r>
    </w:p>
    <w:p w14:paraId="30DEA122" w14:textId="77777777" w:rsidR="00EF26F3" w:rsidRPr="00EF26F3" w:rsidRDefault="00EF26F3" w:rsidP="003C7F0A">
      <w:pPr>
        <w:numPr>
          <w:ilvl w:val="0"/>
          <w:numId w:val="2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Argumentarea unei analize aprofundate pentru a înțelege factorii de influență asupra deciziilor de cumpărare.</w:t>
      </w:r>
    </w:p>
    <w:p w14:paraId="67D86454" w14:textId="77777777" w:rsidR="00EF26F3" w:rsidRPr="00EF26F3" w:rsidRDefault="00EF26F3" w:rsidP="003C7F0A">
      <w:pPr>
        <w:pStyle w:val="Titlu2"/>
        <w:spacing w:before="0"/>
        <w:ind w:left="567" w:right="-1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EF26F3">
        <w:rPr>
          <w:rStyle w:val="Robust"/>
          <w:rFonts w:ascii="Times New Roman" w:hAnsi="Times New Roman" w:cs="Times New Roman"/>
          <w:color w:val="auto"/>
          <w:sz w:val="24"/>
          <w:szCs w:val="24"/>
          <w:lang w:val="ro-MD"/>
        </w:rPr>
        <w:t>Actualitatea temei</w:t>
      </w:r>
    </w:p>
    <w:p w14:paraId="738DC63A" w14:textId="77777777" w:rsidR="00EF26F3" w:rsidRPr="00EF26F3" w:rsidRDefault="00EF26F3" w:rsidP="003C7F0A">
      <w:pPr>
        <w:numPr>
          <w:ilvl w:val="0"/>
          <w:numId w:val="3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Creșterea/scăderea popularității cocktailurilor slab alcoolice datorită tendințelor de consum mai responsabil/mai puțin responsabil și orientării către produse cu conținut redus/mai mare de alcool.</w:t>
      </w:r>
    </w:p>
    <w:p w14:paraId="20FA8580" w14:textId="77777777" w:rsidR="00EF26F3" w:rsidRPr="00EF26F3" w:rsidRDefault="00EF26F3" w:rsidP="003C7F0A">
      <w:pPr>
        <w:numPr>
          <w:ilvl w:val="0"/>
          <w:numId w:val="3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Impactul schimbărilor de stil de viață asupra alegerilor consumatorilor.</w:t>
      </w:r>
    </w:p>
    <w:p w14:paraId="45E03EAA" w14:textId="77777777" w:rsidR="00EF26F3" w:rsidRPr="00EF26F3" w:rsidRDefault="00EF26F3" w:rsidP="003C7F0A">
      <w:pPr>
        <w:numPr>
          <w:ilvl w:val="0"/>
          <w:numId w:val="3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Importanța dezvoltării unei strategii de marketing adaptate nevoilor și preferințelor consumatorilor.</w:t>
      </w:r>
    </w:p>
    <w:p w14:paraId="46D0DE51" w14:textId="77777777" w:rsidR="00EF26F3" w:rsidRPr="00EF26F3" w:rsidRDefault="00EF26F3" w:rsidP="003C7F0A">
      <w:pPr>
        <w:pStyle w:val="Titlu3"/>
        <w:spacing w:before="0" w:beforeAutospacing="0" w:after="0" w:afterAutospacing="0"/>
        <w:ind w:left="567" w:right="-1" w:hanging="567"/>
        <w:jc w:val="both"/>
        <w:rPr>
          <w:b w:val="0"/>
          <w:bCs w:val="0"/>
          <w:sz w:val="24"/>
          <w:szCs w:val="24"/>
          <w:lang w:val="ro-MD"/>
        </w:rPr>
      </w:pPr>
      <w:r w:rsidRPr="00EF26F3">
        <w:rPr>
          <w:rStyle w:val="Robust"/>
          <w:b/>
          <w:bCs/>
          <w:sz w:val="24"/>
          <w:szCs w:val="24"/>
          <w:lang w:val="ro-MD"/>
        </w:rPr>
        <w:t>Scopul cercetării:</w:t>
      </w:r>
    </w:p>
    <w:p w14:paraId="55EDAC1B" w14:textId="77777777" w:rsidR="00EF26F3" w:rsidRPr="00EF26F3" w:rsidRDefault="00EF26F3" w:rsidP="003C7F0A">
      <w:pPr>
        <w:pStyle w:val="NormalWeb"/>
        <w:spacing w:before="0" w:beforeAutospacing="0" w:after="0" w:afterAutospacing="0"/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Investigarea comportamentului de consum și factorii care influențează deciziile de cumpărare ale consumatorilor din categoria cocktailurilor slab alcoolice + recomandări pentru optimizarea strategiei de marketing și vânzări.</w:t>
      </w:r>
    </w:p>
    <w:p w14:paraId="19F06A1E" w14:textId="77777777" w:rsidR="00EF26F3" w:rsidRPr="00EF26F3" w:rsidRDefault="00EF26F3" w:rsidP="003C7F0A">
      <w:pPr>
        <w:pStyle w:val="Titlu3"/>
        <w:spacing w:before="0" w:beforeAutospacing="0" w:after="0" w:afterAutospacing="0"/>
        <w:ind w:left="567" w:right="-1" w:hanging="567"/>
        <w:jc w:val="both"/>
        <w:rPr>
          <w:sz w:val="24"/>
          <w:szCs w:val="24"/>
          <w:lang w:val="ro-MD"/>
        </w:rPr>
      </w:pPr>
      <w:r w:rsidRPr="00EF26F3">
        <w:rPr>
          <w:rStyle w:val="Robust"/>
          <w:sz w:val="24"/>
          <w:szCs w:val="24"/>
          <w:lang w:val="ro-MD"/>
        </w:rPr>
        <w:t>Obiectivele cercetării:</w:t>
      </w:r>
    </w:p>
    <w:p w14:paraId="3723C05D" w14:textId="77777777" w:rsidR="00EF26F3" w:rsidRPr="00EF26F3" w:rsidRDefault="00EF26F3" w:rsidP="003C7F0A">
      <w:pPr>
        <w:numPr>
          <w:ilvl w:val="0"/>
          <w:numId w:val="4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Identificarea profilului consumatorului de cocktailuri slab alcoolice.</w:t>
      </w:r>
    </w:p>
    <w:p w14:paraId="719783DA" w14:textId="77777777" w:rsidR="00EF26F3" w:rsidRPr="00EF26F3" w:rsidRDefault="00EF26F3" w:rsidP="003C7F0A">
      <w:pPr>
        <w:numPr>
          <w:ilvl w:val="0"/>
          <w:numId w:val="4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Studierea motivațiilor și barierelor în achiziția acestui tip de produs.</w:t>
      </w:r>
    </w:p>
    <w:p w14:paraId="5CAA3AC1" w14:textId="77777777" w:rsidR="00EF26F3" w:rsidRPr="00EF26F3" w:rsidRDefault="00EF26F3" w:rsidP="003C7F0A">
      <w:pPr>
        <w:numPr>
          <w:ilvl w:val="0"/>
          <w:numId w:val="4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Analiza factorilor economici, psihologici și sociali care determină decizia de cumpărare.</w:t>
      </w:r>
    </w:p>
    <w:p w14:paraId="099CE1FF" w14:textId="77777777" w:rsidR="00EF26F3" w:rsidRPr="00EF26F3" w:rsidRDefault="00EF26F3" w:rsidP="003C7F0A">
      <w:pPr>
        <w:numPr>
          <w:ilvl w:val="0"/>
          <w:numId w:val="4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Identificarea canalelor de distribuție și promovare preferate de consumatori.</w:t>
      </w:r>
    </w:p>
    <w:p w14:paraId="6296ABFB" w14:textId="77777777" w:rsidR="00EF26F3" w:rsidRPr="00EF26F3" w:rsidRDefault="00EF26F3" w:rsidP="003C7F0A">
      <w:pPr>
        <w:numPr>
          <w:ilvl w:val="0"/>
          <w:numId w:val="4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 xml:space="preserve">Evaluarea impactului prețului, ambalajului și </w:t>
      </w:r>
      <w:proofErr w:type="spellStart"/>
      <w:r w:rsidRPr="00EF26F3">
        <w:rPr>
          <w:lang w:val="ro-MD"/>
        </w:rPr>
        <w:t>brandingului</w:t>
      </w:r>
      <w:proofErr w:type="spellEnd"/>
      <w:r w:rsidRPr="00EF26F3">
        <w:rPr>
          <w:lang w:val="ro-MD"/>
        </w:rPr>
        <w:t xml:space="preserve"> asupra percepției și alegerii produselor.</w:t>
      </w:r>
    </w:p>
    <w:p w14:paraId="4950ACCD" w14:textId="77777777" w:rsidR="00EF26F3" w:rsidRPr="00EF26F3" w:rsidRDefault="00EF26F3" w:rsidP="003C7F0A">
      <w:pPr>
        <w:numPr>
          <w:ilvl w:val="0"/>
          <w:numId w:val="4"/>
        </w:numPr>
        <w:ind w:left="567" w:right="-1" w:hanging="567"/>
        <w:rPr>
          <w:lang w:val="ro-MD"/>
        </w:rPr>
      </w:pPr>
      <w:r w:rsidRPr="00EF26F3">
        <w:rPr>
          <w:lang w:val="ro-MD"/>
        </w:rPr>
        <w:t>Compararea comportamentului consumatorilor din diverse segmente demografice.</w:t>
      </w:r>
    </w:p>
    <w:p w14:paraId="64F48458" w14:textId="0DC4E112" w:rsidR="00EF26F3" w:rsidRPr="00ED21F2" w:rsidRDefault="00EF26F3" w:rsidP="00ED21F2">
      <w:pPr>
        <w:numPr>
          <w:ilvl w:val="0"/>
          <w:numId w:val="4"/>
        </w:numPr>
        <w:ind w:left="567" w:right="-1" w:hanging="567"/>
        <w:rPr>
          <w:lang w:val="ro-MD"/>
        </w:rPr>
      </w:pPr>
      <w:r w:rsidRPr="00EF26F3">
        <w:rPr>
          <w:lang w:val="ro-MD"/>
        </w:rPr>
        <w:t>Propunerea unor strategii de marketing bazate pe rezultatele cercetării.</w:t>
      </w:r>
    </w:p>
    <w:p w14:paraId="1386175D" w14:textId="616465DD" w:rsidR="00EF26F3" w:rsidRPr="00EF26F3" w:rsidRDefault="00EF26F3" w:rsidP="003C7F0A">
      <w:pPr>
        <w:pStyle w:val="Titlu2"/>
        <w:spacing w:before="0"/>
        <w:ind w:left="567" w:right="-1" w:hanging="567"/>
        <w:rPr>
          <w:lang w:val="ro-MD"/>
        </w:rPr>
      </w:pPr>
      <w:r w:rsidRPr="00EF26F3">
        <w:rPr>
          <w:rStyle w:val="Robust"/>
          <w:rFonts w:ascii="Times New Roman" w:hAnsi="Times New Roman" w:cs="Times New Roman"/>
          <w:color w:val="auto"/>
          <w:lang w:val="ro-MD"/>
        </w:rPr>
        <w:t xml:space="preserve">Ipotezele </w:t>
      </w:r>
      <w:r w:rsidRPr="00EF26F3">
        <w:rPr>
          <w:rStyle w:val="Robust"/>
          <w:rFonts w:ascii="Times New Roman" w:hAnsi="Times New Roman" w:cs="Times New Roman"/>
          <w:color w:val="auto"/>
          <w:sz w:val="24"/>
          <w:szCs w:val="24"/>
          <w:lang w:val="ro-MD"/>
        </w:rPr>
        <w:t>cercetării:</w:t>
      </w:r>
    </w:p>
    <w:p w14:paraId="1A3AF3C6" w14:textId="77777777" w:rsidR="00EF26F3" w:rsidRPr="00EF26F3" w:rsidRDefault="00EF26F3" w:rsidP="003C7F0A">
      <w:pPr>
        <w:numPr>
          <w:ilvl w:val="0"/>
          <w:numId w:val="5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Consumatorii tineri sunt mai predispuși să cumpere cocktailuri slab alcoolice datorită tendințelor de consum modern și influenței rețelelor sociale.</w:t>
      </w:r>
    </w:p>
    <w:p w14:paraId="62A6B41E" w14:textId="77777777" w:rsidR="00EF26F3" w:rsidRPr="00EF26F3" w:rsidRDefault="00EF26F3" w:rsidP="003C7F0A">
      <w:pPr>
        <w:numPr>
          <w:ilvl w:val="0"/>
          <w:numId w:val="5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Prețul și disponibilitatea produsului au un impact major asupra deciziei de cumpărare.</w:t>
      </w:r>
    </w:p>
    <w:p w14:paraId="3058BDCA" w14:textId="77777777" w:rsidR="00EF26F3" w:rsidRPr="00EF26F3" w:rsidRDefault="00EF26F3" w:rsidP="003C7F0A">
      <w:pPr>
        <w:numPr>
          <w:ilvl w:val="0"/>
          <w:numId w:val="5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 xml:space="preserve">Factorii de </w:t>
      </w:r>
      <w:proofErr w:type="spellStart"/>
      <w:r w:rsidRPr="00EF26F3">
        <w:rPr>
          <w:lang w:val="ro-MD"/>
        </w:rPr>
        <w:t>branding</w:t>
      </w:r>
      <w:proofErr w:type="spellEnd"/>
      <w:r w:rsidRPr="00EF26F3">
        <w:rPr>
          <w:lang w:val="ro-MD"/>
        </w:rPr>
        <w:t xml:space="preserve"> și ambalaj influențează semnificativ percepția consumatorilor asupra calității produsului.</w:t>
      </w:r>
    </w:p>
    <w:p w14:paraId="5775AE85" w14:textId="77777777" w:rsidR="00EF26F3" w:rsidRPr="00EF26F3" w:rsidRDefault="00EF26F3" w:rsidP="003C7F0A">
      <w:pPr>
        <w:numPr>
          <w:ilvl w:val="0"/>
          <w:numId w:val="5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Consumul de cocktailuri slab alcoolice este influențat de evenimente sociale și recomandări din cercul de prieteni.</w:t>
      </w:r>
    </w:p>
    <w:p w14:paraId="58B510BD" w14:textId="77777777" w:rsidR="00EF26F3" w:rsidRPr="00EF26F3" w:rsidRDefault="00EF26F3" w:rsidP="003C7F0A">
      <w:pPr>
        <w:numPr>
          <w:ilvl w:val="0"/>
          <w:numId w:val="5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Promoțiile și ofertele speciale joacă un rol esențial în alegerea produsului.</w:t>
      </w:r>
    </w:p>
    <w:p w14:paraId="354FF622" w14:textId="77777777" w:rsidR="00EF26F3" w:rsidRPr="00EF26F3" w:rsidRDefault="00EF26F3" w:rsidP="003C7F0A">
      <w:pPr>
        <w:pStyle w:val="Titlu2"/>
        <w:spacing w:before="0"/>
        <w:ind w:left="567" w:right="-1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EF26F3">
        <w:rPr>
          <w:rStyle w:val="Robust"/>
          <w:rFonts w:ascii="Times New Roman" w:hAnsi="Times New Roman" w:cs="Times New Roman"/>
          <w:color w:val="auto"/>
          <w:sz w:val="24"/>
          <w:szCs w:val="24"/>
          <w:lang w:val="ro-MD"/>
        </w:rPr>
        <w:t>Metodologia cercetării</w:t>
      </w:r>
      <w:r w:rsidRPr="00EF26F3">
        <w:rPr>
          <w:rFonts w:ascii="Times New Roman" w:hAnsi="Times New Roman" w:cs="Times New Roman"/>
          <w:color w:val="auto"/>
          <w:sz w:val="24"/>
          <w:szCs w:val="24"/>
          <w:lang w:val="ro-MD"/>
        </w:rPr>
        <w:t>: colectarea datelor prin sondaje și analiză statistică; interviuri cu specialiști în industria băuturilor și analiza tendințelor de consum.</w:t>
      </w:r>
    </w:p>
    <w:p w14:paraId="57A2372A" w14:textId="77777777" w:rsidR="00EF26F3" w:rsidRPr="00EF26F3" w:rsidRDefault="00EF26F3" w:rsidP="003C7F0A">
      <w:pPr>
        <w:pStyle w:val="Titlu2"/>
        <w:spacing w:before="0"/>
        <w:ind w:left="567" w:right="-1" w:hanging="567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o-MD"/>
        </w:rPr>
      </w:pPr>
      <w:r w:rsidRPr="00EF26F3">
        <w:rPr>
          <w:rStyle w:val="Robust"/>
          <w:rFonts w:ascii="Times New Roman" w:hAnsi="Times New Roman" w:cs="Times New Roman"/>
          <w:color w:val="auto"/>
          <w:sz w:val="24"/>
          <w:szCs w:val="24"/>
          <w:lang w:val="ro-MD"/>
        </w:rPr>
        <w:t xml:space="preserve"> </w:t>
      </w:r>
      <w:r w:rsidRPr="00EF26F3">
        <w:rPr>
          <w:rStyle w:val="Robust"/>
          <w:rFonts w:ascii="Times New Roman" w:hAnsi="Times New Roman" w:cs="Times New Roman"/>
          <w:i/>
          <w:color w:val="auto"/>
          <w:sz w:val="24"/>
          <w:szCs w:val="24"/>
          <w:lang w:val="ro-MD"/>
        </w:rPr>
        <w:t>Metode de colectare a datelor:</w:t>
      </w:r>
    </w:p>
    <w:p w14:paraId="052B24AC" w14:textId="77777777" w:rsidR="00EF26F3" w:rsidRPr="00EF26F3" w:rsidRDefault="00EF26F3" w:rsidP="003C7F0A">
      <w:pPr>
        <w:numPr>
          <w:ilvl w:val="0"/>
          <w:numId w:val="6"/>
        </w:numPr>
        <w:spacing w:after="100" w:afterAutospacing="1"/>
        <w:ind w:left="567" w:right="-1" w:hanging="567"/>
        <w:jc w:val="both"/>
        <w:rPr>
          <w:lang w:val="ro-MD"/>
        </w:rPr>
      </w:pPr>
      <w:r w:rsidRPr="00EF26F3">
        <w:rPr>
          <w:rStyle w:val="Robust"/>
          <w:lang w:val="ro-MD"/>
        </w:rPr>
        <w:t>Chestionare aplicate consumatorilor de cocktailuri slab alcoolice</w:t>
      </w:r>
      <w:r w:rsidRPr="00EF26F3">
        <w:rPr>
          <w:lang w:val="ro-MD"/>
        </w:rPr>
        <w:t xml:space="preserve"> (preferințe, obiceiuri de consum, factori de decizie).</w:t>
      </w:r>
    </w:p>
    <w:p w14:paraId="632A88DD" w14:textId="77777777" w:rsidR="00EF26F3" w:rsidRPr="00EF26F3" w:rsidRDefault="00EF26F3" w:rsidP="003C7F0A">
      <w:pPr>
        <w:numPr>
          <w:ilvl w:val="0"/>
          <w:numId w:val="6"/>
        </w:numPr>
        <w:spacing w:after="100" w:afterAutospacing="1"/>
        <w:ind w:left="567" w:right="-1" w:hanging="567"/>
        <w:jc w:val="both"/>
        <w:rPr>
          <w:lang w:val="ro-MD"/>
        </w:rPr>
      </w:pPr>
      <w:r w:rsidRPr="00EF26F3">
        <w:rPr>
          <w:rStyle w:val="Robust"/>
          <w:lang w:val="ro-MD"/>
        </w:rPr>
        <w:t>Interviuri cu specialiști din industrie</w:t>
      </w:r>
      <w:r w:rsidRPr="00EF26F3">
        <w:rPr>
          <w:lang w:val="ro-MD"/>
        </w:rPr>
        <w:t xml:space="preserve"> (distribuitori, </w:t>
      </w:r>
      <w:proofErr w:type="spellStart"/>
      <w:r w:rsidRPr="00EF26F3">
        <w:rPr>
          <w:lang w:val="ro-MD"/>
        </w:rPr>
        <w:t>marketeri</w:t>
      </w:r>
      <w:proofErr w:type="spellEnd"/>
      <w:r w:rsidRPr="00EF26F3">
        <w:rPr>
          <w:lang w:val="ro-MD"/>
        </w:rPr>
        <w:t>, reprezentanți ai brandurilor relevante).</w:t>
      </w:r>
    </w:p>
    <w:p w14:paraId="71D170D5" w14:textId="77777777" w:rsidR="00EF26F3" w:rsidRPr="00EF26F3" w:rsidRDefault="00EF26F3" w:rsidP="003C7F0A">
      <w:pPr>
        <w:numPr>
          <w:ilvl w:val="0"/>
          <w:numId w:val="6"/>
        </w:numPr>
        <w:ind w:left="567" w:right="-1" w:hanging="567"/>
        <w:jc w:val="both"/>
        <w:rPr>
          <w:lang w:val="ro-MD"/>
        </w:rPr>
      </w:pPr>
      <w:r w:rsidRPr="00EF26F3">
        <w:rPr>
          <w:rStyle w:val="Robust"/>
          <w:lang w:val="ro-MD"/>
        </w:rPr>
        <w:t>Analiza datelor de vânzări</w:t>
      </w:r>
      <w:r w:rsidRPr="00EF26F3">
        <w:rPr>
          <w:b/>
          <w:lang w:val="ro-MD"/>
        </w:rPr>
        <w:t xml:space="preserve"> </w:t>
      </w:r>
      <w:r w:rsidRPr="00EF26F3">
        <w:rPr>
          <w:lang w:val="ro-MD"/>
        </w:rPr>
        <w:t xml:space="preserve">pentru a identifica tendințele de achiziție în funcție de </w:t>
      </w:r>
      <w:proofErr w:type="spellStart"/>
      <w:r w:rsidRPr="00EF26F3">
        <w:rPr>
          <w:lang w:val="ro-MD"/>
        </w:rPr>
        <w:t>sezonalitate</w:t>
      </w:r>
      <w:proofErr w:type="spellEnd"/>
      <w:r w:rsidRPr="00EF26F3">
        <w:rPr>
          <w:lang w:val="ro-MD"/>
        </w:rPr>
        <w:t xml:space="preserve"> și promoții…..</w:t>
      </w:r>
    </w:p>
    <w:p w14:paraId="0AE28076" w14:textId="77777777" w:rsidR="00EF26F3" w:rsidRPr="00EF26F3" w:rsidRDefault="00EF26F3" w:rsidP="003C7F0A">
      <w:pPr>
        <w:pStyle w:val="Titlu3"/>
        <w:spacing w:before="0" w:beforeAutospacing="0" w:after="0" w:afterAutospacing="0"/>
        <w:ind w:left="567" w:right="-1" w:hanging="567"/>
        <w:jc w:val="both"/>
        <w:rPr>
          <w:i/>
          <w:sz w:val="24"/>
          <w:szCs w:val="24"/>
          <w:lang w:val="ro-MD"/>
        </w:rPr>
      </w:pPr>
      <w:r w:rsidRPr="00EF26F3">
        <w:rPr>
          <w:rStyle w:val="Robust"/>
          <w:i/>
          <w:sz w:val="24"/>
          <w:szCs w:val="24"/>
          <w:lang w:val="ro-MD"/>
        </w:rPr>
        <w:t>Eșantion și selecția respondenților:</w:t>
      </w:r>
    </w:p>
    <w:p w14:paraId="2E66E3B1" w14:textId="77777777" w:rsidR="00EF26F3" w:rsidRPr="00EF26F3" w:rsidRDefault="00EF26F3" w:rsidP="003C7F0A">
      <w:pPr>
        <w:numPr>
          <w:ilvl w:val="0"/>
          <w:numId w:val="7"/>
        </w:numPr>
        <w:ind w:left="567" w:right="-1" w:hanging="567"/>
        <w:jc w:val="both"/>
        <w:rPr>
          <w:color w:val="FF0000"/>
          <w:lang w:val="ro-MD"/>
        </w:rPr>
      </w:pPr>
      <w:r w:rsidRPr="00EF26F3">
        <w:rPr>
          <w:lang w:val="ro-MD"/>
        </w:rPr>
        <w:t xml:space="preserve">Eșantion reprezentativ format din consumatori cu vârste cuprinse între </w:t>
      </w:r>
      <w:r w:rsidRPr="00EF26F3">
        <w:rPr>
          <w:color w:val="FF0000"/>
          <w:lang w:val="ro-MD"/>
        </w:rPr>
        <w:t>18 și 45 de ani.</w:t>
      </w:r>
    </w:p>
    <w:p w14:paraId="3C39D950" w14:textId="77777777" w:rsidR="00EF26F3" w:rsidRPr="00EF26F3" w:rsidRDefault="00EF26F3" w:rsidP="003C7F0A">
      <w:pPr>
        <w:numPr>
          <w:ilvl w:val="0"/>
          <w:numId w:val="7"/>
        </w:numPr>
        <w:spacing w:after="100" w:afterAutospacing="1"/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t>Selecția respondenților pe baza criteriilor demografice și comportamentale.</w:t>
      </w:r>
    </w:p>
    <w:p w14:paraId="1252AE01" w14:textId="77777777" w:rsidR="00EF26F3" w:rsidRPr="00EF26F3" w:rsidRDefault="00EF26F3" w:rsidP="003C7F0A">
      <w:pPr>
        <w:numPr>
          <w:ilvl w:val="0"/>
          <w:numId w:val="7"/>
        </w:numPr>
        <w:ind w:left="567" w:right="-1" w:hanging="567"/>
        <w:jc w:val="both"/>
        <w:rPr>
          <w:lang w:val="ro-MD"/>
        </w:rPr>
      </w:pPr>
      <w:r w:rsidRPr="00EF26F3">
        <w:rPr>
          <w:lang w:val="ro-MD"/>
        </w:rPr>
        <w:lastRenderedPageBreak/>
        <w:t>Structură echilibrată între diferite segmente de piață (consumatori ocazionali vs. frecvenți)…,</w:t>
      </w:r>
    </w:p>
    <w:p w14:paraId="08EA0AF9" w14:textId="77777777" w:rsidR="00EF26F3" w:rsidRPr="00EF26F3" w:rsidRDefault="00EF26F3" w:rsidP="003C7F0A">
      <w:pPr>
        <w:pStyle w:val="Titlu3"/>
        <w:spacing w:before="0" w:beforeAutospacing="0" w:after="0" w:afterAutospacing="0"/>
        <w:ind w:left="567" w:right="-1" w:hanging="567"/>
        <w:jc w:val="both"/>
        <w:rPr>
          <w:i/>
          <w:sz w:val="24"/>
          <w:szCs w:val="24"/>
          <w:lang w:val="ro-MD"/>
        </w:rPr>
      </w:pPr>
      <w:r w:rsidRPr="00EF26F3">
        <w:rPr>
          <w:rStyle w:val="Robust"/>
          <w:i/>
          <w:sz w:val="24"/>
          <w:szCs w:val="24"/>
          <w:lang w:val="ro-MD"/>
        </w:rPr>
        <w:t>Metode de analiză a datelor:</w:t>
      </w:r>
    </w:p>
    <w:p w14:paraId="15B3A530" w14:textId="77777777" w:rsidR="00EF26F3" w:rsidRPr="00EF26F3" w:rsidRDefault="00EF26F3" w:rsidP="003C7F0A">
      <w:pPr>
        <w:numPr>
          <w:ilvl w:val="0"/>
          <w:numId w:val="8"/>
        </w:numPr>
        <w:ind w:left="567" w:right="-1" w:hanging="567"/>
        <w:jc w:val="both"/>
        <w:rPr>
          <w:lang w:val="ro-MD"/>
        </w:rPr>
      </w:pPr>
      <w:r w:rsidRPr="00EF26F3">
        <w:rPr>
          <w:rStyle w:val="Robust"/>
          <w:lang w:val="ro-MD"/>
        </w:rPr>
        <w:t>Analiză statistică</w:t>
      </w:r>
      <w:r w:rsidRPr="00EF26F3">
        <w:rPr>
          <w:lang w:val="ro-MD"/>
        </w:rPr>
        <w:t xml:space="preserve"> a răspunsurilor din chestionare.</w:t>
      </w:r>
    </w:p>
    <w:p w14:paraId="27D4D4CB" w14:textId="77777777" w:rsidR="00EF26F3" w:rsidRPr="00EF26F3" w:rsidRDefault="00EF26F3" w:rsidP="003C7F0A">
      <w:pPr>
        <w:numPr>
          <w:ilvl w:val="0"/>
          <w:numId w:val="8"/>
        </w:numPr>
        <w:spacing w:before="100" w:beforeAutospacing="1" w:after="100" w:afterAutospacing="1"/>
        <w:ind w:left="567" w:right="-1" w:hanging="567"/>
        <w:jc w:val="both"/>
        <w:rPr>
          <w:lang w:val="ro-MD"/>
        </w:rPr>
      </w:pPr>
      <w:r w:rsidRPr="00EF26F3">
        <w:rPr>
          <w:rStyle w:val="Robust"/>
          <w:lang w:val="ro-MD"/>
        </w:rPr>
        <w:t>Compararea tendințelor de consum</w:t>
      </w:r>
      <w:r w:rsidRPr="00EF26F3">
        <w:rPr>
          <w:lang w:val="ro-MD"/>
        </w:rPr>
        <w:t xml:space="preserve"> pe baza datelor istorice de vânzări.</w:t>
      </w:r>
    </w:p>
    <w:p w14:paraId="2AF4259F" w14:textId="77777777" w:rsidR="00EF26F3" w:rsidRPr="00EF26F3" w:rsidRDefault="00EF26F3" w:rsidP="003C7F0A">
      <w:pPr>
        <w:numPr>
          <w:ilvl w:val="0"/>
          <w:numId w:val="8"/>
        </w:numPr>
        <w:spacing w:before="100" w:beforeAutospacing="1"/>
        <w:ind w:left="567" w:right="-1" w:hanging="567"/>
        <w:jc w:val="both"/>
        <w:rPr>
          <w:lang w:val="ro-MD"/>
        </w:rPr>
      </w:pPr>
      <w:r w:rsidRPr="00EF26F3">
        <w:rPr>
          <w:rStyle w:val="Robust"/>
          <w:lang w:val="ro-MD"/>
        </w:rPr>
        <w:t>Evaluarea corelațiilor</w:t>
      </w:r>
      <w:r w:rsidRPr="00EF26F3">
        <w:rPr>
          <w:lang w:val="ro-MD"/>
        </w:rPr>
        <w:t xml:space="preserve"> dintre preț, promovare și decizia de cumpărare…..</w:t>
      </w:r>
    </w:p>
    <w:p w14:paraId="73540F3D" w14:textId="4BE4552E" w:rsidR="00EF26F3" w:rsidRPr="00EF26F3" w:rsidRDefault="00EF26F3" w:rsidP="003C7F0A">
      <w:pPr>
        <w:pStyle w:val="Titlu3"/>
        <w:spacing w:before="0" w:beforeAutospacing="0" w:after="0" w:afterAutospacing="0"/>
        <w:ind w:left="567" w:right="-1" w:hanging="567"/>
        <w:rPr>
          <w:lang w:val="ro-MD"/>
        </w:rPr>
      </w:pPr>
      <w:r w:rsidRPr="00EF26F3">
        <w:rPr>
          <w:rStyle w:val="Robust"/>
          <w:lang w:val="ro-MD"/>
        </w:rPr>
        <w:t xml:space="preserve"> </w:t>
      </w:r>
    </w:p>
    <w:p w14:paraId="20AC1920" w14:textId="5DD28F12" w:rsidR="00ED21F2" w:rsidRPr="00ED21F2" w:rsidRDefault="00ED21F2" w:rsidP="00ED21F2">
      <w:pPr>
        <w:pStyle w:val="Titlu2"/>
        <w:spacing w:before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o-MD" w:eastAsia="ro-MD"/>
        </w:rPr>
      </w:pPr>
      <w:r w:rsidRPr="00ED21F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o-MD" w:eastAsia="ro-MD"/>
        </w:rPr>
        <w:t>Capitolul 1: Fundamentarea teoretică a comportamentului de consum și deciziilor de cumpărare</w:t>
      </w:r>
    </w:p>
    <w:p w14:paraId="054C9A8C" w14:textId="77777777" w:rsidR="00ED21F2" w:rsidRPr="00ED21F2" w:rsidRDefault="00ED21F2" w:rsidP="00ED21F2">
      <w:pPr>
        <w:outlineLvl w:val="2"/>
        <w:rPr>
          <w:b/>
          <w:bCs/>
          <w:sz w:val="27"/>
          <w:szCs w:val="27"/>
          <w:lang w:val="ro-MD" w:eastAsia="ro-MD"/>
        </w:rPr>
      </w:pPr>
      <w:r w:rsidRPr="00ED21F2">
        <w:rPr>
          <w:b/>
          <w:bCs/>
          <w:sz w:val="27"/>
          <w:szCs w:val="27"/>
          <w:lang w:val="ro-MD" w:eastAsia="ro-MD"/>
        </w:rPr>
        <w:t>1.1. Conceptul de comportament de consum și factorii care îl influențează</w:t>
      </w:r>
    </w:p>
    <w:p w14:paraId="66D1AFFE" w14:textId="77777777" w:rsidR="00ED21F2" w:rsidRPr="00ED21F2" w:rsidRDefault="00ED21F2" w:rsidP="00ED21F2">
      <w:pPr>
        <w:numPr>
          <w:ilvl w:val="0"/>
          <w:numId w:val="31"/>
        </w:numPr>
        <w:rPr>
          <w:lang w:val="ro-MD" w:eastAsia="ro-MD"/>
        </w:rPr>
      </w:pPr>
      <w:r w:rsidRPr="00ED21F2">
        <w:rPr>
          <w:lang w:val="ro-MD" w:eastAsia="ro-MD"/>
        </w:rPr>
        <w:t>Definiția și caracteristicile comportamentului de consum.</w:t>
      </w:r>
    </w:p>
    <w:p w14:paraId="155999E3" w14:textId="77777777" w:rsidR="00ED21F2" w:rsidRPr="00ED21F2" w:rsidRDefault="00ED21F2" w:rsidP="00ED21F2">
      <w:pPr>
        <w:numPr>
          <w:ilvl w:val="0"/>
          <w:numId w:val="31"/>
        </w:numPr>
        <w:rPr>
          <w:lang w:val="ro-MD" w:eastAsia="ro-MD"/>
        </w:rPr>
      </w:pPr>
      <w:r w:rsidRPr="00ED21F2">
        <w:rPr>
          <w:lang w:val="ro-MD" w:eastAsia="ro-MD"/>
        </w:rPr>
        <w:t>Modele decizionale aplicabile produselor din categoria băuturilor slab alcoolice.</w:t>
      </w:r>
    </w:p>
    <w:p w14:paraId="2971618C" w14:textId="77777777" w:rsidR="00ED21F2" w:rsidRPr="00ED21F2" w:rsidRDefault="00ED21F2" w:rsidP="00ED21F2">
      <w:pPr>
        <w:numPr>
          <w:ilvl w:val="0"/>
          <w:numId w:val="31"/>
        </w:numPr>
        <w:rPr>
          <w:lang w:val="ro-MD" w:eastAsia="ro-MD"/>
        </w:rPr>
      </w:pPr>
      <w:r w:rsidRPr="00ED21F2">
        <w:rPr>
          <w:lang w:val="ro-MD" w:eastAsia="ro-MD"/>
        </w:rPr>
        <w:t>Factori economici, sociali și culturali care influențează decizia de cumpărare.</w:t>
      </w:r>
    </w:p>
    <w:p w14:paraId="7DB807A8" w14:textId="77777777" w:rsidR="00ED21F2" w:rsidRPr="00ED21F2" w:rsidRDefault="00ED21F2" w:rsidP="00ED21F2">
      <w:pPr>
        <w:outlineLvl w:val="2"/>
        <w:rPr>
          <w:b/>
          <w:bCs/>
          <w:sz w:val="27"/>
          <w:szCs w:val="27"/>
          <w:lang w:val="ro-MD" w:eastAsia="ro-MD"/>
        </w:rPr>
      </w:pPr>
      <w:r w:rsidRPr="00ED21F2">
        <w:rPr>
          <w:b/>
          <w:bCs/>
          <w:sz w:val="27"/>
          <w:szCs w:val="27"/>
          <w:lang w:val="ro-MD" w:eastAsia="ro-MD"/>
        </w:rPr>
        <w:t>1.2. Analiza pieței de cocktailuri slab alcoolice</w:t>
      </w:r>
    </w:p>
    <w:p w14:paraId="180AA308" w14:textId="77777777" w:rsidR="00ED21F2" w:rsidRPr="00ED21F2" w:rsidRDefault="00ED21F2" w:rsidP="00ED21F2">
      <w:pPr>
        <w:numPr>
          <w:ilvl w:val="0"/>
          <w:numId w:val="32"/>
        </w:numPr>
        <w:rPr>
          <w:lang w:val="ro-MD" w:eastAsia="ro-MD"/>
        </w:rPr>
      </w:pPr>
      <w:r w:rsidRPr="00ED21F2">
        <w:rPr>
          <w:lang w:val="ro-MD" w:eastAsia="ro-MD"/>
        </w:rPr>
        <w:t>Evoluția pieței globale și locale.</w:t>
      </w:r>
    </w:p>
    <w:p w14:paraId="6B1D2C11" w14:textId="77777777" w:rsidR="00ED21F2" w:rsidRPr="00ED21F2" w:rsidRDefault="00ED21F2" w:rsidP="00ED21F2">
      <w:pPr>
        <w:numPr>
          <w:ilvl w:val="0"/>
          <w:numId w:val="32"/>
        </w:numPr>
        <w:rPr>
          <w:lang w:val="ro-MD" w:eastAsia="ro-MD"/>
        </w:rPr>
      </w:pPr>
      <w:r w:rsidRPr="00ED21F2">
        <w:rPr>
          <w:lang w:val="ro-MD" w:eastAsia="ro-MD"/>
        </w:rPr>
        <w:t>Tendințe actuale și preferințele consumatorilor.</w:t>
      </w:r>
    </w:p>
    <w:p w14:paraId="593070ED" w14:textId="77777777" w:rsidR="00ED21F2" w:rsidRPr="00ED21F2" w:rsidRDefault="00ED21F2" w:rsidP="00ED21F2">
      <w:pPr>
        <w:numPr>
          <w:ilvl w:val="0"/>
          <w:numId w:val="32"/>
        </w:numPr>
        <w:rPr>
          <w:lang w:val="ro-MD" w:eastAsia="ro-MD"/>
        </w:rPr>
      </w:pPr>
      <w:r w:rsidRPr="00ED21F2">
        <w:rPr>
          <w:lang w:val="ro-MD" w:eastAsia="ro-MD"/>
        </w:rPr>
        <w:t>Segmentarea consumatorilor în funcție de factori demografici și comportamentali.</w:t>
      </w:r>
    </w:p>
    <w:p w14:paraId="02EC8600" w14:textId="77777777" w:rsidR="00ED21F2" w:rsidRPr="00ED21F2" w:rsidRDefault="00ED21F2" w:rsidP="00ED21F2">
      <w:pPr>
        <w:outlineLvl w:val="1"/>
        <w:rPr>
          <w:b/>
          <w:bCs/>
          <w:sz w:val="36"/>
          <w:szCs w:val="36"/>
          <w:lang w:val="ro-MD" w:eastAsia="ro-MD"/>
        </w:rPr>
      </w:pPr>
      <w:r w:rsidRPr="00ED21F2">
        <w:rPr>
          <w:b/>
          <w:bCs/>
          <w:sz w:val="36"/>
          <w:szCs w:val="36"/>
          <w:lang w:val="ro-MD" w:eastAsia="ro-MD"/>
        </w:rPr>
        <w:t>Capitolul 2: Studiu aplicat privind comportamentul consumatorilor de cocktailuri slab alcoolice</w:t>
      </w:r>
    </w:p>
    <w:p w14:paraId="46DD71CF" w14:textId="77777777" w:rsidR="00ED21F2" w:rsidRPr="00ED21F2" w:rsidRDefault="00ED21F2" w:rsidP="00ED21F2">
      <w:pPr>
        <w:outlineLvl w:val="2"/>
        <w:rPr>
          <w:b/>
          <w:bCs/>
          <w:sz w:val="27"/>
          <w:szCs w:val="27"/>
          <w:lang w:val="ro-MD" w:eastAsia="ro-MD"/>
        </w:rPr>
      </w:pPr>
      <w:r w:rsidRPr="00ED21F2">
        <w:rPr>
          <w:b/>
          <w:bCs/>
          <w:sz w:val="27"/>
          <w:szCs w:val="27"/>
          <w:lang w:val="ro-MD" w:eastAsia="ro-MD"/>
        </w:rPr>
        <w:t>2.1. Metodologia cercetării</w:t>
      </w:r>
    </w:p>
    <w:p w14:paraId="3863FACD" w14:textId="77777777" w:rsidR="00ED21F2" w:rsidRPr="00ED21F2" w:rsidRDefault="00ED21F2" w:rsidP="00ED21F2">
      <w:pPr>
        <w:numPr>
          <w:ilvl w:val="0"/>
          <w:numId w:val="33"/>
        </w:numPr>
        <w:rPr>
          <w:lang w:val="ro-MD" w:eastAsia="ro-MD"/>
        </w:rPr>
      </w:pPr>
      <w:r w:rsidRPr="00ED21F2">
        <w:rPr>
          <w:lang w:val="ro-MD" w:eastAsia="ro-MD"/>
        </w:rPr>
        <w:t>Metode de colectare a datelor (chestionare, interviuri, analiză de vânzări).</w:t>
      </w:r>
    </w:p>
    <w:p w14:paraId="6E996AD4" w14:textId="77777777" w:rsidR="00ED21F2" w:rsidRPr="00ED21F2" w:rsidRDefault="00ED21F2" w:rsidP="00ED21F2">
      <w:pPr>
        <w:numPr>
          <w:ilvl w:val="0"/>
          <w:numId w:val="33"/>
        </w:numPr>
        <w:rPr>
          <w:lang w:val="ro-MD" w:eastAsia="ro-MD"/>
        </w:rPr>
      </w:pPr>
      <w:r w:rsidRPr="00ED21F2">
        <w:rPr>
          <w:lang w:val="ro-MD" w:eastAsia="ro-MD"/>
        </w:rPr>
        <w:t>Selecția eșantionului și justificarea reprezentativității.</w:t>
      </w:r>
    </w:p>
    <w:p w14:paraId="0EA4377D" w14:textId="77777777" w:rsidR="00ED21F2" w:rsidRPr="00ED21F2" w:rsidRDefault="00ED21F2" w:rsidP="00ED21F2">
      <w:pPr>
        <w:outlineLvl w:val="2"/>
        <w:rPr>
          <w:b/>
          <w:bCs/>
          <w:sz w:val="27"/>
          <w:szCs w:val="27"/>
          <w:lang w:val="ro-MD" w:eastAsia="ro-MD"/>
        </w:rPr>
      </w:pPr>
      <w:r w:rsidRPr="00ED21F2">
        <w:rPr>
          <w:b/>
          <w:bCs/>
          <w:sz w:val="27"/>
          <w:szCs w:val="27"/>
          <w:lang w:val="ro-MD" w:eastAsia="ro-MD"/>
        </w:rPr>
        <w:t>2.2. Analiza datelor și interpretarea rezultatelor</w:t>
      </w:r>
    </w:p>
    <w:p w14:paraId="4CF15C40" w14:textId="77777777" w:rsidR="00ED21F2" w:rsidRPr="00ED21F2" w:rsidRDefault="00ED21F2" w:rsidP="00ED21F2">
      <w:pPr>
        <w:numPr>
          <w:ilvl w:val="0"/>
          <w:numId w:val="34"/>
        </w:numPr>
        <w:rPr>
          <w:lang w:val="ro-MD" w:eastAsia="ro-MD"/>
        </w:rPr>
      </w:pPr>
      <w:r w:rsidRPr="00ED21F2">
        <w:rPr>
          <w:lang w:val="ro-MD" w:eastAsia="ro-MD"/>
        </w:rPr>
        <w:t>Profilul consumatorului de cocktailuri slab alcoolice.</w:t>
      </w:r>
    </w:p>
    <w:p w14:paraId="626CD2AC" w14:textId="77777777" w:rsidR="00ED21F2" w:rsidRPr="00ED21F2" w:rsidRDefault="00ED21F2" w:rsidP="00ED21F2">
      <w:pPr>
        <w:numPr>
          <w:ilvl w:val="0"/>
          <w:numId w:val="34"/>
        </w:numPr>
        <w:rPr>
          <w:lang w:val="ro-MD" w:eastAsia="ro-MD"/>
        </w:rPr>
      </w:pPr>
      <w:r w:rsidRPr="00ED21F2">
        <w:rPr>
          <w:lang w:val="ro-MD" w:eastAsia="ro-MD"/>
        </w:rPr>
        <w:t>Motivațiile și barierele în procesul de achiziție.</w:t>
      </w:r>
    </w:p>
    <w:p w14:paraId="03DAFF02" w14:textId="77777777" w:rsidR="00ED21F2" w:rsidRPr="00ED21F2" w:rsidRDefault="00ED21F2" w:rsidP="00ED21F2">
      <w:pPr>
        <w:numPr>
          <w:ilvl w:val="0"/>
          <w:numId w:val="34"/>
        </w:numPr>
        <w:rPr>
          <w:lang w:val="ro-MD" w:eastAsia="ro-MD"/>
        </w:rPr>
      </w:pPr>
      <w:r w:rsidRPr="00ED21F2">
        <w:rPr>
          <w:lang w:val="ro-MD" w:eastAsia="ro-MD"/>
        </w:rPr>
        <w:t xml:space="preserve">Impactul prețului, ambalajului și </w:t>
      </w:r>
      <w:proofErr w:type="spellStart"/>
      <w:r w:rsidRPr="00ED21F2">
        <w:rPr>
          <w:lang w:val="ro-MD" w:eastAsia="ro-MD"/>
        </w:rPr>
        <w:t>brandingului</w:t>
      </w:r>
      <w:proofErr w:type="spellEnd"/>
      <w:r w:rsidRPr="00ED21F2">
        <w:rPr>
          <w:lang w:val="ro-MD" w:eastAsia="ro-MD"/>
        </w:rPr>
        <w:t xml:space="preserve"> asupra deciziei de cumpărare.</w:t>
      </w:r>
    </w:p>
    <w:p w14:paraId="0375A022" w14:textId="77777777" w:rsidR="00ED21F2" w:rsidRPr="00ED21F2" w:rsidRDefault="00ED21F2" w:rsidP="00ED21F2">
      <w:pPr>
        <w:numPr>
          <w:ilvl w:val="0"/>
          <w:numId w:val="34"/>
        </w:numPr>
        <w:rPr>
          <w:lang w:val="ro-MD" w:eastAsia="ro-MD"/>
        </w:rPr>
      </w:pPr>
      <w:r w:rsidRPr="00ED21F2">
        <w:rPr>
          <w:lang w:val="ro-MD" w:eastAsia="ro-MD"/>
        </w:rPr>
        <w:t>Canalele preferate de distribuție și influența promovării.</w:t>
      </w:r>
    </w:p>
    <w:p w14:paraId="528CF8DD" w14:textId="1AEC0D97" w:rsidR="00ED21F2" w:rsidRPr="00ED21F2" w:rsidRDefault="00ED21F2" w:rsidP="00ED21F2">
      <w:pPr>
        <w:rPr>
          <w:lang w:val="ro-MD" w:eastAsia="ro-MD"/>
        </w:rPr>
      </w:pPr>
    </w:p>
    <w:p w14:paraId="05341F30" w14:textId="77777777" w:rsidR="00ED21F2" w:rsidRPr="00ED21F2" w:rsidRDefault="00ED21F2" w:rsidP="00ED21F2">
      <w:pPr>
        <w:outlineLvl w:val="1"/>
        <w:rPr>
          <w:b/>
          <w:bCs/>
          <w:sz w:val="36"/>
          <w:szCs w:val="36"/>
          <w:lang w:val="ro-MD" w:eastAsia="ro-MD"/>
        </w:rPr>
      </w:pPr>
      <w:r w:rsidRPr="00ED21F2">
        <w:rPr>
          <w:b/>
          <w:bCs/>
          <w:sz w:val="36"/>
          <w:szCs w:val="36"/>
          <w:lang w:val="ro-MD" w:eastAsia="ro-MD"/>
        </w:rPr>
        <w:t>Capitolul 3: Strategia de optimizare a vânzărilor și a poziționării produselor</w:t>
      </w:r>
    </w:p>
    <w:p w14:paraId="3B9D334E" w14:textId="77777777" w:rsidR="00ED21F2" w:rsidRPr="00ED21F2" w:rsidRDefault="00ED21F2" w:rsidP="00ED21F2">
      <w:pPr>
        <w:numPr>
          <w:ilvl w:val="0"/>
          <w:numId w:val="35"/>
        </w:numPr>
        <w:rPr>
          <w:lang w:val="ro-MD" w:eastAsia="ro-MD"/>
        </w:rPr>
      </w:pPr>
      <w:r w:rsidRPr="00ED21F2">
        <w:rPr>
          <w:lang w:val="ro-MD" w:eastAsia="ro-MD"/>
        </w:rPr>
        <w:t>Propuneri pentru personalizarea strategiei de marketing.</w:t>
      </w:r>
    </w:p>
    <w:p w14:paraId="18C5FA06" w14:textId="77777777" w:rsidR="00ED21F2" w:rsidRPr="00ED21F2" w:rsidRDefault="00ED21F2" w:rsidP="00ED21F2">
      <w:pPr>
        <w:numPr>
          <w:ilvl w:val="0"/>
          <w:numId w:val="35"/>
        </w:numPr>
        <w:rPr>
          <w:lang w:val="ro-MD" w:eastAsia="ro-MD"/>
        </w:rPr>
      </w:pPr>
      <w:r w:rsidRPr="00ED21F2">
        <w:rPr>
          <w:lang w:val="ro-MD" w:eastAsia="ro-MD"/>
        </w:rPr>
        <w:t>Crearea unor campanii promoționale eficiente.</w:t>
      </w:r>
    </w:p>
    <w:p w14:paraId="7E1584FA" w14:textId="77777777" w:rsidR="00ED21F2" w:rsidRPr="00ED21F2" w:rsidRDefault="00ED21F2" w:rsidP="00ED21F2">
      <w:pPr>
        <w:numPr>
          <w:ilvl w:val="0"/>
          <w:numId w:val="35"/>
        </w:numPr>
        <w:rPr>
          <w:lang w:val="ro-MD" w:eastAsia="ro-MD"/>
        </w:rPr>
      </w:pPr>
      <w:r w:rsidRPr="00ED21F2">
        <w:rPr>
          <w:lang w:val="ro-MD" w:eastAsia="ro-MD"/>
        </w:rPr>
        <w:t>Optimizarea canalelor de distribuție și digitalizarea procesului de achiziție.</w:t>
      </w:r>
    </w:p>
    <w:p w14:paraId="1A9B71FE" w14:textId="77777777" w:rsidR="00ED21F2" w:rsidRPr="00ED21F2" w:rsidRDefault="00ED21F2" w:rsidP="00ED21F2">
      <w:pPr>
        <w:numPr>
          <w:ilvl w:val="0"/>
          <w:numId w:val="35"/>
        </w:numPr>
        <w:rPr>
          <w:lang w:val="ro-MD" w:eastAsia="ro-MD"/>
        </w:rPr>
      </w:pPr>
      <w:r w:rsidRPr="00ED21F2">
        <w:rPr>
          <w:lang w:val="ro-MD" w:eastAsia="ro-MD"/>
        </w:rPr>
        <w:t xml:space="preserve">Colaborarea cu </w:t>
      </w:r>
      <w:proofErr w:type="spellStart"/>
      <w:r w:rsidRPr="00ED21F2">
        <w:rPr>
          <w:lang w:val="ro-MD" w:eastAsia="ro-MD"/>
        </w:rPr>
        <w:t>influenceri</w:t>
      </w:r>
      <w:proofErr w:type="spellEnd"/>
      <w:r w:rsidRPr="00ED21F2">
        <w:rPr>
          <w:lang w:val="ro-MD" w:eastAsia="ro-MD"/>
        </w:rPr>
        <w:t xml:space="preserve"> și strategii de experiență a consumatorului.</w:t>
      </w:r>
    </w:p>
    <w:p w14:paraId="5870EAD3" w14:textId="77777777" w:rsidR="00ED21F2" w:rsidRPr="00ED21F2" w:rsidRDefault="00ED21F2" w:rsidP="00ED21F2">
      <w:pPr>
        <w:numPr>
          <w:ilvl w:val="0"/>
          <w:numId w:val="35"/>
        </w:numPr>
        <w:rPr>
          <w:lang w:val="ro-MD" w:eastAsia="ro-MD"/>
        </w:rPr>
      </w:pPr>
      <w:r w:rsidRPr="00ED21F2">
        <w:rPr>
          <w:lang w:val="ro-MD" w:eastAsia="ro-MD"/>
        </w:rPr>
        <w:t>Recomandări pentru consolidarea poziției brandurilor locale pe piață.</w:t>
      </w:r>
    </w:p>
    <w:p w14:paraId="777E2592" w14:textId="77777777" w:rsidR="00ED21F2" w:rsidRPr="00ED21F2" w:rsidRDefault="00ED21F2" w:rsidP="00ED21F2">
      <w:pPr>
        <w:outlineLvl w:val="1"/>
        <w:rPr>
          <w:b/>
          <w:bCs/>
          <w:sz w:val="36"/>
          <w:szCs w:val="36"/>
          <w:lang w:val="ro-MD" w:eastAsia="ro-MD"/>
        </w:rPr>
      </w:pPr>
      <w:r w:rsidRPr="00ED21F2">
        <w:rPr>
          <w:b/>
          <w:bCs/>
          <w:sz w:val="36"/>
          <w:szCs w:val="36"/>
          <w:lang w:val="ro-MD" w:eastAsia="ro-MD"/>
        </w:rPr>
        <w:t>Concluzii și recomandări</w:t>
      </w:r>
    </w:p>
    <w:p w14:paraId="3D7455FD" w14:textId="77777777" w:rsidR="00ED21F2" w:rsidRPr="00ED21F2" w:rsidRDefault="00ED21F2" w:rsidP="00ED21F2">
      <w:pPr>
        <w:numPr>
          <w:ilvl w:val="0"/>
          <w:numId w:val="36"/>
        </w:numPr>
        <w:rPr>
          <w:lang w:val="ro-MD" w:eastAsia="ro-MD"/>
        </w:rPr>
      </w:pPr>
      <w:r w:rsidRPr="00ED21F2">
        <w:rPr>
          <w:lang w:val="ro-MD" w:eastAsia="ro-MD"/>
        </w:rPr>
        <w:t>Rezumatul principalelor constatări ale cercetării.</w:t>
      </w:r>
    </w:p>
    <w:p w14:paraId="33139FCE" w14:textId="77777777" w:rsidR="00ED21F2" w:rsidRPr="00ED21F2" w:rsidRDefault="00ED21F2" w:rsidP="00ED21F2">
      <w:pPr>
        <w:numPr>
          <w:ilvl w:val="0"/>
          <w:numId w:val="36"/>
        </w:numPr>
        <w:rPr>
          <w:lang w:val="ro-MD" w:eastAsia="ro-MD"/>
        </w:rPr>
      </w:pPr>
      <w:r w:rsidRPr="00ED21F2">
        <w:rPr>
          <w:lang w:val="ro-MD" w:eastAsia="ro-MD"/>
        </w:rPr>
        <w:t>Direcții de dezvoltare a pieței și tendințe viitoare.</w:t>
      </w:r>
    </w:p>
    <w:p w14:paraId="12E673F6" w14:textId="77777777" w:rsidR="00ED21F2" w:rsidRPr="00ED21F2" w:rsidRDefault="00ED21F2" w:rsidP="00ED21F2">
      <w:pPr>
        <w:outlineLvl w:val="1"/>
        <w:rPr>
          <w:b/>
          <w:bCs/>
          <w:sz w:val="36"/>
          <w:szCs w:val="36"/>
          <w:lang w:val="ro-MD" w:eastAsia="ro-MD"/>
        </w:rPr>
      </w:pPr>
      <w:r w:rsidRPr="00ED21F2">
        <w:rPr>
          <w:b/>
          <w:bCs/>
          <w:sz w:val="36"/>
          <w:szCs w:val="36"/>
          <w:lang w:val="ro-MD" w:eastAsia="ro-MD"/>
        </w:rPr>
        <w:t>Bibliografie și anexe</w:t>
      </w:r>
    </w:p>
    <w:p w14:paraId="2DFB5AD7" w14:textId="77777777" w:rsidR="00ED21F2" w:rsidRPr="00ED21F2" w:rsidRDefault="00ED21F2" w:rsidP="00ED21F2">
      <w:pPr>
        <w:numPr>
          <w:ilvl w:val="0"/>
          <w:numId w:val="37"/>
        </w:numPr>
        <w:rPr>
          <w:lang w:val="ro-MD" w:eastAsia="ro-MD"/>
        </w:rPr>
      </w:pPr>
      <w:r w:rsidRPr="00ED21F2">
        <w:rPr>
          <w:lang w:val="ro-MD" w:eastAsia="ro-MD"/>
        </w:rPr>
        <w:t>Lista surselor utilizate pentru documentare.</w:t>
      </w:r>
    </w:p>
    <w:p w14:paraId="1ED8C5F8" w14:textId="77777777" w:rsidR="00ED21F2" w:rsidRPr="00ED21F2" w:rsidRDefault="00ED21F2" w:rsidP="00ED21F2">
      <w:pPr>
        <w:numPr>
          <w:ilvl w:val="0"/>
          <w:numId w:val="37"/>
        </w:numPr>
        <w:rPr>
          <w:lang w:val="ro-MD" w:eastAsia="ro-MD"/>
        </w:rPr>
      </w:pPr>
      <w:r w:rsidRPr="00ED21F2">
        <w:rPr>
          <w:lang w:val="ro-MD" w:eastAsia="ro-MD"/>
        </w:rPr>
        <w:t>Modele de chestionare și ghiduri de interviu.</w:t>
      </w:r>
    </w:p>
    <w:p w14:paraId="423D7CAA" w14:textId="7D2F8917" w:rsidR="00EF26F3" w:rsidRDefault="00EF26F3" w:rsidP="003C7F0A">
      <w:pPr>
        <w:pStyle w:val="Titlu1"/>
        <w:spacing w:before="0"/>
        <w:ind w:left="567" w:right="-1" w:hanging="567"/>
        <w:jc w:val="both"/>
        <w:rPr>
          <w:rStyle w:val="Robust"/>
          <w:lang w:val="ro-MD"/>
        </w:rPr>
      </w:pPr>
    </w:p>
    <w:p w14:paraId="433B8DF3" w14:textId="5EC185F5" w:rsidR="00ED21F2" w:rsidRDefault="00ED21F2" w:rsidP="00ED21F2">
      <w:pPr>
        <w:rPr>
          <w:lang w:val="ro-MD"/>
        </w:rPr>
      </w:pPr>
    </w:p>
    <w:p w14:paraId="413CEA4F" w14:textId="58F5BE87" w:rsidR="00ED21F2" w:rsidRDefault="00ED21F2" w:rsidP="00ED21F2">
      <w:pPr>
        <w:rPr>
          <w:lang w:val="ro-MD"/>
        </w:rPr>
      </w:pPr>
    </w:p>
    <w:p w14:paraId="669B151C" w14:textId="6685CBBB" w:rsidR="00ED21F2" w:rsidRDefault="00ED21F2" w:rsidP="00ED21F2">
      <w:pPr>
        <w:rPr>
          <w:lang w:val="ro-MD"/>
        </w:rPr>
      </w:pPr>
    </w:p>
    <w:p w14:paraId="35E5A8BD" w14:textId="46873267" w:rsidR="00ED21F2" w:rsidRDefault="00ED21F2" w:rsidP="00ED21F2">
      <w:pPr>
        <w:rPr>
          <w:lang w:val="ro-MD"/>
        </w:rPr>
      </w:pPr>
    </w:p>
    <w:p w14:paraId="4BA567CB" w14:textId="238BB070" w:rsidR="00ED21F2" w:rsidRDefault="00ED21F2" w:rsidP="00ED21F2">
      <w:pPr>
        <w:rPr>
          <w:lang w:val="ro-MD"/>
        </w:rPr>
      </w:pPr>
    </w:p>
    <w:sectPr w:rsidR="00ED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8B2"/>
    <w:multiLevelType w:val="hybridMultilevel"/>
    <w:tmpl w:val="DDACC88A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22B"/>
    <w:multiLevelType w:val="hybridMultilevel"/>
    <w:tmpl w:val="25885724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D74"/>
    <w:multiLevelType w:val="multilevel"/>
    <w:tmpl w:val="27F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F75BE"/>
    <w:multiLevelType w:val="hybridMultilevel"/>
    <w:tmpl w:val="E5EC2D4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6BA1"/>
    <w:multiLevelType w:val="hybridMultilevel"/>
    <w:tmpl w:val="6DCA7CD0"/>
    <w:lvl w:ilvl="0" w:tplc="24C4B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6A424B"/>
    <w:multiLevelType w:val="hybridMultilevel"/>
    <w:tmpl w:val="DC36BDCC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1A58"/>
    <w:multiLevelType w:val="hybridMultilevel"/>
    <w:tmpl w:val="5D8EABF8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5227A"/>
    <w:multiLevelType w:val="multilevel"/>
    <w:tmpl w:val="9EF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71D41"/>
    <w:multiLevelType w:val="multilevel"/>
    <w:tmpl w:val="0C58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331C9"/>
    <w:multiLevelType w:val="multilevel"/>
    <w:tmpl w:val="777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B322A"/>
    <w:multiLevelType w:val="multilevel"/>
    <w:tmpl w:val="83CE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94A6B"/>
    <w:multiLevelType w:val="multilevel"/>
    <w:tmpl w:val="5E7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448F3"/>
    <w:multiLevelType w:val="multilevel"/>
    <w:tmpl w:val="9FBC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C2AC2"/>
    <w:multiLevelType w:val="multilevel"/>
    <w:tmpl w:val="3DC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4F35B2"/>
    <w:multiLevelType w:val="multilevel"/>
    <w:tmpl w:val="5352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22724"/>
    <w:multiLevelType w:val="multilevel"/>
    <w:tmpl w:val="894E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33E34"/>
    <w:multiLevelType w:val="multilevel"/>
    <w:tmpl w:val="496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B225A"/>
    <w:multiLevelType w:val="hybridMultilevel"/>
    <w:tmpl w:val="305A53E4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10651"/>
    <w:multiLevelType w:val="multilevel"/>
    <w:tmpl w:val="1CC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022F53"/>
    <w:multiLevelType w:val="multilevel"/>
    <w:tmpl w:val="8EC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73D4C"/>
    <w:multiLevelType w:val="multilevel"/>
    <w:tmpl w:val="ABF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F961BA"/>
    <w:multiLevelType w:val="hybridMultilevel"/>
    <w:tmpl w:val="9C1418C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A5A12"/>
    <w:multiLevelType w:val="multilevel"/>
    <w:tmpl w:val="4A84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71F7E"/>
    <w:multiLevelType w:val="multilevel"/>
    <w:tmpl w:val="ADDA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46BB0"/>
    <w:multiLevelType w:val="multilevel"/>
    <w:tmpl w:val="22B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EA4C00"/>
    <w:multiLevelType w:val="multilevel"/>
    <w:tmpl w:val="A19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65593"/>
    <w:multiLevelType w:val="multilevel"/>
    <w:tmpl w:val="701C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A0612"/>
    <w:multiLevelType w:val="hybridMultilevel"/>
    <w:tmpl w:val="4C9C77D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812F3"/>
    <w:multiLevelType w:val="multilevel"/>
    <w:tmpl w:val="58E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D5715"/>
    <w:multiLevelType w:val="multilevel"/>
    <w:tmpl w:val="1D6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A582C"/>
    <w:multiLevelType w:val="hybridMultilevel"/>
    <w:tmpl w:val="B2FAB54E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71116"/>
    <w:multiLevelType w:val="multilevel"/>
    <w:tmpl w:val="979CC2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32" w15:restartNumberingAfterBreak="0">
    <w:nsid w:val="668373B4"/>
    <w:multiLevelType w:val="multilevel"/>
    <w:tmpl w:val="358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FE14ED"/>
    <w:multiLevelType w:val="multilevel"/>
    <w:tmpl w:val="160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83921"/>
    <w:multiLevelType w:val="multilevel"/>
    <w:tmpl w:val="E254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727FFB"/>
    <w:multiLevelType w:val="multilevel"/>
    <w:tmpl w:val="2CAE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BA6C2C"/>
    <w:multiLevelType w:val="hybridMultilevel"/>
    <w:tmpl w:val="EB76C42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5"/>
  </w:num>
  <w:num w:numId="5">
    <w:abstractNumId w:val="29"/>
  </w:num>
  <w:num w:numId="6">
    <w:abstractNumId w:val="23"/>
  </w:num>
  <w:num w:numId="7">
    <w:abstractNumId w:val="33"/>
  </w:num>
  <w:num w:numId="8">
    <w:abstractNumId w:val="2"/>
  </w:num>
  <w:num w:numId="9">
    <w:abstractNumId w:val="26"/>
  </w:num>
  <w:num w:numId="10">
    <w:abstractNumId w:val="14"/>
  </w:num>
  <w:num w:numId="11">
    <w:abstractNumId w:val="10"/>
  </w:num>
  <w:num w:numId="12">
    <w:abstractNumId w:val="8"/>
  </w:num>
  <w:num w:numId="13">
    <w:abstractNumId w:val="34"/>
  </w:num>
  <w:num w:numId="14">
    <w:abstractNumId w:val="18"/>
  </w:num>
  <w:num w:numId="15">
    <w:abstractNumId w:val="7"/>
  </w:num>
  <w:num w:numId="16">
    <w:abstractNumId w:val="24"/>
  </w:num>
  <w:num w:numId="17">
    <w:abstractNumId w:val="19"/>
  </w:num>
  <w:num w:numId="18">
    <w:abstractNumId w:val="9"/>
  </w:num>
  <w:num w:numId="19">
    <w:abstractNumId w:val="36"/>
  </w:num>
  <w:num w:numId="20">
    <w:abstractNumId w:val="27"/>
  </w:num>
  <w:num w:numId="21">
    <w:abstractNumId w:val="21"/>
  </w:num>
  <w:num w:numId="22">
    <w:abstractNumId w:val="4"/>
  </w:num>
  <w:num w:numId="23">
    <w:abstractNumId w:val="3"/>
  </w:num>
  <w:num w:numId="24">
    <w:abstractNumId w:val="6"/>
  </w:num>
  <w:num w:numId="25">
    <w:abstractNumId w:val="0"/>
  </w:num>
  <w:num w:numId="26">
    <w:abstractNumId w:val="30"/>
  </w:num>
  <w:num w:numId="27">
    <w:abstractNumId w:val="1"/>
  </w:num>
  <w:num w:numId="28">
    <w:abstractNumId w:val="5"/>
  </w:num>
  <w:num w:numId="29">
    <w:abstractNumId w:val="17"/>
  </w:num>
  <w:num w:numId="30">
    <w:abstractNumId w:val="32"/>
  </w:num>
  <w:num w:numId="31">
    <w:abstractNumId w:val="13"/>
  </w:num>
  <w:num w:numId="32">
    <w:abstractNumId w:val="11"/>
  </w:num>
  <w:num w:numId="33">
    <w:abstractNumId w:val="20"/>
  </w:num>
  <w:num w:numId="34">
    <w:abstractNumId w:val="12"/>
  </w:num>
  <w:num w:numId="35">
    <w:abstractNumId w:val="25"/>
  </w:num>
  <w:num w:numId="36">
    <w:abstractNumId w:val="3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F8"/>
    <w:rsid w:val="000917A3"/>
    <w:rsid w:val="001128DE"/>
    <w:rsid w:val="001178E5"/>
    <w:rsid w:val="00205E6A"/>
    <w:rsid w:val="0034498B"/>
    <w:rsid w:val="003B2FC3"/>
    <w:rsid w:val="003C7F0A"/>
    <w:rsid w:val="00421CB4"/>
    <w:rsid w:val="0042434F"/>
    <w:rsid w:val="005329B4"/>
    <w:rsid w:val="00663029"/>
    <w:rsid w:val="00683782"/>
    <w:rsid w:val="007D781F"/>
    <w:rsid w:val="00937962"/>
    <w:rsid w:val="00A17237"/>
    <w:rsid w:val="00A21F63"/>
    <w:rsid w:val="00CB5EF8"/>
    <w:rsid w:val="00EB1A6F"/>
    <w:rsid w:val="00EC67A2"/>
    <w:rsid w:val="00ED21F2"/>
    <w:rsid w:val="00EF26F3"/>
    <w:rsid w:val="00F42148"/>
    <w:rsid w:val="00FC4E84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0C1D"/>
  <w15:chartTrackingRefBased/>
  <w15:docId w15:val="{EA49FD33-7FAC-4F08-A0A8-812F9E6D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CB5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B5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CB5E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CB5EF8"/>
    <w:rPr>
      <w:b/>
      <w:bCs/>
    </w:rPr>
  </w:style>
  <w:style w:type="paragraph" w:styleId="Listparagraf">
    <w:name w:val="List Paragraph"/>
    <w:basedOn w:val="Normal"/>
    <w:uiPriority w:val="34"/>
    <w:qFormat/>
    <w:rsid w:val="00CB5E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5EF8"/>
    <w:pPr>
      <w:spacing w:before="100" w:beforeAutospacing="1" w:after="100" w:afterAutospacing="1"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5EF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CB5E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Titlu1Caracter">
    <w:name w:val="Titlu 1 Caracter"/>
    <w:basedOn w:val="Fontdeparagrafimplicit"/>
    <w:link w:val="Titlu1"/>
    <w:uiPriority w:val="9"/>
    <w:rsid w:val="00CB5E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table" w:styleId="Tabelgril">
    <w:name w:val="Table Grid"/>
    <w:basedOn w:val="TabelNormal"/>
    <w:uiPriority w:val="39"/>
    <w:rsid w:val="0066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1027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Hamuraru</dc:creator>
  <cp:keywords/>
  <dc:description/>
  <cp:lastModifiedBy>Maria Hamuraru</cp:lastModifiedBy>
  <cp:revision>4</cp:revision>
  <dcterms:created xsi:type="dcterms:W3CDTF">2025-02-13T15:23:00Z</dcterms:created>
  <dcterms:modified xsi:type="dcterms:W3CDTF">2025-02-16T20:37:00Z</dcterms:modified>
</cp:coreProperties>
</file>