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14D2" w14:textId="5B909D92" w:rsidR="002D358A" w:rsidRDefault="004E7E88" w:rsidP="004E7E88">
      <w:pPr>
        <w:jc w:val="center"/>
        <w:rPr>
          <w:b/>
          <w:bCs/>
          <w:lang w:val="ro-RO"/>
        </w:rPr>
      </w:pPr>
      <w:proofErr w:type="spellStart"/>
      <w:r>
        <w:rPr>
          <w:b/>
          <w:bCs/>
          <w:lang w:val="en-US"/>
        </w:rPr>
        <w:t>Activit</w:t>
      </w:r>
      <w:r>
        <w:rPr>
          <w:b/>
          <w:bCs/>
          <w:lang w:val="ro-RO"/>
        </w:rPr>
        <w:t>ăți</w:t>
      </w:r>
      <w:proofErr w:type="spellEnd"/>
      <w:r>
        <w:rPr>
          <w:b/>
          <w:bCs/>
          <w:lang w:val="ro-RO"/>
        </w:rPr>
        <w:t xml:space="preserve"> Militare și Paramilitare în și împotriva la Nicaragua</w:t>
      </w:r>
    </w:p>
    <w:p w14:paraId="01D60DD5" w14:textId="0C5D0392" w:rsidR="00902F6F" w:rsidRDefault="00902F6F" w:rsidP="004E7E88">
      <w:pPr>
        <w:pStyle w:val="NormalWeb"/>
      </w:pPr>
      <w:r>
        <w:t>[…</w:t>
      </w:r>
      <w:r w:rsidR="004F1DC6">
        <w:t>]</w:t>
      </w:r>
    </w:p>
    <w:p w14:paraId="44BD7B0D" w14:textId="1064B08F" w:rsidR="004E7E88" w:rsidRDefault="004E7E88" w:rsidP="004E7E88">
      <w:pPr>
        <w:pStyle w:val="NormalWeb"/>
      </w:pPr>
      <w:r>
        <w:t>205. În pofida multiplelor declarații ale statelor care acceptă</w:t>
      </w:r>
      <w:r>
        <w:t xml:space="preserve"> </w:t>
      </w:r>
      <w:r>
        <w:t>principiul neintervenției, rămân două întrebări: în primul rând, care este conținutul exact al principiului astfel acceptat și, în al doilea rând,</w:t>
      </w:r>
      <w:r>
        <w:t xml:space="preserve"> </w:t>
      </w:r>
      <w:r>
        <w:t>practica este suficient de conformă cu acesta pentru a fi considerată o normă de drept internațional</w:t>
      </w:r>
      <w:r>
        <w:t xml:space="preserve"> </w:t>
      </w:r>
      <w:r>
        <w:t>obișnuit? În ceea ce privește prima problemă – cea a conținutului</w:t>
      </w:r>
      <w:r>
        <w:t xml:space="preserve"> </w:t>
      </w:r>
      <w:r>
        <w:t>principiului neintervenției – Curtea va defini numai acele aspecte ale</w:t>
      </w:r>
      <w:r>
        <w:t xml:space="preserve"> </w:t>
      </w:r>
      <w:r>
        <w:t>principiului care par relevante pentru soluționarea litigiului. În</w:t>
      </w:r>
      <w:r>
        <w:t xml:space="preserve"> </w:t>
      </w:r>
      <w:r>
        <w:t>acest sens, ea observă că, având în vedere formulările general acceptate,</w:t>
      </w:r>
      <w:r>
        <w:t xml:space="preserve"> </w:t>
      </w:r>
      <w:r>
        <w:t>principiul interzice tuturor statelor sau grupurilor de state să intervină direct sau</w:t>
      </w:r>
      <w:r>
        <w:t xml:space="preserve"> </w:t>
      </w:r>
      <w:r>
        <w:t>indirect în afacerile interne sau externe ale altor state. O intervenție interzisă</w:t>
      </w:r>
      <w:r>
        <w:t xml:space="preserve"> </w:t>
      </w:r>
      <w:r>
        <w:t>trebuie să fie, prin urmare, una care vizează chestiuni în care fiecare</w:t>
      </w:r>
      <w:r>
        <w:t xml:space="preserve"> </w:t>
      </w:r>
      <w:r>
        <w:t>stat are dreptul, în temeiul principiului suveranității statale, să decidă în mod liber.</w:t>
      </w:r>
      <w:r>
        <w:t xml:space="preserve"> </w:t>
      </w:r>
      <w:r>
        <w:t>Una dintre acestea este alegerea unui sistem politic, economic, social și cultural</w:t>
      </w:r>
      <w:r>
        <w:t xml:space="preserve"> </w:t>
      </w:r>
      <w:r>
        <w:t>și formularea politicii externe. Intervenția este ilicită</w:t>
      </w:r>
      <w:r>
        <w:t xml:space="preserve"> </w:t>
      </w:r>
      <w:r>
        <w:t>atunci când utilizează metode de constrângere în ceea ce privește astfel de alegeri, care trebuie</w:t>
      </w:r>
      <w:r>
        <w:t xml:space="preserve"> </w:t>
      </w:r>
      <w:r>
        <w:t>să rămână libere. Elementul de constrângere, care definește și, de fapt,</w:t>
      </w:r>
      <w:r>
        <w:t xml:space="preserve"> </w:t>
      </w:r>
      <w:r>
        <w:t>constituie esența însăși a intervenției interzise, este deosebit de evident</w:t>
      </w:r>
      <w:r>
        <w:t xml:space="preserve"> </w:t>
      </w:r>
      <w:r>
        <w:t>în cazul unei intervenții care utilizează forța, fie sub forma directă a</w:t>
      </w:r>
      <w:r>
        <w:t xml:space="preserve"> </w:t>
      </w:r>
      <w:r>
        <w:t>acțiunii militare, fie sub forma indirectă a sprijinului pentru activități subversive sau teroriste</w:t>
      </w:r>
      <w:r>
        <w:t xml:space="preserve"> a</w:t>
      </w:r>
      <w:r>
        <w:t>rmate în cadrul unui alt stat. După cum s-a menționat mai sus (paragraful 191).</w:t>
      </w:r>
      <w:r>
        <w:t xml:space="preserve"> </w:t>
      </w:r>
      <w:r>
        <w:t>Rezoluția 2625 (XXV) a Adunării Generale echivalează asistența de acest tip</w:t>
      </w:r>
      <w:r>
        <w:t xml:space="preserve"> </w:t>
      </w:r>
      <w:r>
        <w:t>cu utilizarea forței de către statul care acordă asistența atunci când actele comise într-un</w:t>
      </w:r>
      <w:r>
        <w:t xml:space="preserve"> </w:t>
      </w:r>
      <w:r>
        <w:t>alt stat „implică o amenințare sau utilizarea forței”. Aceste forme de acțiune sunt,</w:t>
      </w:r>
      <w:r>
        <w:t xml:space="preserve"> </w:t>
      </w:r>
      <w:r>
        <w:t>prin urmare, ilicite în lumina atât a principiului nefolosirii forței,</w:t>
      </w:r>
      <w:r>
        <w:t xml:space="preserve"> </w:t>
      </w:r>
      <w:r>
        <w:t>cât și a celui de neintervenție.</w:t>
      </w:r>
      <w:r>
        <w:t xml:space="preserve"> </w:t>
      </w:r>
      <w:r>
        <w:t>Având în vedere natura plângerilor Nicaraguei împotriva Statelor Unite și a celor exprimate de Statele Unite</w:t>
      </w:r>
      <w:r>
        <w:t xml:space="preserve"> </w:t>
      </w:r>
      <w:r>
        <w:t>în legătură cu comportamentul Nicaraguei față de El Salvador, Curtea se preocupă în primul rând de actele</w:t>
      </w:r>
      <w:r>
        <w:t xml:space="preserve"> </w:t>
      </w:r>
      <w:r>
        <w:t>de intervenție de acest tip în</w:t>
      </w:r>
      <w:r>
        <w:t xml:space="preserve"> </w:t>
      </w:r>
      <w:r>
        <w:t>prezentul caz</w:t>
      </w:r>
      <w:r>
        <w:t>.</w:t>
      </w:r>
    </w:p>
    <w:p w14:paraId="3789F6DD" w14:textId="3257490E" w:rsidR="00632509" w:rsidRDefault="00632509" w:rsidP="00632509">
      <w:pPr>
        <w:pStyle w:val="NormalWeb"/>
      </w:pPr>
      <w:r>
        <w:t>206. Cu toate acestea, înainte de a ajunge la o concluzie cu privire la natura intervenției interzise,</w:t>
      </w:r>
      <w:r>
        <w:t xml:space="preserve"> </w:t>
      </w:r>
      <w:r>
        <w:t>Curtea trebuie să se asigure că practica statelor o justifică.</w:t>
      </w:r>
      <w:r>
        <w:t xml:space="preserve"> </w:t>
      </w:r>
      <w:r>
        <w:t>În ultimii ani, au existat o serie de cazuri de intervenție străină</w:t>
      </w:r>
      <w:r>
        <w:t xml:space="preserve"> </w:t>
      </w:r>
      <w:r>
        <w:t>în beneficiul forțelor opuse guvernului unui alt</w:t>
      </w:r>
      <w:r>
        <w:t xml:space="preserve"> </w:t>
      </w:r>
      <w:r>
        <w:t>stat. Curtea nu se preocupă aici de procesul de decolonizare ;</w:t>
      </w:r>
      <w:r>
        <w:t xml:space="preserve"> </w:t>
      </w:r>
      <w:r>
        <w:t>această chestiune nu este în discuție în cazul de față. Ea trebuie să examineze dacă</w:t>
      </w:r>
      <w:r>
        <w:t xml:space="preserve"> </w:t>
      </w:r>
      <w:r>
        <w:t>există indicii ale unei practici care să ilustreze convingerea că există un fel de</w:t>
      </w:r>
      <w:r>
        <w:t xml:space="preserve"> </w:t>
      </w:r>
      <w:r>
        <w:t>drept general al statelor de a interveni, direct sau indirect, cu sau fără</w:t>
      </w:r>
      <w:r>
        <w:t xml:space="preserve"> </w:t>
      </w:r>
      <w:r>
        <w:t>forță armată, în sprijinul unei opoziții interne dintr-un alt stat, a cărei</w:t>
      </w:r>
      <w:r>
        <w:t xml:space="preserve"> </w:t>
      </w:r>
      <w:r>
        <w:t>cauză pare deosebit de demnă de susținere din cauza valorilor politice și morale</w:t>
      </w:r>
      <w:r>
        <w:t xml:space="preserve"> </w:t>
      </w:r>
      <w:r>
        <w:t>cu care este identificată. Existența unui astfel de drept general</w:t>
      </w:r>
      <w:r>
        <w:t xml:space="preserve"> </w:t>
      </w:r>
      <w:r>
        <w:t>ar implica o modificare fundamentală a principiului de drept cutumiar</w:t>
      </w:r>
      <w:r>
        <w:t xml:space="preserve"> </w:t>
      </w:r>
      <w:r>
        <w:t>al neintervenției.</w:t>
      </w:r>
    </w:p>
    <w:p w14:paraId="7B7462CA" w14:textId="6B17F025" w:rsidR="00902F6F" w:rsidRDefault="00902F6F" w:rsidP="00632509">
      <w:pPr>
        <w:pStyle w:val="NormalWeb"/>
      </w:pPr>
      <w:r>
        <w:t>[…]</w:t>
      </w:r>
    </w:p>
    <w:p w14:paraId="3DFE203A" w14:textId="48EC8047" w:rsidR="003905F3" w:rsidRDefault="003905F3" w:rsidP="003905F3">
      <w:pPr>
        <w:pStyle w:val="NormalWeb"/>
      </w:pPr>
      <w:r>
        <w:t>227. Curtea va evalua mai întâi faptele în lumina principiului</w:t>
      </w:r>
      <w:r>
        <w:t xml:space="preserve"> </w:t>
      </w:r>
      <w:r>
        <w:t>nefolosirii forței, examinat la punctele 187-200 de mai sus. Ceea ce este</w:t>
      </w:r>
      <w:r>
        <w:t xml:space="preserve"> </w:t>
      </w:r>
      <w:r>
        <w:t>ilegal, în conformitate cu acest principiu, este recurgerea la amenințarea</w:t>
      </w:r>
      <w:r>
        <w:t xml:space="preserve"> </w:t>
      </w:r>
      <w:r>
        <w:t>sau la folosirea forței împotriva integrității teritoriale sau a independenței politice</w:t>
      </w:r>
      <w:r>
        <w:t xml:space="preserve"> </w:t>
      </w:r>
      <w:r>
        <w:t>oricărui stat. În cea mai mare parte, plângerile Nicaraguei se referă la</w:t>
      </w:r>
      <w:r>
        <w:t xml:space="preserve"> </w:t>
      </w:r>
      <w:r>
        <w:t>folosirea efectivă a forței împotriva sa de către Statele Unite. Dintre actele pe care</w:t>
      </w:r>
      <w:r>
        <w:t xml:space="preserve"> </w:t>
      </w:r>
      <w:r>
        <w:t>Curtea le-a considerat imputabile Guvernului Statelor Unite,</w:t>
      </w:r>
      <w:r>
        <w:t xml:space="preserve"> </w:t>
      </w:r>
      <w:r>
        <w:t>următoarele sunt relevante în acest sens:</w:t>
      </w:r>
    </w:p>
    <w:p w14:paraId="4F6C5564" w14:textId="4EDA03D2" w:rsidR="003905F3" w:rsidRDefault="003905F3" w:rsidP="003905F3">
      <w:pPr>
        <w:pStyle w:val="NormalWeb"/>
      </w:pPr>
      <w:r>
        <w:lastRenderedPageBreak/>
        <w:t>- amplasarea de mine în apele interne sau teritoriale ale Nicaraguei la începutul</w:t>
      </w:r>
      <w:r>
        <w:t xml:space="preserve"> </w:t>
      </w:r>
      <w:r>
        <w:t>anului 1984 (paragraful 80 de mai sus);</w:t>
      </w:r>
    </w:p>
    <w:p w14:paraId="5B13B824" w14:textId="5B987C28" w:rsidR="003905F3" w:rsidRDefault="003905F3" w:rsidP="003905F3">
      <w:pPr>
        <w:pStyle w:val="NormalWeb"/>
      </w:pPr>
      <w:r>
        <w:t>- anumite atacuri asupra porturilor, instalațiilor petroliere și unei baze navale din Nicaragua</w:t>
      </w:r>
      <w:r>
        <w:t xml:space="preserve"> </w:t>
      </w:r>
      <w:r>
        <w:t>(paragrafele 81 și 86 de mai sus).</w:t>
      </w:r>
    </w:p>
    <w:p w14:paraId="7378CBCB" w14:textId="22F68D59" w:rsidR="003905F3" w:rsidRDefault="003905F3" w:rsidP="003905F3">
      <w:pPr>
        <w:pStyle w:val="NormalWeb"/>
      </w:pPr>
      <w:r>
        <w:t>Aceste activități constituie încălcări ale principiului interzicerii</w:t>
      </w:r>
      <w:r>
        <w:t xml:space="preserve"> </w:t>
      </w:r>
      <w:r>
        <w:t>utilizării forței, definit anterior, cu excepția cazului în care sunt justificate de circumstanțe</w:t>
      </w:r>
      <w:r>
        <w:t xml:space="preserve"> </w:t>
      </w:r>
      <w:r>
        <w:t>care exclud caracterul lor ilegal, chestiune care urmează să fie examinată.</w:t>
      </w:r>
      <w:r>
        <w:t xml:space="preserve"> </w:t>
      </w:r>
      <w:r>
        <w:t>Curtea a constatat, de asemenea (paragraful 92), existența unor manevre militare</w:t>
      </w:r>
      <w:r>
        <w:t xml:space="preserve"> </w:t>
      </w:r>
      <w:r>
        <w:t>efectuate de Statele Unite în apropierea frontierelor Nicaraguei; și</w:t>
      </w:r>
      <w:r>
        <w:t xml:space="preserve"> </w:t>
      </w:r>
      <w:r>
        <w:t>Nicaragua a sugerat că acest lucru constituia o „amenințare cu</w:t>
      </w:r>
      <w:r>
        <w:t xml:space="preserve"> </w:t>
      </w:r>
      <w:r>
        <w:t>forța”, care este la fel de interzisă de principiul nefolosirii forței.</w:t>
      </w:r>
      <w:r>
        <w:t xml:space="preserve"> </w:t>
      </w:r>
      <w:r>
        <w:t>Curtea nu este însă convinsă că manevrele reclamate, în</w:t>
      </w:r>
      <w:r>
        <w:t xml:space="preserve"> </w:t>
      </w:r>
      <w:r>
        <w:t>circumstanțele în care au avut loc, au constituit din partea</w:t>
      </w:r>
      <w:r>
        <w:t xml:space="preserve"> </w:t>
      </w:r>
      <w:r>
        <w:t>Statelor Unite o încălcare, față de Nicaragua, a principiului care interzice</w:t>
      </w:r>
      <w:r>
        <w:t xml:space="preserve"> </w:t>
      </w:r>
      <w:r>
        <w:t>recurgerea la amenințarea sau folosirea forței.</w:t>
      </w:r>
    </w:p>
    <w:p w14:paraId="59CDEE75" w14:textId="4F9B9976" w:rsidR="00977259" w:rsidRDefault="00E37596" w:rsidP="00977259">
      <w:pPr>
        <w:pStyle w:val="NormalWeb"/>
      </w:pPr>
      <w:r>
        <w:t>228. Nicaragua a susținut, de asemenea, că Statele Unite au încălcat</w:t>
      </w:r>
      <w:r>
        <w:t xml:space="preserve"> </w:t>
      </w:r>
      <w:r>
        <w:t>articolul 2 alineatul (4) din Cartă și au folosit forța împotriva Nicaraguei,</w:t>
      </w:r>
      <w:r>
        <w:t xml:space="preserve"> </w:t>
      </w:r>
      <w:r>
        <w:t>încălcând obligația care le revine în temeiul dreptului internațional cutumiar, în măsura în care</w:t>
      </w:r>
      <w:r>
        <w:t xml:space="preserve"> </w:t>
      </w:r>
      <w:r>
        <w:t>s-au angajat în</w:t>
      </w:r>
      <w:r>
        <w:t xml:space="preserve"> </w:t>
      </w:r>
      <w:r>
        <w:t>„recrutarea, instruirea, înarmarea, echiparea, finanțarea, aprovizionarea și</w:t>
      </w:r>
      <w:r>
        <w:t xml:space="preserve"> </w:t>
      </w:r>
      <w:r>
        <w:t>încurajarea, sprijinirea, asistarea și dirijarea acțiunilor militare și</w:t>
      </w:r>
      <w:r>
        <w:t xml:space="preserve"> </w:t>
      </w:r>
      <w:r>
        <w:t>paramilitare în și împotriva Nicaraguei” (Cerere, paragrafele 26</w:t>
      </w:r>
      <w:r>
        <w:t xml:space="preserve"> </w:t>
      </w:r>
      <w:r>
        <w:t>(a) și (c)).</w:t>
      </w:r>
      <w:r>
        <w:t xml:space="preserve"> </w:t>
      </w:r>
      <w:r>
        <w:t>În ceea ce privește încălcarea Cartei, aceasta este exclusă din</w:t>
      </w:r>
      <w:r>
        <w:t xml:space="preserve"> </w:t>
      </w:r>
      <w:r>
        <w:t>competența Curții prin rezerva tratatului multilateral. În ceea ce privește cererea</w:t>
      </w:r>
      <w:r>
        <w:t xml:space="preserve"> </w:t>
      </w:r>
      <w:r>
        <w:t xml:space="preserve">că activitățile Statelor Unite în legătură cu </w:t>
      </w:r>
      <w:r>
        <w:rPr>
          <w:b/>
          <w:bCs/>
          <w:i/>
          <w:iCs/>
        </w:rPr>
        <w:t xml:space="preserve">contras </w:t>
      </w:r>
      <w:r>
        <w:t>constituie o încălcare a</w:t>
      </w:r>
      <w:r w:rsidR="007C2113">
        <w:t xml:space="preserve"> </w:t>
      </w:r>
      <w:r>
        <w:t>principiului de drept internațional cutumiar al nefolosirii forței,</w:t>
      </w:r>
      <w:r w:rsidR="00E41AD8">
        <w:t xml:space="preserve"> </w:t>
      </w:r>
      <w:r>
        <w:t>Curtea constată că, sub rezerva întrebării dacă acțiunea Statelor Unite</w:t>
      </w:r>
      <w:r w:rsidR="00E41AD8">
        <w:t xml:space="preserve"> </w:t>
      </w:r>
      <w:r>
        <w:t>ar putea fi justificată ca exercitare a dreptului la autoapărare,</w:t>
      </w:r>
      <w:r w:rsidR="00E41AD8">
        <w:t xml:space="preserve"> </w:t>
      </w:r>
      <w:r>
        <w:t>Statele Unite au comis o încălcare prima facie a acestui principiu prin</w:t>
      </w:r>
      <w:r w:rsidR="00977259">
        <w:t xml:space="preserve"> </w:t>
      </w:r>
      <w:r w:rsidR="00977259">
        <w:t xml:space="preserve">asistență acordată </w:t>
      </w:r>
      <w:r w:rsidR="00977259">
        <w:rPr>
          <w:i/>
          <w:iCs/>
        </w:rPr>
        <w:t xml:space="preserve">contras </w:t>
      </w:r>
      <w:r w:rsidR="00977259">
        <w:t>din Nicaragua. prin „organizarea sau încurajarea</w:t>
      </w:r>
      <w:r w:rsidR="005937CA">
        <w:t xml:space="preserve"> </w:t>
      </w:r>
      <w:r w:rsidR="00977259">
        <w:t>organizării de forțe neregulate sau bande armate... pentru incursiuni în</w:t>
      </w:r>
      <w:r w:rsidR="005937CA">
        <w:t xml:space="preserve"> </w:t>
      </w:r>
      <w:r w:rsidR="00977259">
        <w:t>teritoriul altui stat” și „participarea la acte de conflict civil... în</w:t>
      </w:r>
      <w:r w:rsidR="005937CA">
        <w:t xml:space="preserve"> </w:t>
      </w:r>
      <w:r w:rsidR="00977259">
        <w:t>alt stat”, în conformitate cu rezoluția 2625 (XXV) a Adunării Generale.</w:t>
      </w:r>
      <w:r w:rsidR="005937CA">
        <w:t xml:space="preserve"> </w:t>
      </w:r>
      <w:r w:rsidR="00977259">
        <w:t>Conform acestei rezoluții, participarea de acest fel este contrară</w:t>
      </w:r>
      <w:r w:rsidR="005937CA">
        <w:t xml:space="preserve"> </w:t>
      </w:r>
      <w:r w:rsidR="00977259">
        <w:t>principiului interzicerii folosirii forței atunci când actele de conflict civil</w:t>
      </w:r>
      <w:r w:rsidR="005937CA">
        <w:t xml:space="preserve"> </w:t>
      </w:r>
      <w:r w:rsidR="00977259">
        <w:t>menționate „implică amenințarea cu folosirea forței sau folosirea forței”. În opinia Curții, deși</w:t>
      </w:r>
      <w:r w:rsidR="005937CA">
        <w:t xml:space="preserve"> </w:t>
      </w:r>
      <w:r w:rsidR="00977259">
        <w:t xml:space="preserve">înarmarea și instruirea </w:t>
      </w:r>
      <w:r w:rsidR="00977259">
        <w:rPr>
          <w:i/>
          <w:iCs/>
        </w:rPr>
        <w:t xml:space="preserve">contras </w:t>
      </w:r>
      <w:r w:rsidR="00977259">
        <w:t>poate fi considerată cu siguranță ca implicând</w:t>
      </w:r>
      <w:r w:rsidR="005937CA">
        <w:t xml:space="preserve"> </w:t>
      </w:r>
      <w:r w:rsidR="00977259">
        <w:t>amenințarea sau utilizarea forței împotriva Nicaraguei, acest lucru nu este neapărat valabil în ceea ce privește</w:t>
      </w:r>
      <w:r w:rsidR="005937CA">
        <w:t xml:space="preserve"> </w:t>
      </w:r>
      <w:r w:rsidR="00977259">
        <w:t>toată asistența acordată de Guvernul Statelor Unite. În special,</w:t>
      </w:r>
      <w:r w:rsidR="005937CA">
        <w:t xml:space="preserve"> </w:t>
      </w:r>
      <w:r w:rsidR="00977259">
        <w:t xml:space="preserve">Curtea consideră că simpla furnizare de fonduri către </w:t>
      </w:r>
      <w:r w:rsidR="00977259">
        <w:rPr>
          <w:i/>
          <w:iCs/>
        </w:rPr>
        <w:t xml:space="preserve">contras, </w:t>
      </w:r>
      <w:r w:rsidR="00977259">
        <w:t>deși</w:t>
      </w:r>
      <w:r w:rsidR="005937CA">
        <w:t xml:space="preserve"> </w:t>
      </w:r>
      <w:r w:rsidR="00977259">
        <w:t>reprezintă fără îndoială un act de intervenție în afacerile interne ale Nicaraguei, așa cum</w:t>
      </w:r>
      <w:r w:rsidR="005937CA">
        <w:t xml:space="preserve"> </w:t>
      </w:r>
      <w:r w:rsidR="00977259">
        <w:t>se va explica mai jos, nu constituie în sine o utilizare a forței.</w:t>
      </w:r>
    </w:p>
    <w:p w14:paraId="3414D2D3" w14:textId="51D2C136" w:rsidR="002F298E" w:rsidRDefault="002F298E" w:rsidP="002F298E">
      <w:pPr>
        <w:pStyle w:val="NormalWeb"/>
      </w:pPr>
      <w:r>
        <w:t>229. Curtea trebuie să examineze dacă, astfel cum susține pârâtul,</w:t>
      </w:r>
      <w:r>
        <w:t xml:space="preserve"> </w:t>
      </w:r>
      <w:r>
        <w:t>actele în cauză ale Statelor Unite sunt justificate de exercitarea</w:t>
      </w:r>
      <w:r>
        <w:t xml:space="preserve"> </w:t>
      </w:r>
      <w:r>
        <w:t>dreptului său la autoapărare colectivă împotriva unui atac armat. Curtea trebuie, prin urmare, să stabilească dacă sunt îndeplinite condițiile necesare pentru exercitarea</w:t>
      </w:r>
      <w:r>
        <w:t xml:space="preserve"> </w:t>
      </w:r>
      <w:r>
        <w:t>acestui drept de autoapărare și, în caz afirmativ, dacă măsurile luate de</w:t>
      </w:r>
      <w:r>
        <w:t xml:space="preserve"> </w:t>
      </w:r>
      <w:r>
        <w:t>Statele Unite corespund efectiv cerințelor dreptului internațional.</w:t>
      </w:r>
      <w:r>
        <w:t xml:space="preserve"> </w:t>
      </w:r>
      <w:r>
        <w:t>Pentru ca Curtea să concluzioneze că Statele Unite și-au exercitat în mod legal</w:t>
      </w:r>
      <w:r>
        <w:t xml:space="preserve"> </w:t>
      </w:r>
      <w:r>
        <w:t>dreptul la autoapărare colectivă, trebuie să constate mai întâi că Nicaragua</w:t>
      </w:r>
      <w:r>
        <w:t xml:space="preserve"> </w:t>
      </w:r>
      <w:r>
        <w:t>a lansat un atac armat împotriva El Salvadorului, Hondurasului sau Costa</w:t>
      </w:r>
      <w:r>
        <w:t xml:space="preserve"> </w:t>
      </w:r>
      <w:r>
        <w:t>Rica.</w:t>
      </w:r>
    </w:p>
    <w:p w14:paraId="054C07FA" w14:textId="1CDB0948" w:rsidR="0051168F" w:rsidRDefault="0051168F" w:rsidP="0051168F">
      <w:pPr>
        <w:pStyle w:val="NormalWeb"/>
      </w:pPr>
      <w:r>
        <w:t>230. În ceea ce privește El Salvador, Curtea a constatat (paragraful 160 de mai sus)</w:t>
      </w:r>
      <w:r>
        <w:t xml:space="preserve"> </w:t>
      </w:r>
      <w:r>
        <w:t>că este convinsă că, între iulie 1979 și primele luni ale anului 1981, un</w:t>
      </w:r>
      <w:r>
        <w:t xml:space="preserve"> </w:t>
      </w:r>
      <w:r>
        <w:t xml:space="preserve">flux intermitent de arme a </w:t>
      </w:r>
      <w:r>
        <w:lastRenderedPageBreak/>
        <w:t>fost dirijat prin teritoriul Nicaraguei către</w:t>
      </w:r>
      <w:r>
        <w:t xml:space="preserve"> </w:t>
      </w:r>
      <w:r>
        <w:t>opoziția armată din această țară. Cu toate acestea, Curtea nu a fost convinsă</w:t>
      </w:r>
      <w:r>
        <w:t xml:space="preserve"> </w:t>
      </w:r>
      <w:r>
        <w:t>că asistența a ajuns la opoziția armată salvadoriană, la o scară</w:t>
      </w:r>
      <w:r w:rsidR="007379C7">
        <w:t xml:space="preserve"> </w:t>
      </w:r>
      <w:r>
        <w:t>semnificativă, începând cu primele luni ale anului 1981, sau că incursiunile guvernului în teritoriul celor două state, în 1982, 1983 și</w:t>
      </w:r>
      <w:r w:rsidR="0023377E">
        <w:t xml:space="preserve"> </w:t>
      </w:r>
      <w:r>
        <w:t>1984, erau imputabile guvernului Nicaraguei.</w:t>
      </w:r>
      <w:r w:rsidR="0023377E">
        <w:t xml:space="preserve"> </w:t>
      </w:r>
      <w:r>
        <w:t>Cu toate acestea, Curtea dispune de foarte puține informații cu privire la circumstanțele acestor incursiuni sau la posibilele motive ale acestora, ceea ce face dificilă stabilirea</w:t>
      </w:r>
      <w:r w:rsidR="0023377E">
        <w:t xml:space="preserve"> </w:t>
      </w:r>
      <w:r>
        <w:t>dacă acestea pot fi considerate, din punct de vedere juridic, ca constituind, individual sau colectiv, un „atac armat” al Nicaraguei asupra unuia sau ambelor state.</w:t>
      </w:r>
      <w:r w:rsidR="0023377E">
        <w:t xml:space="preserve"> </w:t>
      </w:r>
      <w:r>
        <w:t>Curtea observă că, în timpul dezbaterii Consiliului de Securitate din martie/aprilie</w:t>
      </w:r>
      <w:r w:rsidR="008436CE">
        <w:t xml:space="preserve"> </w:t>
      </w:r>
      <w:r>
        <w:t>1984, reprezentantul Costa Ricăi nu a formulat nicio acuzație de atac armat,</w:t>
      </w:r>
      <w:r w:rsidR="008436CE">
        <w:t xml:space="preserve"> </w:t>
      </w:r>
      <w:r>
        <w:t>subliniind doar neutralitatea țării sale și sprijinul acordat</w:t>
      </w:r>
      <w:r w:rsidR="008436CE">
        <w:t xml:space="preserve"> </w:t>
      </w:r>
      <w:r>
        <w:t>procesul Contadora (S/PV.2529, pp. 13-23) ; reprezentantul Hondurasului</w:t>
      </w:r>
      <w:r w:rsidR="008436CE">
        <w:t xml:space="preserve"> </w:t>
      </w:r>
      <w:r>
        <w:t>a declarat însă că</w:t>
      </w:r>
      <w:r w:rsidR="008436CE">
        <w:t xml:space="preserve"> </w:t>
      </w:r>
      <w:r>
        <w:t>„țara mea este obiectul unei agresiuni manifestate printr-o</w:t>
      </w:r>
      <w:r w:rsidR="008436CE">
        <w:t xml:space="preserve"> </w:t>
      </w:r>
      <w:r>
        <w:t>serie de incidente comise de Nicaragua împotriva integrității teritoriale și</w:t>
      </w:r>
      <w:r w:rsidR="008436CE">
        <w:t xml:space="preserve"> </w:t>
      </w:r>
      <w:r>
        <w:t xml:space="preserve">populației civile” </w:t>
      </w:r>
      <w:r>
        <w:rPr>
          <w:b/>
          <w:bCs/>
          <w:i/>
          <w:iCs/>
        </w:rPr>
        <w:t xml:space="preserve">(ibid., </w:t>
      </w:r>
      <w:r>
        <w:t>p. 37).</w:t>
      </w:r>
    </w:p>
    <w:p w14:paraId="0850A20D" w14:textId="30D4FE45" w:rsidR="0051168F" w:rsidRDefault="0051168F" w:rsidP="0051168F">
      <w:pPr>
        <w:pStyle w:val="NormalWeb"/>
      </w:pPr>
      <w:r>
        <w:t>Există însă și alte considerente care justifică concluzia Curții</w:t>
      </w:r>
      <w:r w:rsidR="008436CE">
        <w:t xml:space="preserve"> </w:t>
      </w:r>
      <w:r>
        <w:t>că nici aceste incursiuni, nici presupusa furnizare de arme opoziției</w:t>
      </w:r>
      <w:r w:rsidR="008436CE">
        <w:t xml:space="preserve"> </w:t>
      </w:r>
      <w:r>
        <w:t>din El Salvador nu pot fi invocate pentru a justifica exercitarea dreptului</w:t>
      </w:r>
      <w:r w:rsidR="008436CE">
        <w:t xml:space="preserve"> </w:t>
      </w:r>
      <w:r>
        <w:t>la autoapărare colectivă.</w:t>
      </w:r>
    </w:p>
    <w:p w14:paraId="2D469C64" w14:textId="66F21B99" w:rsidR="0051168F" w:rsidRDefault="0051168F" w:rsidP="00B32C56">
      <w:pPr>
        <w:pStyle w:val="NormalWeb"/>
      </w:pPr>
      <w:r>
        <w:t>232. Exercitarea dreptului la autoapărare colectivă presupune că</w:t>
      </w:r>
      <w:r w:rsidR="008436CE">
        <w:t xml:space="preserve"> </w:t>
      </w:r>
      <w:r>
        <w:t>a avut loc un atac armat; și este evident că statul victimă,</w:t>
      </w:r>
      <w:r w:rsidR="008436CE">
        <w:t xml:space="preserve"> </w:t>
      </w:r>
      <w:r>
        <w:t>fiind cel mai direct conștient de acest fapt, este cel mai probabil să atragă atenția generală</w:t>
      </w:r>
      <w:r w:rsidR="008436CE">
        <w:t xml:space="preserve"> </w:t>
      </w:r>
      <w:r>
        <w:t>asupra situației sale dificile. De asemenea, este evident că, dacă statul victimă dorește ca</w:t>
      </w:r>
      <w:r w:rsidR="00E24033">
        <w:t xml:space="preserve"> </w:t>
      </w:r>
      <w:r>
        <w:t>un alt stat să îi vină în ajutor în exercitarea dreptului la</w:t>
      </w:r>
      <w:r w:rsidR="00E24033">
        <w:t xml:space="preserve"> </w:t>
      </w:r>
      <w:r>
        <w:t>autoapărare colectivă, acesta va formula, în mod normal, o cerere expresă în acest sens. Astfel, în</w:t>
      </w:r>
      <w:r w:rsidR="00E24033">
        <w:t xml:space="preserve"> </w:t>
      </w:r>
      <w:r>
        <w:t>cazul de față, Curtea are dreptul să țină seama, în aprecierea</w:t>
      </w:r>
      <w:r w:rsidR="00E24033">
        <w:t xml:space="preserve"> </w:t>
      </w:r>
      <w:r>
        <w:t>justificării invocate pentru exercitarea autoapărării colective de către</w:t>
      </w:r>
      <w:r w:rsidR="00E24033">
        <w:t xml:space="preserve"> </w:t>
      </w:r>
      <w:r>
        <w:t>Statele Unite, de comportamentul efectiv al El Salvadorului, Hondurasului și Costa</w:t>
      </w:r>
      <w:r w:rsidR="00E24033">
        <w:t xml:space="preserve"> </w:t>
      </w:r>
      <w:r>
        <w:t>Rica la momentul relevant, ca indicativ al convingerii statului în cauză a fost victima unui atac armat din partea Nicaraguei, precum și al formulării</w:t>
      </w:r>
      <w:r w:rsidR="00E24033">
        <w:t xml:space="preserve"> </w:t>
      </w:r>
      <w:r>
        <w:t>unei cereri de către statul victimă către Statele Unite pentru a-l ajuta în exercitarea</w:t>
      </w:r>
      <w:r w:rsidR="00E24033">
        <w:t xml:space="preserve"> </w:t>
      </w:r>
      <w:r>
        <w:t>dreptului la autoapărare colectivă.</w:t>
      </w:r>
      <w:r w:rsidR="00E24033">
        <w:t xml:space="preserve"> </w:t>
      </w:r>
    </w:p>
    <w:p w14:paraId="6434F409" w14:textId="1C5E6719" w:rsidR="00877C0C" w:rsidRDefault="00877C0C" w:rsidP="00877C0C">
      <w:pPr>
        <w:pStyle w:val="NormalWeb"/>
      </w:pPr>
      <w:r>
        <w:t>233. Curtea nu a constatat niciun element care să indice că comportamentul acestor state</w:t>
      </w:r>
      <w:r>
        <w:t xml:space="preserve"> </w:t>
      </w:r>
      <w:r>
        <w:t>era compatibil cu o astfel de situație, nici la momentul în care Statele Unite</w:t>
      </w:r>
      <w:r>
        <w:t xml:space="preserve"> </w:t>
      </w:r>
      <w:r>
        <w:t>au început activitățile care ar fi fost justificate prin</w:t>
      </w:r>
      <w:r>
        <w:t xml:space="preserve"> </w:t>
      </w:r>
      <w:r>
        <w:t>autoapărare, nici într-o perioadă îndelungată ulterioară.</w:t>
      </w:r>
      <w:r>
        <w:t xml:space="preserve"> </w:t>
      </w:r>
      <w:r>
        <w:t>În ceea ce privește El Salvador, Curtea consideră că, deși El Salvador s-a</w:t>
      </w:r>
      <w:r>
        <w:t xml:space="preserve"> </w:t>
      </w:r>
      <w:r>
        <w:t>declarat oficial victimă a unui atac armat și a solicitat</w:t>
      </w:r>
      <w:r>
        <w:t xml:space="preserve"> </w:t>
      </w:r>
      <w:r>
        <w:t>Statelor Unite să-și exercite dreptul la autoapărare colectivă, acest lucru</w:t>
      </w:r>
      <w:r w:rsidR="001E0974">
        <w:t xml:space="preserve"> </w:t>
      </w:r>
      <w:r>
        <w:t>s-a întâmplat mult mai târziu decât începerea activităților Statelor Unite</w:t>
      </w:r>
      <w:r w:rsidR="001E0974">
        <w:t xml:space="preserve"> </w:t>
      </w:r>
      <w:r>
        <w:t>care ar fi fost justificate de această solicitare. Curtea</w:t>
      </w:r>
      <w:r w:rsidR="001E0974">
        <w:t xml:space="preserve"> </w:t>
      </w:r>
      <w:r>
        <w:t>constată că, la 3 aprilie 1984, reprezentantul El Salvadorului în</w:t>
      </w:r>
      <w:r w:rsidR="001E0974">
        <w:t xml:space="preserve"> </w:t>
      </w:r>
      <w:r>
        <w:t>Consiliul de Securitate al Organizației Națiunilor Unite, în timp ce se plângea de „intervenția străină deschisă</w:t>
      </w:r>
      <w:r w:rsidR="001E0974">
        <w:t xml:space="preserve"> </w:t>
      </w:r>
      <w:r>
        <w:t>practicată de Nicaragua în afacerile noastre interne” (9PV.2528,</w:t>
      </w:r>
      <w:r w:rsidR="001E0974">
        <w:t xml:space="preserve"> </w:t>
      </w:r>
      <w:r>
        <w:t>p. 58), s-a abținut să declare că El Salvador a fost supus unui atac armat</w:t>
      </w:r>
      <w:r w:rsidR="001E0974">
        <w:t xml:space="preserve"> </w:t>
      </w:r>
      <w:r>
        <w:t>și nu a menționat dreptul la autoapărare colectivă pe care</w:t>
      </w:r>
      <w:r w:rsidR="009B1684">
        <w:t xml:space="preserve"> </w:t>
      </w:r>
      <w:r>
        <w:t>se presupune că l-a solicitat Statelor Unite să îl exercite. Acest lucru nu a fost menționat nici</w:t>
      </w:r>
      <w:r w:rsidR="009B1684">
        <w:t xml:space="preserve"> </w:t>
      </w:r>
      <w:r>
        <w:t>atunci când El Salvador a adresat o scrisoare Curții în aprilie 1984, în</w:t>
      </w:r>
      <w:r w:rsidR="009B1684">
        <w:t xml:space="preserve"> </w:t>
      </w:r>
      <w:r>
        <w:t xml:space="preserve">legătură cu plângerea Nicaraguei împotriva Statelor Unite. </w:t>
      </w:r>
      <w:r w:rsidR="009B1684">
        <w:t xml:space="preserve"> </w:t>
      </w:r>
      <w:r>
        <w:t>Abia în declarația sa de intervenție depusă la 15 august 1984, El</w:t>
      </w:r>
      <w:r w:rsidR="009B1684">
        <w:t xml:space="preserve"> </w:t>
      </w:r>
      <w:r>
        <w:t>Salvador a făcut referire la cererile adresate la diferite date Statelor Unite</w:t>
      </w:r>
      <w:r w:rsidR="009B1684">
        <w:t xml:space="preserve"> </w:t>
      </w:r>
      <w:r>
        <w:t>pentru ca acestea să-și exercite dreptul la autoapărare colectivă</w:t>
      </w:r>
      <w:r w:rsidR="009B1684">
        <w:t xml:space="preserve"> </w:t>
      </w:r>
      <w:r>
        <w:t>(paragraful XII), afirmând cu această ocazie că a fost victima</w:t>
      </w:r>
      <w:r w:rsidR="009B1684">
        <w:t xml:space="preserve"> </w:t>
      </w:r>
      <w:r>
        <w:t>agresiunii din partea Nicaraguei „cel puțin din 1980”. În această declarație, El</w:t>
      </w:r>
      <w:r w:rsidR="009B1684">
        <w:t xml:space="preserve"> </w:t>
      </w:r>
      <w:r>
        <w:t>Salvador a afirmat că, inițial, „nu a dorit să prezinte nicio acuzație</w:t>
      </w:r>
      <w:r w:rsidR="009B1684">
        <w:t xml:space="preserve"> </w:t>
      </w:r>
      <w:r>
        <w:t>sau alegație [împotriva Nicaraguei] niciunei jurisdicții la care</w:t>
      </w:r>
      <w:r w:rsidR="009B1684">
        <w:t xml:space="preserve"> </w:t>
      </w:r>
      <w:r>
        <w:t>avem dreptul să apelăm”, deoarece căuta „o soluție bazată pe înțelegere și</w:t>
      </w:r>
      <w:r w:rsidR="009B1684">
        <w:t xml:space="preserve"> </w:t>
      </w:r>
      <w:r>
        <w:t>respect reciproc” (paragraful III).</w:t>
      </w:r>
    </w:p>
    <w:p w14:paraId="08A8B72F" w14:textId="3DFA94FB" w:rsidR="00877C0C" w:rsidRDefault="00877C0C" w:rsidP="00877C0C">
      <w:pPr>
        <w:pStyle w:val="NormalWeb"/>
      </w:pPr>
      <w:r>
        <w:lastRenderedPageBreak/>
        <w:t>234. În ceea ce privește Honduras și Costa Rica, acestea au fost, de asemenea, determinate de</w:t>
      </w:r>
      <w:r w:rsidR="009B1684">
        <w:t xml:space="preserve"> </w:t>
      </w:r>
      <w:r>
        <w:t>instituirea procedurii în acest caz să adreseze comunicări Curți</w:t>
      </w:r>
      <w:r w:rsidR="005A68EB">
        <w:t>i</w:t>
      </w:r>
      <w:r>
        <w:t>; în niciuna dintre acestea nu se menționează atacul armat sau</w:t>
      </w:r>
      <w:r w:rsidR="005A68EB">
        <w:t xml:space="preserve"> </w:t>
      </w:r>
      <w:r>
        <w:t>autoapărarea colectivă. După cum s-a menționat deja (paragraful 231 de mai sus), Honduras</w:t>
      </w:r>
      <w:r w:rsidR="005A68EB">
        <w:t xml:space="preserve"> </w:t>
      </w:r>
      <w:r>
        <w:t>a afirmat în 1984 în cadrul Consiliului de Securitate că Nicaragua a comis</w:t>
      </w:r>
      <w:r w:rsidR="005A68EB">
        <w:t xml:space="preserve"> </w:t>
      </w:r>
      <w:r>
        <w:t>o agresiune împotriva sa, dar nu a menționat că, în consecință, a fostadresată Statelor Unite o cerere de asistență în temeiul autoapărării colective. Dimpotrivă, reprezentantul Hondurasului a subliniat că</w:t>
      </w:r>
      <w:r w:rsidR="005A68EB">
        <w:t xml:space="preserve"> </w:t>
      </w:r>
      <w:r>
        <w:t>problema cu care se confrunta Consiliul de Securitate „este o problemă a Americii Centrale,</w:t>
      </w:r>
      <w:r w:rsidR="005A68EB">
        <w:t xml:space="preserve"> </w:t>
      </w:r>
      <w:r>
        <w:t>fără excepție, și trebuie rezolvată la nivel regional” (9PV.2529, p. 38),</w:t>
      </w:r>
      <w:r w:rsidR="005A68EB">
        <w:t xml:space="preserve"> </w:t>
      </w:r>
      <w:r>
        <w:t>adică prin procesul Contadora. Nici reprezentantul Costa Ricăi</w:t>
      </w:r>
      <w:r w:rsidR="005A68EB">
        <w:t xml:space="preserve"> </w:t>
      </w:r>
      <w:r>
        <w:t>nu a făcut referire la autoapărarea colectivă.</w:t>
      </w:r>
      <w:r w:rsidR="005A68EB">
        <w:t xml:space="preserve"> </w:t>
      </w:r>
      <w:r>
        <w:t>De asemenea, trebuie remarcat faptul că nici reprezentantul Statelor Unite nu a afirmat în timpul dezbaterii că</w:t>
      </w:r>
      <w:r w:rsidR="003D79B5">
        <w:t xml:space="preserve"> </w:t>
      </w:r>
      <w:r>
        <w:t>a acționat ca răspuns la cererile de asistență în acest context.</w:t>
      </w:r>
    </w:p>
    <w:p w14:paraId="1801CC7C" w14:textId="6A23DF6C" w:rsidR="00877C0C" w:rsidRDefault="00877C0C" w:rsidP="00877C0C">
      <w:pPr>
        <w:pStyle w:val="NormalWeb"/>
      </w:pPr>
      <w:r>
        <w:t>235. Există, de asemenea, un aspect al comportamentului Statelor Unite pe care</w:t>
      </w:r>
      <w:r w:rsidR="00F733E6">
        <w:t xml:space="preserve"> </w:t>
      </w:r>
      <w:r>
        <w:t>Curtea are dreptul să îl ia în considerare ca fiind indicativ pentru opinia acestui</w:t>
      </w:r>
      <w:r w:rsidR="00F733E6">
        <w:t xml:space="preserve"> </w:t>
      </w:r>
      <w:r>
        <w:t>stat cu privire la existența unui atac armat.</w:t>
      </w:r>
      <w:r w:rsidR="00F733E6">
        <w:t xml:space="preserve"> </w:t>
      </w:r>
      <w:r>
        <w:t>Până în prezent, guvernul Statelor Unite nu a adresat Consiliului de Securitate, în legătură cu chestiunile care fac obiectul prezentei cauze, raportul prevăzut la articolul 51 din Carta Organizației Națiunilor Unite cu privire la măsurile pe care un stat consideră că este obligat să le ia atunci când exercită dreptul la autoapărare individuală sau colectivă. Curtea, a cărei decizie trebuie luată pe baza dreptului internațional cutumiar, a observat deja că, în contextul acestei legi, obligația de raportare prevăzută la articolul 51 alineatul (1) din Carta Organizației Națiunilor Unite nu există. Prin urmare, ea nu tratează absența unui raport cu privire la existența unui atac armat.</w:t>
      </w:r>
      <w:r w:rsidR="00F733E6">
        <w:t xml:space="preserve"> </w:t>
      </w:r>
      <w:r w:rsidR="00294B0F">
        <w:t xml:space="preserve">Curtea </w:t>
      </w:r>
      <w:r>
        <w:t>a observat deja că, în contextul acestui drept, obligația de raportare</w:t>
      </w:r>
      <w:r w:rsidR="00575AAB">
        <w:t xml:space="preserve"> </w:t>
      </w:r>
      <w:r>
        <w:t>consacrată în articolul 51 din Carta Organizației Națiunilor Unite</w:t>
      </w:r>
      <w:r w:rsidR="00575AAB">
        <w:t xml:space="preserve"> </w:t>
      </w:r>
      <w:r>
        <w:t>nu există. Prin urmare, Curtea nu consideră absența unui raport din partea</w:t>
      </w:r>
      <w:r w:rsidR="00575AAB">
        <w:t xml:space="preserve"> </w:t>
      </w:r>
      <w:r>
        <w:t>Statelor Unite ca fiind o încălcare a unui angajament care face parte din</w:t>
      </w:r>
      <w:r w:rsidR="000217CF">
        <w:t xml:space="preserve"> </w:t>
      </w:r>
      <w:r>
        <w:t>dreptul internațional cutumiar aplicabil prezentei dispute. Însă</w:t>
      </w:r>
      <w:r w:rsidR="000217CF">
        <w:t xml:space="preserve"> </w:t>
      </w:r>
      <w:r>
        <w:t>Curtea are dreptate să observe că acest</w:t>
      </w:r>
      <w:r w:rsidR="000217CF">
        <w:t xml:space="preserve"> </w:t>
      </w:r>
      <w:r>
        <w:t>comportament al Statelor Unite nu este</w:t>
      </w:r>
      <w:r w:rsidR="000217CF">
        <w:t xml:space="preserve"> </w:t>
      </w:r>
      <w:r>
        <w:t>în concordanță cu convingerea declarată a acestora că acționează în</w:t>
      </w:r>
      <w:r w:rsidR="000217CF">
        <w:t xml:space="preserve"> </w:t>
      </w:r>
      <w:r>
        <w:t>contextul autoapărării colective consacrate de articolul 51 din</w:t>
      </w:r>
      <w:r w:rsidR="000217CF">
        <w:t xml:space="preserve"> </w:t>
      </w:r>
      <w:r>
        <w:t>Carta. Acest fapt este cu atât mai demn de remarcat cu cât, în cadrul Consiliului de Securitate, Statele Unite au considerat că nerespectarea</w:t>
      </w:r>
      <w:r w:rsidR="000217CF">
        <w:t xml:space="preserve"> </w:t>
      </w:r>
      <w:r>
        <w:t>obligației de a prezenta un raport contrazicea afirmația unui stat că acționează</w:t>
      </w:r>
      <w:r w:rsidR="000217CF">
        <w:t xml:space="preserve"> </w:t>
      </w:r>
      <w:r>
        <w:t>pe baza autoapărării colective (SPV.2187).</w:t>
      </w:r>
    </w:p>
    <w:p w14:paraId="74B569C7" w14:textId="31E1CCD9" w:rsidR="00877C0C" w:rsidRDefault="00877C0C" w:rsidP="00877C0C">
      <w:pPr>
        <w:pStyle w:val="NormalWeb"/>
      </w:pPr>
      <w:r>
        <w:t>236. În mod similar, deși nu se poate trage nicio concluzie juridică strictă din</w:t>
      </w:r>
      <w:r w:rsidR="000217CF">
        <w:t xml:space="preserve"> </w:t>
      </w:r>
      <w:r>
        <w:t>data anunțului El Salvadorului că a fost victima unui atac armat</w:t>
      </w:r>
      <w:r w:rsidR="000217CF">
        <w:t xml:space="preserve"> </w:t>
      </w:r>
      <w:r>
        <w:t>și data cererii sale oficiale adresate Statelor Unite</w:t>
      </w:r>
      <w:r w:rsidR="000217CF">
        <w:t xml:space="preserve"> </w:t>
      </w:r>
      <w:r>
        <w:t>privind exercitarea autoapărării colective, aceste date au o semnificație</w:t>
      </w:r>
      <w:r w:rsidR="000217CF">
        <w:t xml:space="preserve"> </w:t>
      </w:r>
      <w:r>
        <w:t>importantă ca dovadă a opiniei El Salvadorului cu privire la situație. Declarația</w:t>
      </w:r>
      <w:r w:rsidR="000217CF">
        <w:t xml:space="preserve"> </w:t>
      </w:r>
      <w:r>
        <w:t>și cererea El Salvadorului, făcute publice pentru prima dată în august</w:t>
      </w:r>
      <w:r w:rsidR="000217CF">
        <w:t xml:space="preserve"> </w:t>
      </w:r>
      <w:r>
        <w:t>1984, nu susțin afirmația că în 1981 a avut loc un atac armat</w:t>
      </w:r>
      <w:r w:rsidR="000217CF">
        <w:t xml:space="preserve"> </w:t>
      </w:r>
      <w:r>
        <w:t>capabil să servească drept temei juridic pentru activitățile Statelor Unite care</w:t>
      </w:r>
      <w:r w:rsidR="000217CF">
        <w:t xml:space="preserve"> </w:t>
      </w:r>
      <w:r>
        <w:t>au început în a doua jumătate a acelui an. Statele în cauză nu s-au comportat</w:t>
      </w:r>
      <w:r w:rsidR="000217CF">
        <w:t xml:space="preserve"> </w:t>
      </w:r>
      <w:r>
        <w:t>ca și cum ar fi existat un atac armat în momentul în care activitățile</w:t>
      </w:r>
      <w:r w:rsidR="000217CF">
        <w:t xml:space="preserve"> </w:t>
      </w:r>
      <w:r>
        <w:t>atribuite de Statele Unite Nicaraguei, fără a constitui de fapt</w:t>
      </w:r>
      <w:r w:rsidR="000217CF">
        <w:t xml:space="preserve"> </w:t>
      </w:r>
      <w:r>
        <w:t>un astfel de atac, erau totuși cele mai accentuate; ele s-au comportat astfel</w:t>
      </w:r>
      <w:r w:rsidR="000217CF">
        <w:t xml:space="preserve"> </w:t>
      </w:r>
      <w:r>
        <w:t>numai într-un moment în care aceste fapte erau departe de a îndeplini condițiile</w:t>
      </w:r>
      <w:r w:rsidR="00471FFF">
        <w:t xml:space="preserve"> </w:t>
      </w:r>
      <w:r>
        <w:t>necesare pentru ca Curtea să considere că a existat un atac armat din</w:t>
      </w:r>
      <w:r w:rsidR="00471FFF">
        <w:t xml:space="preserve"> </w:t>
      </w:r>
      <w:r>
        <w:t>parte Nicaraguei împotriva El Salvadorului.</w:t>
      </w:r>
    </w:p>
    <w:p w14:paraId="39D5A13F" w14:textId="130ED1BF" w:rsidR="00877C0C" w:rsidRDefault="00877C0C" w:rsidP="00877C0C">
      <w:pPr>
        <w:pStyle w:val="NormalWeb"/>
      </w:pPr>
      <w:r>
        <w:t xml:space="preserve">237. Întrucât Curtea a constatat că condiția </w:t>
      </w:r>
      <w:r>
        <w:rPr>
          <w:b/>
          <w:bCs/>
          <w:i/>
          <w:iCs/>
        </w:rPr>
        <w:t xml:space="preserve">sine </w:t>
      </w:r>
      <w:r>
        <w:t>qua non necesară</w:t>
      </w:r>
      <w:r w:rsidR="00471FFF">
        <w:t xml:space="preserve"> </w:t>
      </w:r>
      <w:r>
        <w:t>pentru exercitarea dreptului de autoapărare colectivă de către Statele Unite</w:t>
      </w:r>
      <w:r w:rsidR="000B4FFE">
        <w:t xml:space="preserve"> </w:t>
      </w:r>
      <w:r>
        <w:t>nu este îndeplinită în acest caz, evaluarea activităților Statelor Unite în</w:t>
      </w:r>
      <w:r w:rsidR="000B4FFE">
        <w:t xml:space="preserve"> </w:t>
      </w:r>
      <w:r>
        <w:t xml:space="preserve">raport cu criteriile necesității și proporționalității capătă o semnificație diferită. Ca urmare a acestei concluzii a Curții, chiar dacă activitățile Statelor </w:t>
      </w:r>
      <w:r>
        <w:lastRenderedPageBreak/>
        <w:t>Unite</w:t>
      </w:r>
      <w:r w:rsidR="000B4FFE">
        <w:t xml:space="preserve"> </w:t>
      </w:r>
      <w:r>
        <w:t>în cauză ar fi fost desfășurate în strictă conformitate cu</w:t>
      </w:r>
      <w:r w:rsidR="000B4FFE">
        <w:t xml:space="preserve"> </w:t>
      </w:r>
      <w:r>
        <w:t>canonele necesității și proporționalității, acestea nu ar fi devenit</w:t>
      </w:r>
      <w:r w:rsidR="000B4FFE">
        <w:t xml:space="preserve"> </w:t>
      </w:r>
      <w:r>
        <w:t>legale. Dacă însă nu au fost, acest lucru poate constitui un motiv suplimentar</w:t>
      </w:r>
      <w:r w:rsidR="000B4FFE">
        <w:t xml:space="preserve"> </w:t>
      </w:r>
      <w:r>
        <w:t>de ilegalitate. În ceea ce privește necesitatea, Curtea observă</w:t>
      </w:r>
      <w:r w:rsidR="000B4FFE">
        <w:t xml:space="preserve"> </w:t>
      </w:r>
      <w:r>
        <w:t>că măsurile luate de Statele Unite în decembrie 1981 (sau, cel mai devreme,</w:t>
      </w:r>
      <w:r w:rsidR="000B4FFE">
        <w:t xml:space="preserve"> </w:t>
      </w:r>
      <w:r>
        <w:t>în martie al aceluiași an – paragraful 93 de mai sus) nu pot fi considerate ca răspunzând</w:t>
      </w:r>
      <w:r w:rsidR="005E21FE">
        <w:t xml:space="preserve"> </w:t>
      </w:r>
      <w:r>
        <w:t>unei „necesități” care să justifice acțiunea Statelor Unite împotriva Nicaraguei pe</w:t>
      </w:r>
      <w:r w:rsidR="005E21FE">
        <w:t xml:space="preserve"> </w:t>
      </w:r>
      <w:r>
        <w:t>baza asistenței acordate de Nicaragua opoziției armate din El</w:t>
      </w:r>
      <w:r w:rsidR="005E21FE">
        <w:t xml:space="preserve"> </w:t>
      </w:r>
      <w:r>
        <w:t>Salvador. În primul rând, aceste măsuri au fost luate și au început să producă</w:t>
      </w:r>
      <w:r w:rsidR="005E21FE">
        <w:t xml:space="preserve"> </w:t>
      </w:r>
      <w:r>
        <w:t>efecte abia la câteva luni după ce ofensiva majoră a opoziției armate</w:t>
      </w:r>
      <w:r w:rsidR="005E21FE">
        <w:t xml:space="preserve"> </w:t>
      </w:r>
      <w:r>
        <w:t>împotriva guvernului din El Salvador a fost complet</w:t>
      </w:r>
      <w:r w:rsidR="005E21FE">
        <w:t xml:space="preserve"> </w:t>
      </w:r>
      <w:r>
        <w:t>respingere (ianuarie 1981) și acțiunile opoziției au fost considerabil</w:t>
      </w:r>
      <w:r w:rsidR="005E21FE">
        <w:t xml:space="preserve"> </w:t>
      </w:r>
      <w:r>
        <w:t>reduse în consecință. Astfel, a fost posibilă eliminarea principalului pericol</w:t>
      </w:r>
      <w:r w:rsidR="0005593B">
        <w:t xml:space="preserve"> </w:t>
      </w:r>
      <w:r>
        <w:t>pentru guvernul salvadorian fără ca Statele Unite să se angajeze în</w:t>
      </w:r>
      <w:r w:rsidR="0005593B">
        <w:t xml:space="preserve"> </w:t>
      </w:r>
      <w:r>
        <w:t>activități în și împotriva Nicaraguei. În consecință, nu se poate considera că</w:t>
      </w:r>
      <w:r w:rsidR="0005593B">
        <w:t xml:space="preserve"> </w:t>
      </w:r>
      <w:r>
        <w:t>aceste activități au fost întreprinse din necesitate. Indiferent dacă</w:t>
      </w:r>
      <w:r w:rsidR="0005593B">
        <w:t xml:space="preserve"> </w:t>
      </w:r>
      <w:r>
        <w:t>asistența acordată contras-urilor ar putea îndeplini criteriul proporționalității,</w:t>
      </w:r>
      <w:r w:rsidR="00B92155">
        <w:t xml:space="preserve"> </w:t>
      </w:r>
      <w:r>
        <w:t>Curtea nu poate considera că activitățile Statelor Unite rezumate la</w:t>
      </w:r>
      <w:r w:rsidR="00B92155">
        <w:t xml:space="preserve"> </w:t>
      </w:r>
      <w:r>
        <w:t>punctele 80, 81 și 86, și anume cele referitoare la minarea porturilor din Nicaragua</w:t>
      </w:r>
      <w:r w:rsidR="00B92155">
        <w:t xml:space="preserve"> </w:t>
      </w:r>
      <w:r>
        <w:t>și atacurile asupra porturilor, instalațiilor petroliere etc., îndeplinesc acest</w:t>
      </w:r>
      <w:r w:rsidR="00B92155">
        <w:t xml:space="preserve"> </w:t>
      </w:r>
      <w:r>
        <w:t>criteriu. Indiferent de incertitudinea care poate exista cu privire la amploarea exactă a ajutorului</w:t>
      </w:r>
      <w:r w:rsidR="00B92155">
        <w:t xml:space="preserve"> </w:t>
      </w:r>
      <w:r>
        <w:t>primit de opoziția armată salvadoriană din Nicaragua, este clar</w:t>
      </w:r>
      <w:r w:rsidR="00B92155">
        <w:t xml:space="preserve"> </w:t>
      </w:r>
      <w:r>
        <w:t>că aceste ultime activități ale Statelor Unite nu puteau fi</w:t>
      </w:r>
      <w:r w:rsidR="00B92155">
        <w:t xml:space="preserve"> </w:t>
      </w:r>
      <w:r>
        <w:t>proporționale cu ajutorul respectiv. În cele din urmă, în această privință, Curtea trebuie să observe, de asemenea, că reacția Statelor Unite în contextul a ceea ce</w:t>
      </w:r>
      <w:r w:rsidR="00B92155">
        <w:t xml:space="preserve"> </w:t>
      </w:r>
      <w:r>
        <w:t>considerau a fi autoapărare a continuat mult după perioada în care orice</w:t>
      </w:r>
      <w:r w:rsidR="00B92155">
        <w:t xml:space="preserve"> </w:t>
      </w:r>
      <w:r>
        <w:t>presupus atac armat din partea Nicaraguei putea fi în mod rezonabil luat în considerare.</w:t>
      </w:r>
    </w:p>
    <w:p w14:paraId="18FE90FA" w14:textId="31A5AE06" w:rsidR="00877C0C" w:rsidRDefault="00877C0C" w:rsidP="00877C0C">
      <w:pPr>
        <w:pStyle w:val="NormalWeb"/>
      </w:pPr>
      <w:r>
        <w:t>238. În consecință, Curtea concluzionează că invocarea autoapărării colective</w:t>
      </w:r>
      <w:r w:rsidR="00D45180">
        <w:t xml:space="preserve"> </w:t>
      </w:r>
      <w:r>
        <w:t>împotriva unui presupus atac armat asupra El Salvadorului, Hondurasului sau</w:t>
      </w:r>
      <w:r w:rsidR="00D45180">
        <w:t xml:space="preserve"> </w:t>
      </w:r>
      <w:r>
        <w:t>Costa Rica, invocat de Statele Unite pentru a-și justifica comportamentul față de</w:t>
      </w:r>
      <w:r w:rsidR="00D45180">
        <w:t xml:space="preserve"> </w:t>
      </w:r>
      <w:r>
        <w:t>Nicaragua, nu poate fi admis; și, în consecință, că Statele Unite au</w:t>
      </w:r>
      <w:r w:rsidR="00D45180">
        <w:t xml:space="preserve"> </w:t>
      </w:r>
      <w:r>
        <w:t>încălcat principiul care interzice recurgerea la amenințarea cu forța sau la utilizarea forței prin</w:t>
      </w:r>
      <w:r w:rsidR="00D45180">
        <w:t xml:space="preserve"> </w:t>
      </w:r>
      <w:r>
        <w:t>actele enumerate la punctul 227 de mai sus și prin asistența acordată contras</w:t>
      </w:r>
      <w:r w:rsidR="00D45180">
        <w:t xml:space="preserve"> </w:t>
      </w:r>
      <w:r>
        <w:t>în măsura în care această asistență „implică o amenințare cu forța sau utilizarea forței”</w:t>
      </w:r>
      <w:r w:rsidR="00D45180">
        <w:t xml:space="preserve"> </w:t>
      </w:r>
      <w:r>
        <w:t>(punctul 228 de mai sus).</w:t>
      </w:r>
    </w:p>
    <w:p w14:paraId="1E4C20DE" w14:textId="5249388E" w:rsidR="00902F6F" w:rsidRDefault="00902F6F" w:rsidP="00877C0C">
      <w:pPr>
        <w:pStyle w:val="NormalWeb"/>
      </w:pPr>
      <w:r>
        <w:t>[…]</w:t>
      </w:r>
    </w:p>
    <w:p w14:paraId="1797635A" w14:textId="030FD82C" w:rsidR="004F1DC6" w:rsidRDefault="004F1DC6" w:rsidP="004F1DC6">
      <w:pPr>
        <w:pStyle w:val="NormalWeb"/>
      </w:pPr>
      <w:r>
        <w:t>241. Cu toate acestea, Curtea nu consideră necesar să încerce să</w:t>
      </w:r>
      <w:r>
        <w:t xml:space="preserve"> </w:t>
      </w:r>
      <w:r>
        <w:t>stabilească dacă intenția Statelor Unite de a asigura o schimbare a</w:t>
      </w:r>
      <w:r>
        <w:t xml:space="preserve"> </w:t>
      </w:r>
      <w:r>
        <w:t>politicilor guvernamentale din Nicaragua a mers atât de departe încât să fie echivalată cu o</w:t>
      </w:r>
      <w:r>
        <w:t xml:space="preserve"> </w:t>
      </w:r>
      <w:r>
        <w:t>încercare de a răsturna guvernul nicaraguan. Curtea consideră că</w:t>
      </w:r>
      <w:r>
        <w:t xml:space="preserve"> </w:t>
      </w:r>
      <w:r>
        <w:t>este clar stabilit, în primul rând, că Statele Unite intenționau, prin</w:t>
      </w:r>
      <w:r>
        <w:t xml:space="preserve"> </w:t>
      </w:r>
      <w:r>
        <w:t xml:space="preserve">sprijinul acordat </w:t>
      </w:r>
      <w:r>
        <w:rPr>
          <w:i/>
          <w:iCs/>
        </w:rPr>
        <w:t xml:space="preserve">contras, </w:t>
      </w:r>
      <w:r>
        <w:t>să constrângă guvernul Nicaraguei în privința</w:t>
      </w:r>
      <w:r>
        <w:t xml:space="preserve"> </w:t>
      </w:r>
      <w:r>
        <w:t>aspectelor asupra cărora fiecare stat are dreptul, în temeiul principiului suveranității statale,</w:t>
      </w:r>
      <w:r>
        <w:t xml:space="preserve"> </w:t>
      </w:r>
      <w:r>
        <w:t>să decidă în mod liber (a se vedea paragraful 205 de mai sus); și, în al doilea rând, că</w:t>
      </w:r>
      <w:r>
        <w:t xml:space="preserve"> </w:t>
      </w:r>
      <w:r>
        <w:t xml:space="preserve">intenția </w:t>
      </w:r>
      <w:r>
        <w:rPr>
          <w:i/>
          <w:iCs/>
        </w:rPr>
        <w:t xml:space="preserve">contras </w:t>
      </w:r>
      <w:r>
        <w:t>însăși era de a răsturna actualul guvern</w:t>
      </w:r>
      <w:r>
        <w:t xml:space="preserve"> </w:t>
      </w:r>
      <w:r>
        <w:t>al Nicaraguei. Raportul din 1983 al Comitetului de Informații se referă</w:t>
      </w:r>
      <w:r w:rsidR="00B948CE">
        <w:t xml:space="preserve"> </w:t>
      </w:r>
      <w:r>
        <w:t xml:space="preserve">la „obiectivul recunoscut deschis al </w:t>
      </w:r>
      <w:r>
        <w:rPr>
          <w:i/>
          <w:iCs/>
        </w:rPr>
        <w:t>contras</w:t>
      </w:r>
      <w:r>
        <w:t xml:space="preserve"> de a răsturna regimul Sandinista”.</w:t>
      </w:r>
      <w:r w:rsidR="00B948CE">
        <w:t xml:space="preserve"> </w:t>
      </w:r>
      <w:r>
        <w:t xml:space="preserve">Chiar dacă s-ar accepta, în scopul argumentării, că obiectivul Statelor Unite în sprijinirea </w:t>
      </w:r>
      <w:r>
        <w:rPr>
          <w:i/>
          <w:iCs/>
        </w:rPr>
        <w:t xml:space="preserve">contras </w:t>
      </w:r>
      <w:r>
        <w:t>era exclusiv acela de a interzice furnizarea</w:t>
      </w:r>
      <w:r w:rsidR="00B948CE">
        <w:t>n</w:t>
      </w:r>
      <w:r>
        <w:t>de arme opoziției armate din El Salvador, este greu de crezut că</w:t>
      </w:r>
      <w:r w:rsidR="00B948CE">
        <w:t xml:space="preserve"> </w:t>
      </w:r>
      <w:r>
        <w:t>un organism format în opoziție armată față de guvernul Nicaraguei,</w:t>
      </w:r>
      <w:r w:rsidR="00B948CE">
        <w:t xml:space="preserve"> </w:t>
      </w:r>
      <w:r>
        <w:t>are se autointitula „Forța Democratică Nicaraguană”, intenționa doar să</w:t>
      </w:r>
      <w:r w:rsidR="00B948CE">
        <w:t xml:space="preserve"> </w:t>
      </w:r>
      <w:r>
        <w:t>oprească interferența Nicaraguei în El Salvador și nu intenționa să realizeze</w:t>
      </w:r>
      <w:r w:rsidR="00B948CE">
        <w:t xml:space="preserve"> </w:t>
      </w:r>
      <w:r>
        <w:t>o schimbare violentă a guvernului din Nicaragua. Curtea consideră că, în</w:t>
      </w:r>
      <w:r w:rsidR="00B948CE">
        <w:t xml:space="preserve"> </w:t>
      </w:r>
      <w:r>
        <w:t>dreptul internațional, dacă un stat, în scopul de a constrânge un alt stat,</w:t>
      </w:r>
      <w:r w:rsidR="00B948CE">
        <w:t xml:space="preserve"> </w:t>
      </w:r>
      <w:r>
        <w:t>sprijină și asistă grupuri armate din acel stat al căror scop este răsturnarea</w:t>
      </w:r>
      <w:r w:rsidR="00B948CE">
        <w:t xml:space="preserve"> </w:t>
      </w:r>
      <w:r>
        <w:t>guvernului acelui stat, acest lucru echivalează cu o intervenție a</w:t>
      </w:r>
      <w:r w:rsidR="00C22286">
        <w:t xml:space="preserve"> </w:t>
      </w:r>
      <w:r>
        <w:t xml:space="preserve">unui stat în </w:t>
      </w:r>
      <w:r>
        <w:lastRenderedPageBreak/>
        <w:t>afacerile interne ale celuilalt, indiferent dacă obiectivul politic</w:t>
      </w:r>
      <w:r w:rsidR="00C22286">
        <w:t xml:space="preserve"> </w:t>
      </w:r>
      <w:r>
        <w:t>al statului care acordă un astfel de sprijin și asistență este la fel de ambițios. Din acest motiv, Curtea a examinat doar intențiile</w:t>
      </w:r>
      <w:r w:rsidR="00C22286">
        <w:t xml:space="preserve"> </w:t>
      </w:r>
      <w:r>
        <w:t>guvernului Statelor Unite în măsura în care acestea au legătură cu</w:t>
      </w:r>
      <w:r w:rsidR="00C22286">
        <w:t xml:space="preserve"> </w:t>
      </w:r>
      <w:r>
        <w:t>chestiunea autoapărării.</w:t>
      </w:r>
    </w:p>
    <w:p w14:paraId="7BFA4A40" w14:textId="4D6A8201" w:rsidR="004F1DC6" w:rsidRDefault="004F1DC6" w:rsidP="007F572A">
      <w:pPr>
        <w:pStyle w:val="NormalWeb"/>
      </w:pPr>
      <w:r>
        <w:t>242. Prin urmare, Curtea constată că sprijinul acordat de Statele Unite</w:t>
      </w:r>
      <w:r w:rsidR="00C22286">
        <w:t xml:space="preserve"> </w:t>
      </w:r>
      <w:r>
        <w:t>până la sfârșitul lunii septembrie 1984 activităților militare și paramilitare</w:t>
      </w:r>
      <w:r w:rsidR="00C22286">
        <w:t xml:space="preserve"> </w:t>
      </w:r>
      <w:r>
        <w:t xml:space="preserve">ale </w:t>
      </w:r>
      <w:r>
        <w:rPr>
          <w:i/>
          <w:iCs/>
        </w:rPr>
        <w:t xml:space="preserve">contras </w:t>
      </w:r>
      <w:r>
        <w:t>din Nicaragua, prin sprijin financiar, instruire, furnizarea</w:t>
      </w:r>
      <w:r w:rsidR="00C22286">
        <w:t xml:space="preserve"> </w:t>
      </w:r>
      <w:r>
        <w:t>de arme, informații și sprijin logistic, constituie o încălcare clară a</w:t>
      </w:r>
      <w:r w:rsidR="00C22286">
        <w:t xml:space="preserve"> </w:t>
      </w:r>
      <w:r>
        <w:t>principiului neintervenției. Cu toate acestea, Curtea a luat act de faptul că,</w:t>
      </w:r>
      <w:r w:rsidR="00C22286">
        <w:t xml:space="preserve"> </w:t>
      </w:r>
      <w:r>
        <w:t>începând cu începutul anului financiar</w:t>
      </w:r>
      <w:r w:rsidR="00C22286">
        <w:t xml:space="preserve"> </w:t>
      </w:r>
      <w:r>
        <w:t>1985 al guvernului Statelor Unite, și anume 1 octombrie 1984, Congresul Statelor Unite a restricționat</w:t>
      </w:r>
      <w:r w:rsidR="00C22286">
        <w:t xml:space="preserve"> </w:t>
      </w:r>
      <w:r>
        <w:t xml:space="preserve">utilizarea fondurilor alocate pentru asistența acordată </w:t>
      </w:r>
      <w:r>
        <w:rPr>
          <w:i/>
          <w:iCs/>
        </w:rPr>
        <w:t xml:space="preserve">contras </w:t>
      </w:r>
      <w:r>
        <w:t>la</w:t>
      </w:r>
      <w:r w:rsidR="00C22286">
        <w:t xml:space="preserve"> </w:t>
      </w:r>
      <w:r>
        <w:t>„asistență umanitară” (paragraful 97 de mai sus). Nu poate exista nicio îndoială</w:t>
      </w:r>
      <w:r w:rsidR="00C22286">
        <w:t xml:space="preserve"> </w:t>
      </w:r>
      <w:r>
        <w:t>că furnizarea de ajutor strict umanitar persoanelor sau forțelor dintr-o</w:t>
      </w:r>
      <w:r w:rsidR="00C22286">
        <w:t xml:space="preserve"> </w:t>
      </w:r>
      <w:r>
        <w:t>altă țară, indiferent de afilierea sau obiectivele lor politice, nu poate</w:t>
      </w:r>
      <w:r w:rsidR="00C22286">
        <w:t xml:space="preserve"> </w:t>
      </w:r>
      <w:r>
        <w:t>fi considerată o intervenție ilegală sau contrară în vreun fel</w:t>
      </w:r>
      <w:r w:rsidR="007F572A">
        <w:t xml:space="preserve"> </w:t>
      </w:r>
      <w:r>
        <w:t xml:space="preserve">dreptului internațional. </w:t>
      </w:r>
      <w:r w:rsidR="00423817">
        <w:t>[…]</w:t>
      </w:r>
    </w:p>
    <w:p w14:paraId="1CE207CA" w14:textId="104FB9DC" w:rsidR="00E2198B" w:rsidRDefault="00E2198B" w:rsidP="00B403E3">
      <w:pPr>
        <w:pStyle w:val="NormalWeb"/>
      </w:pPr>
      <w:r>
        <w:t>246. Concluzionând că activitățile Statelor Unite în legătură</w:t>
      </w:r>
      <w:r w:rsidR="005B56C5">
        <w:t xml:space="preserve"> </w:t>
      </w:r>
      <w:r>
        <w:t xml:space="preserve">cu activitățile </w:t>
      </w:r>
      <w:r>
        <w:rPr>
          <w:i/>
          <w:iCs/>
        </w:rPr>
        <w:t xml:space="preserve">contras </w:t>
      </w:r>
      <w:r>
        <w:t>din Nicaragua constituie acte prima facie</w:t>
      </w:r>
      <w:r w:rsidR="005B56C5">
        <w:t xml:space="preserve"> </w:t>
      </w:r>
      <w:r>
        <w:t>de intervenție, Curtea trebuie să analizeze în continuare dacă acestea pot fi totuși</w:t>
      </w:r>
      <w:r w:rsidR="005B56C5">
        <w:t xml:space="preserve"> </w:t>
      </w:r>
      <w:r>
        <w:t>justificate pe baza unor temeiuri juridice. După cum a afirmat Curtea, principiul</w:t>
      </w:r>
      <w:r w:rsidR="005B56C5">
        <w:t xml:space="preserve"> </w:t>
      </w:r>
      <w:r>
        <w:t xml:space="preserve">neintervenției derivă din dreptul internațional cutumiar. </w:t>
      </w:r>
      <w:r w:rsidR="00B403E3">
        <w:t>Cu siguranță</w:t>
      </w:r>
      <w:r w:rsidR="00B403E3">
        <w:t xml:space="preserve"> </w:t>
      </w:r>
      <w:r w:rsidR="00B403E3">
        <w:t>și-ar pierde eficacitatea ca principiu de drept dacă intervenția ar fi</w:t>
      </w:r>
      <w:r w:rsidR="00B403E3">
        <w:t xml:space="preserve"> </w:t>
      </w:r>
      <w:r w:rsidR="00B403E3">
        <w:t>justificată de o simplă cerere de asistență formulată de un grup de opoziție</w:t>
      </w:r>
      <w:r w:rsidR="00B403E3">
        <w:t xml:space="preserve"> </w:t>
      </w:r>
      <w:r w:rsidR="00B403E3">
        <w:t>dintr-un alt stat - presupunând că o astfel de cerere ar fi fost formulată de</w:t>
      </w:r>
      <w:r w:rsidR="00B403E3">
        <w:t xml:space="preserve"> </w:t>
      </w:r>
      <w:r w:rsidR="00B403E3">
        <w:t>opoziția față de regimul din Nicaragua în acest caz. Într-adevăr, este</w:t>
      </w:r>
      <w:r w:rsidR="00B403E3">
        <w:t xml:space="preserve"> </w:t>
      </w:r>
      <w:r w:rsidR="00B403E3">
        <w:t>dificil de imaginat ce ar mai rămâne din principiul neintervenției în</w:t>
      </w:r>
      <w:r w:rsidR="00B403E3">
        <w:t xml:space="preserve"> </w:t>
      </w:r>
      <w:r w:rsidR="00B403E3">
        <w:t>dreptul internațional dacă intervenția, care este deja permisă la cererea</w:t>
      </w:r>
      <w:r w:rsidR="00B403E3">
        <w:t xml:space="preserve"> </w:t>
      </w:r>
      <w:r w:rsidR="00B403E3">
        <w:t>guvernului unui stat, ar fi permisă și la cererea</w:t>
      </w:r>
      <w:r w:rsidR="00B403E3">
        <w:t xml:space="preserve"> </w:t>
      </w:r>
      <w:r w:rsidR="00B403E3">
        <w:t>opoziției. Acest lucru ar permite oricărui stat să intervină în orice moment în</w:t>
      </w:r>
      <w:r w:rsidR="000338DC">
        <w:t xml:space="preserve"> </w:t>
      </w:r>
      <w:r w:rsidR="00B403E3">
        <w:t>afacerile interne ale unui alt stat, fie la cererea guvernului,</w:t>
      </w:r>
      <w:r w:rsidR="000338DC">
        <w:t xml:space="preserve"> </w:t>
      </w:r>
      <w:r w:rsidR="00B403E3">
        <w:t>fie la cererea opoziției. O astfel de situație nu corespunde, în opinia Curții,</w:t>
      </w:r>
      <w:r w:rsidR="000338DC">
        <w:t xml:space="preserve"> </w:t>
      </w:r>
      <w:r w:rsidR="00B403E3">
        <w:t>stării actuale a dreptului internațional.</w:t>
      </w:r>
    </w:p>
    <w:p w14:paraId="05215C3F" w14:textId="32730807" w:rsidR="00E2198B" w:rsidRDefault="00E2198B" w:rsidP="00E2198B">
      <w:pPr>
        <w:pStyle w:val="NormalWeb"/>
      </w:pPr>
      <w:r>
        <w:t>248. Statele Unite recunosc că acordă sprijin contras</w:t>
      </w:r>
      <w:r w:rsidR="000338DC">
        <w:t xml:space="preserve"> </w:t>
      </w:r>
      <w:r>
        <w:t>din Nicaragua, dar justifică acest lucru susținând că statul respectiv adoptă</w:t>
      </w:r>
      <w:r w:rsidR="000338DC">
        <w:t xml:space="preserve"> </w:t>
      </w:r>
      <w:r>
        <w:t>un comportament similar, sprijinind opoziția armată din El Salvador și,</w:t>
      </w:r>
      <w:r w:rsidR="000338DC">
        <w:t xml:space="preserve"> </w:t>
      </w:r>
      <w:r>
        <w:t>într-o măsură mai mică, din Honduras și Costa Rica, și a comis atacuri transfrontaliere</w:t>
      </w:r>
      <w:r w:rsidR="000338DC">
        <w:t xml:space="preserve"> </w:t>
      </w:r>
      <w:r>
        <w:t>asupra acestor două state.</w:t>
      </w:r>
      <w:r w:rsidR="000338DC">
        <w:t xml:space="preserve"> </w:t>
      </w:r>
      <w:r>
        <w:t>Statele Unite invocă această justificare ca fiind una de autoapărare; după ce a respins-o în acești termeni, Curtea</w:t>
      </w:r>
      <w:r w:rsidR="00A97B25">
        <w:t xml:space="preserve"> </w:t>
      </w:r>
      <w:r>
        <w:t>trebuie totuși să examineze dacă poate fi valabilă ca acțiune sub formă de</w:t>
      </w:r>
      <w:r w:rsidR="00A97B25">
        <w:t xml:space="preserve"> </w:t>
      </w:r>
      <w:r>
        <w:t>contramăsuri ca răspuns la intervenție. Curtea trebuie însă să</w:t>
      </w:r>
      <w:r w:rsidR="00A97B25">
        <w:t xml:space="preserve"> </w:t>
      </w:r>
      <w:r>
        <w:t>constată că dreptul aplicabil nu justifică o astfel de justificare.</w:t>
      </w:r>
    </w:p>
    <w:p w14:paraId="5B21B2A9" w14:textId="25EDB436" w:rsidR="00E2198B" w:rsidRDefault="00E2198B" w:rsidP="00E2198B">
      <w:pPr>
        <w:pStyle w:val="NormalWeb"/>
      </w:pPr>
      <w:r>
        <w:t>249. Din punct de vedere juridic, Curtea nu poate considera răspunsul la o intervenție</w:t>
      </w:r>
      <w:r w:rsidR="00876C53">
        <w:t xml:space="preserve"> </w:t>
      </w:r>
      <w:r>
        <w:t>din partea Nicaraguei ca o astfel de justificare. În timp ce un atac armat ar</w:t>
      </w:r>
      <w:r w:rsidR="00876C53">
        <w:t xml:space="preserve"> </w:t>
      </w:r>
      <w:r>
        <w:t>da naștere la dreptul la autoapărare colectivă, utilizarea forței într-un</w:t>
      </w:r>
      <w:r w:rsidR="00876C53">
        <w:t xml:space="preserve"> g</w:t>
      </w:r>
      <w:r>
        <w:t>rad mai puțin grav nu poate, așa cum a observat deja Curtea (paragraful</w:t>
      </w:r>
      <w:r w:rsidR="005B6687">
        <w:t xml:space="preserve"> </w:t>
      </w:r>
      <w:r>
        <w:t>21 1 de mai sus), să producă dreptul de a lua contramăsuri colective</w:t>
      </w:r>
      <w:r w:rsidR="005B6687">
        <w:t xml:space="preserve"> </w:t>
      </w:r>
      <w:r>
        <w:t>care implică utilizarea forței. Faptele de care este acuzată Nicaragua, chiar presupunând că au fost stabilite și imputabile</w:t>
      </w:r>
      <w:r w:rsidR="005B6687">
        <w:t xml:space="preserve"> </w:t>
      </w:r>
      <w:r>
        <w:t>acestui stat, ar fi putut justifica doar contramăsuri proporționale din</w:t>
      </w:r>
      <w:r w:rsidR="005B6687">
        <w:t xml:space="preserve"> </w:t>
      </w:r>
      <w:r>
        <w:t>partea statului care a fost victima acestor fapte, și anume El</w:t>
      </w:r>
      <w:r w:rsidR="005B6687">
        <w:t xml:space="preserve"> </w:t>
      </w:r>
      <w:r>
        <w:t>Salvador, Honduras sau Costa Rica. Ele nu puteau justifica contramăsurile</w:t>
      </w:r>
      <w:r w:rsidR="00B3163B">
        <w:t xml:space="preserve"> </w:t>
      </w:r>
      <w:r>
        <w:t>luate de un stat terț, Statele Unite, și, în special, nu puteau</w:t>
      </w:r>
      <w:r w:rsidR="00B3163B">
        <w:t xml:space="preserve"> </w:t>
      </w:r>
      <w:r>
        <w:t>justifica o intervenție care implică utilizarea forței.</w:t>
      </w:r>
    </w:p>
    <w:p w14:paraId="458A2D03" w14:textId="77777777" w:rsidR="00423817" w:rsidRDefault="00423817" w:rsidP="007F572A">
      <w:pPr>
        <w:pStyle w:val="NormalWeb"/>
      </w:pPr>
    </w:p>
    <w:p w14:paraId="4BFF84EA" w14:textId="77777777" w:rsidR="004F1DC6" w:rsidRDefault="004F1DC6" w:rsidP="004F1DC6">
      <w:pPr>
        <w:pStyle w:val="NormalWeb"/>
      </w:pPr>
    </w:p>
    <w:p w14:paraId="334C98B9" w14:textId="77777777" w:rsidR="003905F3" w:rsidRDefault="003905F3" w:rsidP="00632509">
      <w:pPr>
        <w:pStyle w:val="NormalWeb"/>
      </w:pPr>
    </w:p>
    <w:p w14:paraId="42D04A10" w14:textId="77777777" w:rsidR="00632509" w:rsidRDefault="00632509" w:rsidP="00632509">
      <w:pPr>
        <w:pStyle w:val="NormalWeb"/>
      </w:pPr>
    </w:p>
    <w:p w14:paraId="007BC63D" w14:textId="77777777" w:rsidR="00632509" w:rsidRDefault="00632509" w:rsidP="004E7E88">
      <w:pPr>
        <w:pStyle w:val="NormalWeb"/>
      </w:pPr>
    </w:p>
    <w:p w14:paraId="34266EE6" w14:textId="77777777" w:rsidR="004E7E88" w:rsidRDefault="004E7E88" w:rsidP="004E7E88">
      <w:pPr>
        <w:pStyle w:val="NormalWeb"/>
      </w:pPr>
    </w:p>
    <w:p w14:paraId="279A0A79" w14:textId="77777777" w:rsidR="004E7E88" w:rsidRPr="004E7E88" w:rsidRDefault="004E7E88">
      <w:pPr>
        <w:rPr>
          <w:lang w:val="ro-RO"/>
        </w:rPr>
      </w:pPr>
    </w:p>
    <w:sectPr w:rsidR="004E7E88" w:rsidRPr="004E7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88"/>
    <w:rsid w:val="000217CF"/>
    <w:rsid w:val="000338DC"/>
    <w:rsid w:val="00052DB2"/>
    <w:rsid w:val="0005593B"/>
    <w:rsid w:val="000B4FFE"/>
    <w:rsid w:val="001B0C79"/>
    <w:rsid w:val="001E0974"/>
    <w:rsid w:val="0023377E"/>
    <w:rsid w:val="00294B0F"/>
    <w:rsid w:val="002D358A"/>
    <w:rsid w:val="002F298E"/>
    <w:rsid w:val="00300C01"/>
    <w:rsid w:val="003905F3"/>
    <w:rsid w:val="003D79B5"/>
    <w:rsid w:val="00423817"/>
    <w:rsid w:val="00471FFF"/>
    <w:rsid w:val="004E7E88"/>
    <w:rsid w:val="004F1DC6"/>
    <w:rsid w:val="0051168F"/>
    <w:rsid w:val="00575AAB"/>
    <w:rsid w:val="005937CA"/>
    <w:rsid w:val="005A68EB"/>
    <w:rsid w:val="005B56C5"/>
    <w:rsid w:val="005B6687"/>
    <w:rsid w:val="005E21FE"/>
    <w:rsid w:val="00632509"/>
    <w:rsid w:val="007379C7"/>
    <w:rsid w:val="007C2113"/>
    <w:rsid w:val="007F572A"/>
    <w:rsid w:val="008436CE"/>
    <w:rsid w:val="0086377F"/>
    <w:rsid w:val="00876C53"/>
    <w:rsid w:val="00877C0C"/>
    <w:rsid w:val="00902F6F"/>
    <w:rsid w:val="00910A49"/>
    <w:rsid w:val="00915833"/>
    <w:rsid w:val="00932E3F"/>
    <w:rsid w:val="00934F80"/>
    <w:rsid w:val="0096751A"/>
    <w:rsid w:val="00977259"/>
    <w:rsid w:val="009B1684"/>
    <w:rsid w:val="00A97B25"/>
    <w:rsid w:val="00B3163B"/>
    <w:rsid w:val="00B32C56"/>
    <w:rsid w:val="00B403E3"/>
    <w:rsid w:val="00B92155"/>
    <w:rsid w:val="00B948CE"/>
    <w:rsid w:val="00BD1C67"/>
    <w:rsid w:val="00C22286"/>
    <w:rsid w:val="00CD31FA"/>
    <w:rsid w:val="00D45180"/>
    <w:rsid w:val="00D70AE8"/>
    <w:rsid w:val="00E068F0"/>
    <w:rsid w:val="00E2198B"/>
    <w:rsid w:val="00E24033"/>
    <w:rsid w:val="00E37596"/>
    <w:rsid w:val="00E41AD8"/>
    <w:rsid w:val="00F733E6"/>
    <w:rsid w:val="00F77406"/>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F97E"/>
  <w15:chartTrackingRefBased/>
  <w15:docId w15:val="{B35F3411-CABE-AC4D-BD86-1AFCB37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88"/>
    <w:rPr>
      <w:rFonts w:eastAsiaTheme="majorEastAsia" w:cstheme="majorBidi"/>
      <w:color w:val="272727" w:themeColor="text1" w:themeTint="D8"/>
    </w:rPr>
  </w:style>
  <w:style w:type="paragraph" w:styleId="Title">
    <w:name w:val="Title"/>
    <w:basedOn w:val="Normal"/>
    <w:next w:val="Normal"/>
    <w:link w:val="TitleChar"/>
    <w:uiPriority w:val="10"/>
    <w:qFormat/>
    <w:rsid w:val="004E7E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E88"/>
    <w:rPr>
      <w:i/>
      <w:iCs/>
      <w:color w:val="404040" w:themeColor="text1" w:themeTint="BF"/>
    </w:rPr>
  </w:style>
  <w:style w:type="paragraph" w:styleId="ListParagraph">
    <w:name w:val="List Paragraph"/>
    <w:basedOn w:val="Normal"/>
    <w:uiPriority w:val="34"/>
    <w:qFormat/>
    <w:rsid w:val="004E7E88"/>
    <w:pPr>
      <w:ind w:left="720"/>
      <w:contextualSpacing/>
    </w:pPr>
  </w:style>
  <w:style w:type="character" w:styleId="IntenseEmphasis">
    <w:name w:val="Intense Emphasis"/>
    <w:basedOn w:val="DefaultParagraphFont"/>
    <w:uiPriority w:val="21"/>
    <w:qFormat/>
    <w:rsid w:val="004E7E88"/>
    <w:rPr>
      <w:i/>
      <w:iCs/>
      <w:color w:val="0F4761" w:themeColor="accent1" w:themeShade="BF"/>
    </w:rPr>
  </w:style>
  <w:style w:type="paragraph" w:styleId="IntenseQuote">
    <w:name w:val="Intense Quote"/>
    <w:basedOn w:val="Normal"/>
    <w:next w:val="Normal"/>
    <w:link w:val="IntenseQuoteChar"/>
    <w:uiPriority w:val="30"/>
    <w:qFormat/>
    <w:rsid w:val="004E7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88"/>
    <w:rPr>
      <w:i/>
      <w:iCs/>
      <w:color w:val="0F4761" w:themeColor="accent1" w:themeShade="BF"/>
    </w:rPr>
  </w:style>
  <w:style w:type="character" w:styleId="IntenseReference">
    <w:name w:val="Intense Reference"/>
    <w:basedOn w:val="DefaultParagraphFont"/>
    <w:uiPriority w:val="32"/>
    <w:qFormat/>
    <w:rsid w:val="004E7E88"/>
    <w:rPr>
      <w:b/>
      <w:bCs/>
      <w:smallCaps/>
      <w:color w:val="0F4761" w:themeColor="accent1" w:themeShade="BF"/>
      <w:spacing w:val="5"/>
    </w:rPr>
  </w:style>
  <w:style w:type="paragraph" w:styleId="NormalWeb">
    <w:name w:val="Normal (Web)"/>
    <w:basedOn w:val="Normal"/>
    <w:uiPriority w:val="99"/>
    <w:unhideWhenUsed/>
    <w:rsid w:val="004E7E8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3595</Words>
  <Characters>20498</Characters>
  <Application>Microsoft Office Word</Application>
  <DocSecurity>0</DocSecurity>
  <Lines>170</Lines>
  <Paragraphs>48</Paragraphs>
  <ScaleCrop>false</ScaleCrop>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Furculita</dc:creator>
  <cp:keywords/>
  <dc:description/>
  <cp:lastModifiedBy>Cornelia Furculita</cp:lastModifiedBy>
  <cp:revision>2</cp:revision>
  <dcterms:created xsi:type="dcterms:W3CDTF">2025-10-02T19:22:00Z</dcterms:created>
  <dcterms:modified xsi:type="dcterms:W3CDTF">2025-10-02T19:22:00Z</dcterms:modified>
</cp:coreProperties>
</file>