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8815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Multi Target - это набор из нескольких целевых изображений, объединенных в определенную геометрическую конфигурацию, например, в виде прямоугольников. Это позволяет отслеживать и обнаруживать объекты со всех сторон и может использоваться в самых разных целях, например, в маркетинге, упаковке и в учебных целях.</w:t>
      </w:r>
    </w:p>
    <w:p w14:paraId="4A75A0C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сцене должна быть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ArCamera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 ключем активации</w:t>
      </w:r>
    </w:p>
    <w:p w14:paraId="1DBEAF5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Добавляем в сцену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Multi Target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 в сцену добавляется куб с текстрами</w:t>
      </w:r>
    </w:p>
    <w:p w14:paraId="324BCE7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658110" cy="1823085"/>
            <wp:effectExtent l="0" t="0" r="889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529715" cy="1613535"/>
            <wp:effectExtent l="0" t="0" r="952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E9E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666826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Мы имеем компонент</w:t>
      </w:r>
    </w:p>
    <w:p w14:paraId="1E1F9C1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0500" cy="13411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10D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Нужно перейти в базу данный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vuforia</w:t>
      </w:r>
    </w:p>
    <w:p w14:paraId="3B6BB770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68595" cy="188976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8D2F3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724025" cy="1599565"/>
            <wp:effectExtent l="0" t="0" r="1333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344FB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создаем новую базу данных, далее переходим в созданную базу данных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add target -&gt; </w:t>
      </w:r>
    </w:p>
    <w:p w14:paraId="1A92FC46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106295" cy="3065780"/>
            <wp:effectExtent l="0" t="0" r="12065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039A2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Нажимаем на созданый таргет и нам открывается следующее</w:t>
      </w:r>
    </w:p>
    <w:p w14:paraId="3F90BBFE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3040" cy="307657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41D1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если мы нажмем накаждую сторону то сможем подгрузить картинку (после этого на каждой стороне кубика будет текстура)</w:t>
      </w:r>
    </w:p>
    <w:p w14:paraId="0CBEE0B4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0500" cy="2698750"/>
            <wp:effectExtent l="0" t="0" r="2540" b="139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6944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0500" cy="1782445"/>
            <wp:effectExtent l="0" t="0" r="254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1B81A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7656D32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Переходим в таргет менеджер</w:t>
      </w:r>
    </w:p>
    <w:p w14:paraId="14BE3E03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010025" cy="1171575"/>
            <wp:effectExtent l="0" t="0" r="13335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194F9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863850" cy="3150235"/>
            <wp:effectExtent l="0" t="0" r="127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0997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Переходим в проект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Unity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 импортируем скаченный фаил в проект нажав импорт</w:t>
      </w:r>
    </w:p>
    <w:p w14:paraId="673FA354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После переходим на объект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MultiTarget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 на компоненте меняем название баз данных и кубик меняет текстуры на наши текстуры которые мы выставляли в базе данных</w:t>
      </w:r>
    </w:p>
    <w:p w14:paraId="3543CD36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952875" cy="1571625"/>
            <wp:effectExtent l="0" t="0" r="9525" b="133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1938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Перетаскиваем 3д объект на куб с тектсруами в сцену и 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Hierarchy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 объект нахначим как дочерний элемент у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MultiTarget</w:t>
      </w:r>
    </w:p>
    <w:p w14:paraId="69478D31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1685925" cy="704850"/>
            <wp:effectExtent l="0" t="0" r="5715" b="1143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499360" cy="201739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C3E3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Делаем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Build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для теста</w:t>
      </w:r>
    </w:p>
    <w:p w14:paraId="116E51D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9230" cy="1874520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75578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33D2443"/>
    <w:rsid w:val="08F73906"/>
    <w:rsid w:val="0D447CF4"/>
    <w:rsid w:val="12E727AA"/>
    <w:rsid w:val="1FA173F5"/>
    <w:rsid w:val="253A408D"/>
    <w:rsid w:val="280447CA"/>
    <w:rsid w:val="28356667"/>
    <w:rsid w:val="335F5E17"/>
    <w:rsid w:val="3840677F"/>
    <w:rsid w:val="401E19E0"/>
    <w:rsid w:val="40B84074"/>
    <w:rsid w:val="429C4E56"/>
    <w:rsid w:val="47544DFE"/>
    <w:rsid w:val="53296B25"/>
    <w:rsid w:val="5942577F"/>
    <w:rsid w:val="6152750A"/>
    <w:rsid w:val="6C230FAB"/>
    <w:rsid w:val="73DB035D"/>
    <w:rsid w:val="7A682114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2026-03-10T17:25:50Z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32971687E2B74DFFA2DE175B765B023C_12</vt:lpwstr>
  </property>
</Properties>
</file>