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C917D">
      <w:pPr>
        <w:spacing w:before="400"/>
      </w:pPr>
      <w:r>
        <w:rPr>
          <w:rFonts w:ascii="Aptos" w:hAnsi="Aptos"/>
          <w:b/>
          <w:color w:val="087E8B"/>
          <w:sz w:val="22"/>
        </w:rPr>
        <w:t>КУРС: РАЗРАБОТКА AR-ПРИЛОЖЕНИЙ С VUFORIA ENGINE</w:t>
      </w:r>
    </w:p>
    <w:p w14:paraId="758BB9EA">
      <w:pPr>
        <w:pStyle w:val="36"/>
      </w:pPr>
      <w:r>
        <w:t>Лекция 1.1. Vuforia Play Mode и тестирование без постоянной сборки</w:t>
      </w:r>
    </w:p>
    <w:p w14:paraId="78E5351D">
      <w:r>
        <w:rPr>
          <w:rFonts w:ascii="Aptos" w:hAnsi="Aptos"/>
          <w:color w:val="4F5E6B"/>
          <w:sz w:val="26"/>
        </w:rPr>
        <w:t>Webcam, телефон как источник webcam, Simulator, Recording и границы Editor-тестирования</w:t>
      </w:r>
    </w:p>
    <w:p w14:paraId="0E139CFE">
      <w:r>
        <w:rPr>
          <w:rFonts w:ascii="Aptos" w:hAnsi="Aptos"/>
          <w:b/>
          <w:color w:val="1667B1"/>
          <w:sz w:val="21"/>
        </w:rPr>
        <w:t>Продолжительность: 2 академических часа + самостоятельная практика   |   Предварительно: студент уверенно работает в Unity</w:t>
      </w:r>
    </w:p>
    <w:p w14:paraId="4FC741A6">
      <w:pPr>
        <w:pBdr>
          <w:left w:val="single" w:color="C28B00" w:sz="18" w:space="8"/>
        </w:pBdr>
        <w:shd w:val="clear" w:fill="FFF4CE"/>
      </w:pPr>
      <w:r>
        <w:rPr>
          <w:b/>
        </w:rPr>
        <w:t>Рабочая конфигурация курса: Vuforia Engine 11.4.x и Unity 6 LTS 6.0.38f1 или новее. Перед занятием необходимо сверить Supported Versions и версии пакетов.</w:t>
      </w:r>
    </w:p>
    <w:p w14:paraId="31AFC5C7">
      <w:pPr>
        <w:pBdr>
          <w:left w:val="single" w:color="1667B1" w:sz="18" w:space="8"/>
        </w:pBdr>
        <w:shd w:val="clear" w:fill="EAF4FC"/>
      </w:pPr>
      <w:r>
        <w:t>Интерфейс Unity и пакетов может измениться. Следуйте указанному пути меню и назначению компонента; скриншоты используйте как визуальный ориентир.</w:t>
      </w:r>
    </w:p>
    <w:p w14:paraId="16E50381">
      <w:pPr>
        <w:pStyle w:val="2"/>
      </w:pPr>
      <w:r>
        <w:t>Результаты обучения</w:t>
      </w:r>
    </w:p>
    <w:p w14:paraId="6269D1B9">
      <w:pPr>
        <w:pStyle w:val="23"/>
      </w:pPr>
      <w:r>
        <w:t>объяснить разницу между запуском проекта на телефоне и передачей изображения с телефона в Unity Editor;</w:t>
      </w:r>
    </w:p>
    <w:p w14:paraId="5750CABF">
      <w:pPr>
        <w:pStyle w:val="23"/>
      </w:pPr>
      <w:r>
        <w:t>подключить камеру телефона как виртуальную веб-камеру и выбрать её в Vuforia Configuration;</w:t>
      </w:r>
    </w:p>
    <w:p w14:paraId="057289C6">
      <w:pPr>
        <w:pStyle w:val="23"/>
      </w:pPr>
      <w:r>
        <w:t>проверить Image Target, обработку Target Found/Lost и UI без новой мобильной сборки;</w:t>
      </w:r>
    </w:p>
    <w:p w14:paraId="6A63F7A5">
      <w:pPr>
        <w:pStyle w:val="23"/>
      </w:pPr>
      <w:r>
        <w:t>выбрать подходящий режим Webcam, Simulator или Recording и назвать его ограничения.</w:t>
      </w:r>
    </w:p>
    <w:p w14:paraId="5E01418C">
      <w:pPr>
        <w:pStyle w:val="2"/>
      </w:pPr>
      <w:r>
        <w:t>Ожидаемый практический результат</w:t>
      </w:r>
    </w:p>
    <w:p w14:paraId="2B86643C">
      <w:pPr>
        <w:pBdr>
          <w:left w:val="single" w:color="087E8B" w:sz="18" w:space="8"/>
        </w:pBdr>
        <w:shd w:val="clear" w:fill="E8F7F5"/>
      </w:pPr>
      <w:r>
        <w:t>Unity получает видеопоток с телефона, Vuforia распознаёт физический Image Target в Play Mode, а студент демонстрирует корректное появление и исчезновение AR-контента.</w:t>
      </w:r>
    </w:p>
    <w:p w14:paraId="79D68938">
      <w:r>
        <w:br w:type="page"/>
      </w:r>
    </w:p>
    <w:p w14:paraId="7E056442">
      <w:pPr>
        <w:pStyle w:val="2"/>
      </w:pPr>
      <w:r>
        <w:t>Что именно мы подключаем</w:t>
      </w:r>
    </w:p>
    <w:p w14:paraId="2EC6FADC">
      <w:pPr>
        <w:pBdr>
          <w:left w:val="single" w:color="C28B00" w:sz="18" w:space="8"/>
        </w:pBdr>
        <w:shd w:val="clear" w:fill="FFF4CE"/>
      </w:pPr>
      <w:r>
        <w:rPr>
          <w:rFonts w:ascii="Aptos" w:hAnsi="Aptos"/>
          <w:b/>
          <w:color w:val="C28B00"/>
        </w:rPr>
        <w:t xml:space="preserve">Важно. </w:t>
      </w:r>
      <w:r>
        <w:t>Телефон в этой работе не запускает Unity-проект. Он используется как камера компьютера. Vuforia выполняется внутри Unity Editor, поэтому изменения сцены можно проверять сразу после нажатия Play.</w:t>
      </w:r>
    </w:p>
    <w:p w14:paraId="02159AF4">
      <w:pPr>
        <w:keepNext/>
        <w:jc w:val="center"/>
      </w:pPr>
      <w:r>
        <w:drawing>
          <wp:inline distT="0" distB="0" distL="114300" distR="114300">
            <wp:extent cx="5975985" cy="2016760"/>
            <wp:effectExtent l="0" t="0" r="13335" b="10160"/>
            <wp:docPr id="1" name="Picture 1" descr="Схема 1. Передача камеры телефона в Vuforia Play M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Схема 1. Передача камеры телефона в Vuforia Play Mod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FFFF4">
      <w:pPr>
        <w:pStyle w:val="16"/>
        <w:jc w:val="center"/>
      </w:pPr>
      <w:r>
        <w:t>Схема 1. Передача камеры телефона в Vuforia Play Mode Источник: Учебная схема.</w:t>
      </w:r>
    </w:p>
    <w:tbl>
      <w:tblPr>
        <w:tblStyle w:val="35"/>
        <w:tblW w:w="9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  <w:gridCol w:w="3269"/>
        <w:gridCol w:w="3269"/>
      </w:tblGrid>
      <w:tr w14:paraId="6DA7A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984" w:type="dxa"/>
            <w:shd w:val="clear" w:color="auto" w:fill="1667B1"/>
            <w:vAlign w:val="center"/>
          </w:tcPr>
          <w:p w14:paraId="255FF2B7">
            <w:r>
              <w:rPr>
                <w:rFonts w:ascii="Aptos" w:hAnsi="Aptos"/>
                <w:b/>
                <w:color w:val="FFFFFF"/>
                <w:sz w:val="18"/>
              </w:rPr>
              <w:t>Способ</w:t>
            </w:r>
          </w:p>
        </w:tc>
        <w:tc>
          <w:tcPr>
            <w:tcW w:w="3969" w:type="dxa"/>
            <w:shd w:val="clear" w:color="auto" w:fill="1667B1"/>
            <w:vAlign w:val="center"/>
          </w:tcPr>
          <w:p w14:paraId="0EA01242">
            <w:r>
              <w:rPr>
                <w:rFonts w:ascii="Aptos" w:hAnsi="Aptos"/>
                <w:b/>
                <w:color w:val="FFFFFF"/>
                <w:sz w:val="18"/>
              </w:rPr>
              <w:t>Что проверяем</w:t>
            </w:r>
          </w:p>
        </w:tc>
        <w:tc>
          <w:tcPr>
            <w:tcW w:w="3402" w:type="dxa"/>
            <w:shd w:val="clear" w:color="auto" w:fill="1667B1"/>
            <w:vAlign w:val="center"/>
          </w:tcPr>
          <w:p w14:paraId="0DC67493">
            <w:r>
              <w:rPr>
                <w:rFonts w:ascii="Aptos" w:hAnsi="Aptos"/>
                <w:b/>
                <w:color w:val="FFFFFF"/>
                <w:sz w:val="18"/>
              </w:rPr>
              <w:t>Главное ограничение</w:t>
            </w:r>
          </w:p>
        </w:tc>
      </w:tr>
      <w:tr w14:paraId="210FE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2E225296">
            <w:pPr>
              <w:spacing w:after="40"/>
            </w:pPr>
            <w:r>
              <w:rPr>
                <w:rFonts w:ascii="Aptos" w:hAnsi="Aptos"/>
                <w:sz w:val="17"/>
              </w:rPr>
              <w:t>Телефон как виртуальная webcam (сторонний способ подачи видеопотока)</w:t>
            </w:r>
          </w:p>
        </w:tc>
        <w:tc>
          <w:tcPr>
            <w:tcW w:w="3969" w:type="dxa"/>
            <w:vAlign w:val="center"/>
          </w:tcPr>
          <w:p w14:paraId="2F4EACA5">
            <w:pPr>
              <w:spacing w:after="40"/>
            </w:pPr>
            <w:r>
              <w:rPr>
                <w:rFonts w:ascii="Aptos" w:hAnsi="Aptos"/>
                <w:sz w:val="17"/>
              </w:rPr>
              <w:t>Image/Cylinder/Multi/Model Target, UI и события</w:t>
            </w:r>
          </w:p>
        </w:tc>
        <w:tc>
          <w:tcPr>
            <w:tcW w:w="3402" w:type="dxa"/>
            <w:vAlign w:val="center"/>
          </w:tcPr>
          <w:p w14:paraId="525E83D1">
            <w:pPr>
              <w:spacing w:after="40"/>
            </w:pPr>
            <w:r>
              <w:rPr>
                <w:rFonts w:ascii="Aptos" w:hAnsi="Aptos"/>
                <w:sz w:val="17"/>
              </w:rPr>
              <w:t>Качество Device Tracking ниже, чем на мобильном устройстве</w:t>
            </w:r>
          </w:p>
        </w:tc>
      </w:tr>
      <w:tr w14:paraId="6120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7E5B9E9C">
            <w:pPr>
              <w:spacing w:after="40"/>
            </w:pPr>
            <w:r>
              <w:rPr>
                <w:rFonts w:ascii="Aptos" w:hAnsi="Aptos"/>
                <w:sz w:val="17"/>
              </w:rPr>
              <w:t>Simulator</w:t>
            </w:r>
          </w:p>
        </w:tc>
        <w:tc>
          <w:tcPr>
            <w:tcW w:w="3969" w:type="dxa"/>
            <w:vAlign w:val="center"/>
          </w:tcPr>
          <w:p w14:paraId="4D141FEF">
            <w:pPr>
              <w:spacing w:after="40"/>
            </w:pPr>
            <w:r>
              <w:rPr>
                <w:rFonts w:ascii="Aptos" w:hAnsi="Aptos"/>
                <w:sz w:val="17"/>
              </w:rPr>
              <w:t>Размещение контента и навигацию по виртуальной сцене</w:t>
            </w:r>
          </w:p>
        </w:tc>
        <w:tc>
          <w:tcPr>
            <w:tcW w:w="3402" w:type="dxa"/>
            <w:vAlign w:val="center"/>
          </w:tcPr>
          <w:p w14:paraId="3B97A790">
            <w:pPr>
              <w:spacing w:after="40"/>
            </w:pPr>
            <w:r>
              <w:rPr>
                <w:rFonts w:ascii="Aptos" w:hAnsi="Aptos"/>
                <w:sz w:val="17"/>
              </w:rPr>
              <w:t>Нет реального изображения камеры; runtime-создание Targets не поддерживается</w:t>
            </w:r>
          </w:p>
        </w:tc>
      </w:tr>
      <w:tr w14:paraId="71732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1B64197C">
            <w:pPr>
              <w:spacing w:after="40"/>
            </w:pPr>
            <w:r>
              <w:rPr>
                <w:rFonts w:ascii="Aptos" w:hAnsi="Aptos"/>
                <w:sz w:val="17"/>
              </w:rPr>
              <w:t>Recording</w:t>
            </w:r>
          </w:p>
        </w:tc>
        <w:tc>
          <w:tcPr>
            <w:tcW w:w="3969" w:type="dxa"/>
            <w:vAlign w:val="center"/>
          </w:tcPr>
          <w:p w14:paraId="31EAC7E1">
            <w:pPr>
              <w:spacing w:after="40"/>
            </w:pPr>
            <w:r>
              <w:rPr>
                <w:rFonts w:ascii="Aptos" w:hAnsi="Aptos"/>
                <w:sz w:val="17"/>
              </w:rPr>
              <w:t>Повторяемые тесты с ранее записанной сессией</w:t>
            </w:r>
          </w:p>
        </w:tc>
        <w:tc>
          <w:tcPr>
            <w:tcW w:w="3402" w:type="dxa"/>
            <w:vAlign w:val="center"/>
          </w:tcPr>
          <w:p w14:paraId="66B17D14">
            <w:pPr>
              <w:spacing w:after="40"/>
            </w:pPr>
            <w:r>
              <w:rPr>
                <w:rFonts w:ascii="Aptos" w:hAnsi="Aptos"/>
                <w:sz w:val="17"/>
              </w:rPr>
              <w:t>Нужна заранее подготовленная запись</w:t>
            </w:r>
          </w:p>
        </w:tc>
      </w:tr>
      <w:tr w14:paraId="7F86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84" w:type="dxa"/>
            <w:vAlign w:val="center"/>
          </w:tcPr>
          <w:p w14:paraId="7AF82F92">
            <w:pPr>
              <w:spacing w:after="40"/>
            </w:pPr>
            <w:r>
              <w:rPr>
                <w:rFonts w:ascii="Aptos" w:hAnsi="Aptos"/>
                <w:sz w:val="17"/>
              </w:rPr>
              <w:t>Build на устройство</w:t>
            </w:r>
          </w:p>
        </w:tc>
        <w:tc>
          <w:tcPr>
            <w:tcW w:w="3969" w:type="dxa"/>
            <w:vAlign w:val="center"/>
          </w:tcPr>
          <w:p w14:paraId="66E94CE7">
            <w:pPr>
              <w:spacing w:after="40"/>
            </w:pPr>
            <w:r>
              <w:rPr>
                <w:rFonts w:ascii="Aptos" w:hAnsi="Aptos"/>
                <w:sz w:val="17"/>
              </w:rPr>
              <w:t>Реальные сенсоры, производительность и разрешения</w:t>
            </w:r>
          </w:p>
        </w:tc>
        <w:tc>
          <w:tcPr>
            <w:tcW w:w="3402" w:type="dxa"/>
            <w:vAlign w:val="center"/>
          </w:tcPr>
          <w:p w14:paraId="7852391F">
            <w:pPr>
              <w:spacing w:after="40"/>
            </w:pPr>
            <w:r>
              <w:rPr>
                <w:rFonts w:ascii="Aptos" w:hAnsi="Aptos"/>
                <w:sz w:val="17"/>
              </w:rPr>
              <w:t>Требует сборки и установки</w:t>
            </w:r>
          </w:p>
        </w:tc>
      </w:tr>
    </w:tbl>
    <w:p w14:paraId="439753ED"/>
    <w:p w14:paraId="796C742A">
      <w:pPr>
        <w:pStyle w:val="2"/>
      </w:pPr>
      <w:r>
        <w:t>Подготовка телефона как виртуальной камеры</w:t>
      </w:r>
    </w:p>
    <w:p w14:paraId="77AA5131">
      <w:pPr>
        <w:pBdr>
          <w:left w:val="single" w:color="1667B1" w:sz="18" w:space="8"/>
        </w:pBdr>
        <w:shd w:val="clear" w:fill="EAF4FC"/>
      </w:pPr>
      <w:r>
        <w:rPr>
          <w:rFonts w:ascii="Aptos" w:hAnsi="Aptos"/>
          <w:b/>
          <w:color w:val="1667B1"/>
        </w:rPr>
        <w:t xml:space="preserve">Рекомендуемый учебный вариант. </w:t>
      </w:r>
      <w:r>
        <w:t>Для Android + Windows можно использовать DroidCam по USB. Для другой комбинации устройств допустим Camo или встроенная функция Webcam/Continuity Camera, если после подключения камера появляется в списке камер операционной системы.</w:t>
      </w:r>
    </w:p>
    <w:p w14:paraId="525D6D41">
      <w:pPr>
        <w:pStyle w:val="29"/>
      </w:pPr>
      <w:r>
        <w:t>Установите мобильное приложение виртуальной камеры на телефон и соответствующий desktop-клиент на компьютер.</w:t>
      </w:r>
    </w:p>
    <w:p w14:paraId="7040FBA0">
      <w:pPr>
        <w:pStyle w:val="29"/>
        <w:numPr>
          <w:numId w:val="0"/>
        </w:numPr>
        <w:ind w:leftChars="0"/>
      </w:pPr>
      <w:r>
        <w:rPr/>
        <w:drawing>
          <wp:inline distT="0" distB="0" distL="114300" distR="114300">
            <wp:extent cx="2766060" cy="701040"/>
            <wp:effectExtent l="0" t="0" r="762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701040"/>
                    </a:xfrm>
                    <a:prstGeom prst="snip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2C098">
      <w:pPr>
        <w:pStyle w:val="29"/>
      </w:pPr>
      <w:r>
        <w:t>Подключите телефон по USB. Для DroidCam на Android включите Developer Options и USB Debugging; подтвердите доверие этому компьютеру.</w:t>
      </w:r>
    </w:p>
    <w:p w14:paraId="3059A753">
      <w:pPr>
        <w:pStyle w:val="29"/>
      </w:pPr>
      <w:r>
        <w:t>Запустите приложение на телефоне и desktop-клиент. Выберите USB-соединение и дождитесь изображения с камеры.</w:t>
      </w:r>
    </w:p>
    <w:p w14:paraId="163BEAC6">
      <w:pPr>
        <w:pStyle w:val="29"/>
        <w:numPr>
          <w:numId w:val="0"/>
        </w:numPr>
        <w:ind w:leftChars="0"/>
      </w:pPr>
      <w:r>
        <w:rPr/>
        <w:drawing>
          <wp:inline distT="0" distB="0" distL="114300" distR="114300">
            <wp:extent cx="6222365" cy="4349115"/>
            <wp:effectExtent l="0" t="0" r="10795" b="9525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434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AF25C">
      <w:pPr>
        <w:pStyle w:val="29"/>
      </w:pPr>
      <w:r>
        <w:t>Проверьте камеру в системном приложении Camera или другом приложении. В списке источников должна появиться виртуальная камера.</w:t>
      </w:r>
    </w:p>
    <w:p w14:paraId="347B5A71">
      <w:pPr>
        <w:pStyle w:val="29"/>
        <w:numPr>
          <w:numId w:val="0"/>
        </w:numPr>
        <w:ind w:leftChars="0"/>
        <w:rPr>
          <w:rFonts w:hint="default"/>
          <w:lang w:val="ru-RU"/>
        </w:rPr>
      </w:pPr>
      <w:r>
        <w:rPr>
          <w:rFonts w:hint="default"/>
          <w:lang w:val="ru-RU"/>
        </w:rPr>
        <w:t xml:space="preserve">В </w:t>
      </w:r>
      <w:r>
        <w:rPr>
          <w:rFonts w:hint="default"/>
          <w:lang w:val="en-US"/>
        </w:rPr>
        <w:t xml:space="preserve">Unity </w:t>
      </w:r>
      <w:r>
        <w:rPr>
          <w:rFonts w:hint="default"/>
          <w:lang w:val="ru-RU"/>
        </w:rPr>
        <w:t xml:space="preserve">ужно изменить </w:t>
      </w:r>
      <w:r>
        <w:rPr>
          <w:rFonts w:hint="default"/>
          <w:lang w:val="en-US"/>
        </w:rPr>
        <w:t xml:space="preserve">Camera Device </w:t>
      </w:r>
      <w:r>
        <w:rPr>
          <w:rFonts w:hint="default"/>
          <w:lang w:val="ru-RU"/>
        </w:rPr>
        <w:t xml:space="preserve">а ваше устройство на </w:t>
      </w:r>
      <w:r>
        <w:rPr>
          <w:rFonts w:hint="default"/>
          <w:lang w:val="en-US"/>
        </w:rPr>
        <w:t xml:space="preserve">CamereAr -&gt; Configuration </w:t>
      </w:r>
      <w:r>
        <w:rPr>
          <w:rFonts w:hint="default"/>
          <w:lang w:val="ru-RU"/>
        </w:rPr>
        <w:t xml:space="preserve"> и можно начинать тестировать с телефона без билда</w:t>
      </w:r>
      <w:bookmarkStart w:id="0" w:name="_GoBack"/>
      <w:bookmarkEnd w:id="0"/>
    </w:p>
    <w:p w14:paraId="04A3B57D">
      <w:pPr>
        <w:pStyle w:val="29"/>
        <w:numPr>
          <w:numId w:val="0"/>
        </w:numPr>
        <w:ind w:leftChars="0"/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3909060" cy="1028700"/>
            <wp:effectExtent l="0" t="0" r="7620" b="762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DE6F5">
      <w:pPr>
        <w:pStyle w:val="29"/>
      </w:pPr>
      <w:r>
        <w:t>Закройте приложения, которые могут удерживать камеру, и только после этого запустите Unity.</w:t>
      </w:r>
    </w:p>
    <w:p w14:paraId="6D79B6C6">
      <w:pPr>
        <w:pBdr>
          <w:left w:val="single" w:color="C28B00" w:sz="18" w:space="8"/>
        </w:pBdr>
        <w:shd w:val="clear" w:fill="FFF4CE"/>
      </w:pPr>
      <w:r>
        <w:rPr>
          <w:rFonts w:ascii="Aptos" w:hAnsi="Aptos"/>
          <w:b/>
          <w:color w:val="C28B00"/>
        </w:rPr>
        <w:t xml:space="preserve">Безопасность. </w:t>
      </w:r>
      <w:r>
        <w:t>Используйте собственный телефон и доверенный компьютер. После занятия отключите USB Debugging, если оно больше не требуется.</w:t>
      </w:r>
    </w:p>
    <w:p w14:paraId="2BB1D255">
      <w:pPr>
        <w:pStyle w:val="2"/>
      </w:pPr>
      <w:r>
        <w:t>Настройка Vuforia Webcam Play Mode</w:t>
      </w:r>
    </w:p>
    <w:p w14:paraId="53AAFCF6">
      <w:pPr>
        <w:pStyle w:val="29"/>
      </w:pPr>
      <w:r>
        <w:t>Откройте подготовленный проект с ARCamera и Image Target.</w:t>
      </w:r>
    </w:p>
    <w:p w14:paraId="681098DB">
      <w:pPr>
        <w:pStyle w:val="29"/>
      </w:pPr>
      <w:r>
        <w:t>Откройте Vuforia Configuration сочетанием Ctrl+Shift+V (Windows) или Cmd+Shift+V (macOS).</w:t>
      </w:r>
    </w:p>
    <w:p w14:paraId="641F6193">
      <w:pPr>
        <w:pStyle w:val="29"/>
      </w:pPr>
      <w:r>
        <w:t>В поле Play Mode Type выберите WEBCAM.</w:t>
      </w:r>
    </w:p>
    <w:p w14:paraId="2EA1A32F">
      <w:pPr>
        <w:pStyle w:val="29"/>
      </w:pPr>
      <w:r>
        <w:t>В поле Camera Device выберите виртуальную камеру телефона. Если она отсутствует, перезапустите Unity после подключения камеры.</w:t>
      </w:r>
    </w:p>
    <w:p w14:paraId="338F226D">
      <w:pPr>
        <w:pStyle w:val="29"/>
      </w:pPr>
      <w:r>
        <w:t>Укажите подходящий Camera Profile. Для первого теста используйте стабильное разрешение и частоту кадров, а не максимальные значения.</w:t>
      </w:r>
    </w:p>
    <w:p w14:paraId="6B40DE69">
      <w:pPr>
        <w:keepNext/>
        <w:jc w:val="center"/>
      </w:pPr>
      <w:r>
        <w:drawing>
          <wp:inline distT="0" distB="0" distL="114300" distR="114300">
            <wp:extent cx="5975985" cy="1049655"/>
            <wp:effectExtent l="0" t="0" r="13335" b="1905"/>
            <wp:docPr id="2" name="Picture 2" descr="Рисунок 1. Выбор режима Play Mode в Vuforia Configu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Рисунок 1. Выбор режима Play Mode в Vuforia Configuration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05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B624F">
      <w:pPr>
        <w:pStyle w:val="16"/>
        <w:jc w:val="center"/>
      </w:pPr>
      <w:r>
        <w:t>Рисунок 1. Выбор режима Play Mode в Vuforia Configuration Источник: Официальная документация Vuforia Engine.</w:t>
      </w:r>
    </w:p>
    <w:p w14:paraId="06F012FA">
      <w:pPr>
        <w:keepNext/>
        <w:jc w:val="center"/>
      </w:pPr>
      <w:r>
        <w:drawing>
          <wp:inline distT="0" distB="0" distL="114300" distR="114300">
            <wp:extent cx="5975985" cy="2333625"/>
            <wp:effectExtent l="0" t="0" r="13335" b="13335"/>
            <wp:docPr id="3" name="Picture 3" descr="Рисунок 2. Поля Webcam Play Mode и выбор Camera Dev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Рисунок 2. Поля Webcam Play Mode и выбор Camera Device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33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73DA4">
      <w:pPr>
        <w:pStyle w:val="16"/>
        <w:jc w:val="center"/>
      </w:pPr>
      <w:r>
        <w:t>Рисунок 2. Поля Webcam Play Mode и выбор Camera Device Источник: Официальная документация Vuforia Engine.</w:t>
      </w:r>
    </w:p>
    <w:p w14:paraId="7E20883E">
      <w:pPr>
        <w:pStyle w:val="2"/>
      </w:pPr>
      <w:r>
        <w:t>Пошаговый тест Image Target</w:t>
      </w:r>
    </w:p>
    <w:p w14:paraId="0A027BCF">
      <w:pPr>
        <w:pStyle w:val="29"/>
      </w:pPr>
      <w:r>
        <w:t>Распечатайте Image Target без изменения пропорций или откройте его на втором экране.</w:t>
      </w:r>
    </w:p>
    <w:p w14:paraId="62B55EBE">
      <w:pPr>
        <w:pStyle w:val="29"/>
      </w:pPr>
      <w:r>
        <w:t>Расположите телефон устойчиво и направьте камеру на Target при равномерном освещении.</w:t>
      </w:r>
    </w:p>
    <w:p w14:paraId="1880A8B7">
      <w:pPr>
        <w:pStyle w:val="29"/>
      </w:pPr>
      <w:r>
        <w:t>Нажмите Play в Unity. В Game View должно появиться изображение с телефона.</w:t>
      </w:r>
    </w:p>
    <w:p w14:paraId="7FA4459C">
      <w:pPr>
        <w:pStyle w:val="29"/>
      </w:pPr>
      <w:r>
        <w:t>Поднесите Target в кадр. Проверьте появление 3D-контента и переход Observer в TRACKED.</w:t>
      </w:r>
    </w:p>
    <w:p w14:paraId="06469A88">
      <w:pPr>
        <w:pStyle w:val="29"/>
      </w:pPr>
      <w:r>
        <w:t>Закройте Target рукой или уберите его из кадра. Наблюдайте изменение статуса. Если включены Device Tracking/Extended Tracking, pose может временно сохраняться после исчезновения изображения; для проверки NO_POSE отойдите дальше, измените окружение или используйте подходящий Status Filter. Проверьте остановку/паузу звука, видео и точной интерактивности по сценарию.</w:t>
      </w:r>
    </w:p>
    <w:p w14:paraId="7900BA04">
      <w:pPr>
        <w:pStyle w:val="29"/>
      </w:pPr>
      <w:r>
        <w:t>Верните Target в кадр. Убедитесь, что контент восстанавливается один раз, без дублирования объектов и событий.</w:t>
      </w:r>
    </w:p>
    <w:p w14:paraId="33B75ED3">
      <w:pPr>
        <w:pBdr>
          <w:left w:val="single" w:color="087E8B" w:sz="18" w:space="8"/>
        </w:pBdr>
        <w:shd w:val="clear" w:fill="E8F7F5"/>
      </w:pPr>
      <w:r>
        <w:rPr>
          <w:rFonts w:ascii="Aptos" w:hAnsi="Aptos"/>
          <w:b/>
          <w:color w:val="087E8B"/>
        </w:rPr>
        <w:t xml:space="preserve">Ожидаемый результат. </w:t>
      </w:r>
      <w:r>
        <w:t>В Console нет критических ошибок; контент стабильно появляется, исчезает или ставится на паузу согласно Status Filter; повторное распознавание не создаёт копии.</w:t>
      </w:r>
    </w:p>
    <w:p w14:paraId="707F891A">
      <w:pPr>
        <w:pStyle w:val="2"/>
      </w:pPr>
      <w:r>
        <w:t>Ground Plane, Simulator и Recording</w:t>
      </w:r>
    </w:p>
    <w:p w14:paraId="0A2EF8C6">
      <w:pPr>
        <w:keepNext/>
        <w:jc w:val="center"/>
      </w:pPr>
      <w:r>
        <w:drawing>
          <wp:inline distT="0" distB="0" distL="114300" distR="114300">
            <wp:extent cx="5975985" cy="2016760"/>
            <wp:effectExtent l="0" t="0" r="13335" b="10160"/>
            <wp:docPr id="4" name="Picture 4" descr="Схема 2. Когда использовать три режима Play M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Схема 2. Когда использовать три режима Play Mod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6B6C0">
      <w:pPr>
        <w:pStyle w:val="16"/>
        <w:jc w:val="center"/>
      </w:pPr>
      <w:r>
        <w:t>Схема 2. Когда использовать три режима Play Mode Источник: Учебная схема.</w:t>
      </w:r>
    </w:p>
    <w:p w14:paraId="40BAEB79">
      <w:pPr>
        <w:pStyle w:val="23"/>
      </w:pPr>
      <w:r>
        <w:t>Webcam не определяет реальный пол по сенсорам. Для Ground Plane используется печатный Emulator Ground Plane.</w:t>
      </w:r>
    </w:p>
    <w:p w14:paraId="4034ADA3">
      <w:pPr>
        <w:pStyle w:val="23"/>
      </w:pPr>
      <w:r>
        <w:t>Area Target проверяйте в Simulator или Recording; Webcam Play Mode Area Target не поддерживает.</w:t>
      </w:r>
    </w:p>
    <w:p w14:paraId="2E5A9E5F">
      <w:pPr>
        <w:pStyle w:val="23"/>
      </w:pPr>
      <w:r>
        <w:t>Simulator удобен для проверки расположения контента, UI и перемещения по пространству без физического Target.</w:t>
      </w:r>
    </w:p>
    <w:p w14:paraId="41F3E1AF">
      <w:pPr>
        <w:pStyle w:val="23"/>
      </w:pPr>
      <w:r>
        <w:t>Recording обеспечивает одинаковый видеоматериал для повторяемых тестов и демонстрации ошибок.</w:t>
      </w:r>
    </w:p>
    <w:p w14:paraId="55C1E1C9">
      <w:pPr>
        <w:keepNext/>
        <w:jc w:val="center"/>
      </w:pPr>
      <w:r>
        <w:drawing>
          <wp:inline distT="0" distB="0" distL="114300" distR="114300">
            <wp:extent cx="3058795" cy="2879725"/>
            <wp:effectExtent l="0" t="0" r="4445" b="635"/>
            <wp:docPr id="5" name="Picture 5" descr="Рисунок 3. Печатный Emulator Ground Plane для Webcam Play M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Рисунок 3. Печатный Emulator Ground Plane для Webcam Play Mode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5916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5CAF9">
      <w:pPr>
        <w:pStyle w:val="16"/>
        <w:jc w:val="center"/>
      </w:pPr>
      <w:r>
        <w:t>Рисунок 3. Печатный Emulator Ground Plane для Webcam Play Mode Источник: Официальная документация Vuforia Engine.</w:t>
      </w:r>
    </w:p>
    <w:p w14:paraId="2273276E">
      <w:pPr>
        <w:keepNext/>
        <w:jc w:val="center"/>
      </w:pPr>
      <w:r>
        <w:drawing>
          <wp:inline distT="0" distB="0" distL="114300" distR="114300">
            <wp:extent cx="5111750" cy="1656080"/>
            <wp:effectExtent l="0" t="0" r="8890" b="5080"/>
            <wp:docPr id="6" name="Picture 6" descr="Рисунок 4. Параметры Simulator Play M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Рисунок 4. Параметры Simulator Play Mod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65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DE935">
      <w:pPr>
        <w:pStyle w:val="16"/>
        <w:jc w:val="center"/>
      </w:pPr>
      <w:r>
        <w:t>Рисунок 4. Параметры Simulator Play Mode Источник: Официальная документация Vuforia Engine.</w:t>
      </w:r>
    </w:p>
    <w:p w14:paraId="5E19859B">
      <w:pPr>
        <w:pStyle w:val="2"/>
      </w:pPr>
      <w:r>
        <w:t>Типичные проблемы</w:t>
      </w:r>
    </w:p>
    <w:tbl>
      <w:tblPr>
        <w:tblStyle w:val="35"/>
        <w:tblW w:w="9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  <w:gridCol w:w="3269"/>
        <w:gridCol w:w="3269"/>
      </w:tblGrid>
      <w:tr w14:paraId="470E6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81" w:type="dxa"/>
            <w:shd w:val="clear" w:color="auto" w:fill="1667B1"/>
            <w:vAlign w:val="center"/>
          </w:tcPr>
          <w:p w14:paraId="1B540C5C">
            <w:r>
              <w:rPr>
                <w:rFonts w:ascii="Aptos" w:hAnsi="Aptos"/>
                <w:b/>
                <w:color w:val="FFFFFF"/>
                <w:sz w:val="18"/>
              </w:rPr>
              <w:t>Симптом</w:t>
            </w:r>
          </w:p>
        </w:tc>
        <w:tc>
          <w:tcPr>
            <w:tcW w:w="3402" w:type="dxa"/>
            <w:shd w:val="clear" w:color="auto" w:fill="1667B1"/>
            <w:vAlign w:val="center"/>
          </w:tcPr>
          <w:p w14:paraId="02D8A002">
            <w:r>
              <w:rPr>
                <w:rFonts w:ascii="Aptos" w:hAnsi="Aptos"/>
                <w:b/>
                <w:color w:val="FFFFFF"/>
                <w:sz w:val="18"/>
              </w:rPr>
              <w:t>Причина</w:t>
            </w:r>
          </w:p>
        </w:tc>
        <w:tc>
          <w:tcPr>
            <w:tcW w:w="3572" w:type="dxa"/>
            <w:shd w:val="clear" w:color="auto" w:fill="1667B1"/>
            <w:vAlign w:val="center"/>
          </w:tcPr>
          <w:p w14:paraId="16208BDA">
            <w:r>
              <w:rPr>
                <w:rFonts w:ascii="Aptos" w:hAnsi="Aptos"/>
                <w:b/>
                <w:color w:val="FFFFFF"/>
                <w:sz w:val="18"/>
              </w:rPr>
              <w:t>Что сделать</w:t>
            </w:r>
          </w:p>
        </w:tc>
      </w:tr>
      <w:tr w14:paraId="3014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81" w:type="dxa"/>
            <w:vAlign w:val="center"/>
          </w:tcPr>
          <w:p w14:paraId="0CA193CD">
            <w:pPr>
              <w:spacing w:after="40"/>
            </w:pPr>
            <w:r>
              <w:rPr>
                <w:rFonts w:ascii="Aptos" w:hAnsi="Aptos"/>
                <w:sz w:val="17"/>
              </w:rPr>
              <w:t>Камеры нет в списке</w:t>
            </w:r>
          </w:p>
        </w:tc>
        <w:tc>
          <w:tcPr>
            <w:tcW w:w="3402" w:type="dxa"/>
            <w:vAlign w:val="center"/>
          </w:tcPr>
          <w:p w14:paraId="198C202C">
            <w:pPr>
              <w:spacing w:after="40"/>
            </w:pPr>
            <w:r>
              <w:rPr>
                <w:rFonts w:ascii="Aptos" w:hAnsi="Aptos"/>
                <w:sz w:val="17"/>
              </w:rPr>
              <w:t>Unity запущен раньше desktop-клиента или камера занята</w:t>
            </w:r>
          </w:p>
        </w:tc>
        <w:tc>
          <w:tcPr>
            <w:tcW w:w="3572" w:type="dxa"/>
            <w:vAlign w:val="center"/>
          </w:tcPr>
          <w:p w14:paraId="1B2E692F">
            <w:pPr>
              <w:spacing w:after="40"/>
            </w:pPr>
            <w:r>
              <w:rPr>
                <w:rFonts w:ascii="Aptos" w:hAnsi="Aptos"/>
                <w:sz w:val="17"/>
              </w:rPr>
              <w:t>Закрыть другие приложения, подключить камеру и перезапустить Unity</w:t>
            </w:r>
          </w:p>
        </w:tc>
      </w:tr>
      <w:tr w14:paraId="54FF8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81" w:type="dxa"/>
            <w:vAlign w:val="center"/>
          </w:tcPr>
          <w:p w14:paraId="285C3E55">
            <w:pPr>
              <w:spacing w:after="40"/>
            </w:pPr>
            <w:r>
              <w:rPr>
                <w:rFonts w:ascii="Aptos" w:hAnsi="Aptos"/>
                <w:sz w:val="17"/>
              </w:rPr>
              <w:t>Чёрный кадр</w:t>
            </w:r>
          </w:p>
        </w:tc>
        <w:tc>
          <w:tcPr>
            <w:tcW w:w="3402" w:type="dxa"/>
            <w:vAlign w:val="center"/>
          </w:tcPr>
          <w:p w14:paraId="29275156">
            <w:pPr>
              <w:spacing w:after="40"/>
            </w:pPr>
            <w:r>
              <w:rPr>
                <w:rFonts w:ascii="Aptos" w:hAnsi="Aptos"/>
                <w:sz w:val="17"/>
              </w:rPr>
              <w:t>Нет разрешения камеры или выбран неверный источник</w:t>
            </w:r>
          </w:p>
        </w:tc>
        <w:tc>
          <w:tcPr>
            <w:tcW w:w="3572" w:type="dxa"/>
            <w:vAlign w:val="center"/>
          </w:tcPr>
          <w:p w14:paraId="272A66CB">
            <w:pPr>
              <w:spacing w:after="40"/>
            </w:pPr>
            <w:r>
              <w:rPr>
                <w:rFonts w:ascii="Aptos" w:hAnsi="Aptos"/>
                <w:sz w:val="17"/>
              </w:rPr>
              <w:t>Проверить разрешения ОС и Camera Device</w:t>
            </w:r>
          </w:p>
        </w:tc>
      </w:tr>
      <w:tr w14:paraId="6D686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81" w:type="dxa"/>
            <w:vAlign w:val="center"/>
          </w:tcPr>
          <w:p w14:paraId="30E36063">
            <w:pPr>
              <w:spacing w:after="40"/>
            </w:pPr>
            <w:r>
              <w:rPr>
                <w:rFonts w:ascii="Aptos" w:hAnsi="Aptos"/>
                <w:sz w:val="17"/>
              </w:rPr>
              <w:t>Target не определяется</w:t>
            </w:r>
          </w:p>
        </w:tc>
        <w:tc>
          <w:tcPr>
            <w:tcW w:w="3402" w:type="dxa"/>
            <w:vAlign w:val="center"/>
          </w:tcPr>
          <w:p w14:paraId="5984BB37">
            <w:pPr>
              <w:spacing w:after="40"/>
            </w:pPr>
            <w:r>
              <w:rPr>
                <w:rFonts w:ascii="Aptos" w:hAnsi="Aptos"/>
                <w:sz w:val="17"/>
              </w:rPr>
              <w:t>Размытие, блики, низкий рейтинг или неверная база</w:t>
            </w:r>
          </w:p>
        </w:tc>
        <w:tc>
          <w:tcPr>
            <w:tcW w:w="3572" w:type="dxa"/>
            <w:vAlign w:val="center"/>
          </w:tcPr>
          <w:p w14:paraId="5D51F2D5">
            <w:pPr>
              <w:spacing w:after="40"/>
            </w:pPr>
            <w:r>
              <w:rPr>
                <w:rFonts w:ascii="Aptos" w:hAnsi="Aptos"/>
                <w:sz w:val="17"/>
              </w:rPr>
              <w:t>Зафиксировать телефон, улучшить свет и проверить Target Behaviour</w:t>
            </w:r>
          </w:p>
        </w:tc>
      </w:tr>
      <w:tr w14:paraId="3D56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381" w:type="dxa"/>
            <w:vAlign w:val="center"/>
          </w:tcPr>
          <w:p w14:paraId="459C0353">
            <w:pPr>
              <w:spacing w:after="40"/>
            </w:pPr>
            <w:r>
              <w:rPr>
                <w:rFonts w:ascii="Aptos" w:hAnsi="Aptos"/>
                <w:sz w:val="17"/>
              </w:rPr>
              <w:t>Контент дрожит</w:t>
            </w:r>
          </w:p>
        </w:tc>
        <w:tc>
          <w:tcPr>
            <w:tcW w:w="3402" w:type="dxa"/>
            <w:vAlign w:val="center"/>
          </w:tcPr>
          <w:p w14:paraId="4D7AEE92">
            <w:pPr>
              <w:spacing w:after="40"/>
            </w:pPr>
            <w:r>
              <w:rPr>
                <w:rFonts w:ascii="Aptos" w:hAnsi="Aptos"/>
                <w:sz w:val="17"/>
              </w:rPr>
              <w:t>Виртуальная webcam не передаёт IMU</w:t>
            </w:r>
          </w:p>
        </w:tc>
        <w:tc>
          <w:tcPr>
            <w:tcW w:w="3572" w:type="dxa"/>
            <w:vAlign w:val="center"/>
          </w:tcPr>
          <w:p w14:paraId="50118DEB">
            <w:pPr>
              <w:spacing w:after="40"/>
            </w:pPr>
            <w:r>
              <w:rPr>
                <w:rFonts w:ascii="Aptos" w:hAnsi="Aptos"/>
                <w:sz w:val="17"/>
              </w:rPr>
              <w:t>Оценивать точный Device Tracking только на мобильной сборке</w:t>
            </w:r>
          </w:p>
        </w:tc>
      </w:tr>
    </w:tbl>
    <w:p w14:paraId="3725BF58"/>
    <w:p w14:paraId="6719C38F">
      <w:pPr>
        <w:pStyle w:val="2"/>
      </w:pPr>
      <w:r>
        <w:t>Контрольная проверка</w:t>
      </w:r>
    </w:p>
    <w:p w14:paraId="38AD31C6">
      <w:pPr>
        <w:pStyle w:val="23"/>
      </w:pPr>
      <w:r>
        <w:rPr>
          <w:rFonts w:ascii="Aptos" w:hAnsi="Aptos"/>
          <w:b/>
          <w:color w:val="087E8B"/>
        </w:rPr>
        <w:t xml:space="preserve">☐ </w:t>
      </w:r>
      <w:r>
        <w:t>Камера телефона доступна в Vuforia Configuration как Camera Device.</w:t>
      </w:r>
    </w:p>
    <w:p w14:paraId="629691DA">
      <w:pPr>
        <w:pStyle w:val="23"/>
      </w:pPr>
      <w:r>
        <w:rPr>
          <w:rFonts w:ascii="Aptos" w:hAnsi="Aptos"/>
          <w:b/>
          <w:color w:val="087E8B"/>
        </w:rPr>
        <w:t xml:space="preserve">☐ </w:t>
      </w:r>
      <w:r>
        <w:t>В Game View отображается видеопоток без переворота и сильных задержек.</w:t>
      </w:r>
    </w:p>
    <w:p w14:paraId="435294D4">
      <w:pPr>
        <w:pStyle w:val="23"/>
      </w:pPr>
      <w:r>
        <w:rPr>
          <w:rFonts w:ascii="Aptos" w:hAnsi="Aptos"/>
          <w:b/>
          <w:color w:val="087E8B"/>
        </w:rPr>
        <w:t xml:space="preserve">☐ </w:t>
      </w:r>
      <w:r>
        <w:t>Image Target распознаётся и корректно теряется/находится повторно.</w:t>
      </w:r>
    </w:p>
    <w:p w14:paraId="6AD66C24">
      <w:pPr>
        <w:pStyle w:val="23"/>
      </w:pPr>
      <w:r>
        <w:rPr>
          <w:rFonts w:ascii="Aptos" w:hAnsi="Aptos"/>
          <w:b/>
          <w:color w:val="087E8B"/>
        </w:rPr>
        <w:t xml:space="preserve">☐ </w:t>
      </w:r>
      <w:r>
        <w:t>Студент может объяснить, почему этот тест не заменяет финальный build на устройство.</w:t>
      </w:r>
    </w:p>
    <w:p w14:paraId="6F0C39CC">
      <w:pPr>
        <w:pStyle w:val="2"/>
      </w:pPr>
      <w:r>
        <w:t>Официальные материалы</w:t>
      </w:r>
    </w:p>
    <w:p w14:paraId="7E779C5D">
      <w:pPr>
        <w:pStyle w:val="23"/>
      </w:pPr>
      <w:r>
        <w:fldChar w:fldCharType="begin"/>
      </w:r>
      <w:r>
        <w:instrText xml:space="preserve"> HYPERLINK "https://developer.vuforia.com/library/vuforia-engine/unity-extension/vuforia-play-mode-unity/" \h </w:instrText>
      </w:r>
      <w:r>
        <w:fldChar w:fldCharType="separate"/>
      </w:r>
      <w:r>
        <w:rPr>
          <w:color w:val="1667B1"/>
          <w:u w:val="single"/>
        </w:rPr>
        <w:t>Vuforia Play Mode in Unity</w:t>
      </w:r>
      <w:r>
        <w:rPr>
          <w:color w:val="1667B1"/>
          <w:u w:val="single"/>
        </w:rPr>
        <w:fldChar w:fldCharType="end"/>
      </w:r>
    </w:p>
    <w:p w14:paraId="53B69C1A">
      <w:pPr>
        <w:pStyle w:val="23"/>
      </w:pPr>
      <w:r>
        <w:fldChar w:fldCharType="begin"/>
      </w:r>
      <w:r>
        <w:instrText xml:space="preserve"> HYPERLINK "https://developer.vuforia.com/library/vuforia-engine/platform-support/supported-versions/" \h </w:instrText>
      </w:r>
      <w:r>
        <w:fldChar w:fldCharType="separate"/>
      </w:r>
      <w:r>
        <w:rPr>
          <w:color w:val="1667B1"/>
          <w:u w:val="single"/>
        </w:rPr>
        <w:t>Supported Versions</w:t>
      </w:r>
      <w:r>
        <w:rPr>
          <w:color w:val="1667B1"/>
          <w:u w:val="single"/>
        </w:rPr>
        <w:fldChar w:fldCharType="end"/>
      </w:r>
    </w:p>
    <w:p w14:paraId="2A790985">
      <w:pPr>
        <w:pStyle w:val="23"/>
      </w:pPr>
      <w:r>
        <w:fldChar w:fldCharType="begin"/>
      </w:r>
      <w:r>
        <w:instrText xml:space="preserve"> HYPERLINK "https://www.dev47apps.com/droidcam/connect/" \h </w:instrText>
      </w:r>
      <w:r>
        <w:fldChar w:fldCharType="separate"/>
      </w:r>
      <w:r>
        <w:rPr>
          <w:color w:val="1667B1"/>
          <w:u w:val="single"/>
        </w:rPr>
        <w:t>DroidCam: подключение по USB</w:t>
      </w:r>
      <w:r>
        <w:rPr>
          <w:color w:val="1667B1"/>
          <w:u w:val="single"/>
        </w:rPr>
        <w:fldChar w:fldCharType="end"/>
      </w:r>
    </w:p>
    <w:p w14:paraId="599B40B8">
      <w:pPr>
        <w:pStyle w:val="23"/>
      </w:pPr>
      <w:r>
        <w:fldChar w:fldCharType="begin"/>
      </w:r>
      <w:r>
        <w:instrText xml:space="preserve"> HYPERLINK "https://developer.vuforia.com/library/vuforia-engine/environments/ground-plane/introduction-ground-plane-unity/" \h </w:instrText>
      </w:r>
      <w:r>
        <w:fldChar w:fldCharType="separate"/>
      </w:r>
      <w:r>
        <w:rPr>
          <w:color w:val="1667B1"/>
          <w:u w:val="single"/>
        </w:rPr>
        <w:t>Ground Plane in Unity</w:t>
      </w:r>
      <w:r>
        <w:rPr>
          <w:color w:val="1667B1"/>
          <w:u w:val="single"/>
        </w:rPr>
        <w:fldChar w:fldCharType="end"/>
      </w:r>
    </w:p>
    <w:p w14:paraId="46B7F72E">
      <w:pPr>
        <w:jc w:val="center"/>
      </w:pPr>
      <w:r>
        <w:rPr>
          <w:b/>
          <w:sz w:val="20"/>
        </w:rPr>
        <w:t>АКТУАЛИЗИРОВАННАЯ УЧЕБНАЯ ВЕРСИЯ</w:t>
      </w:r>
    </w:p>
    <w:p w14:paraId="6A4DA62C">
      <w:pPr>
        <w:jc w:val="center"/>
      </w:pPr>
      <w:r>
        <w:rPr>
          <w:i/>
          <w:sz w:val="17"/>
        </w:rPr>
        <w:t>Сверено с официальной документацией Vuforia Engine 02.09.2026</w:t>
      </w:r>
    </w:p>
    <w:p w14:paraId="111F2A14">
      <w:r>
        <w:br w:type="page"/>
      </w:r>
    </w:p>
    <w:p w14:paraId="23AAB95F">
      <w:pPr>
        <w:pStyle w:val="2"/>
      </w:pPr>
      <w:r>
        <w:t>Актуализация: Play Mode как учебный testing workflow</w:t>
      </w:r>
    </w:p>
    <w:p w14:paraId="52C49CDA">
      <w:pPr>
        <w:pStyle w:val="3"/>
      </w:pPr>
      <w:r>
        <w:t>1. Что является функцией Vuforia, а что нет</w:t>
      </w:r>
    </w:p>
    <w:p w14:paraId="1E192E7C">
      <w:r>
        <w:t>Vuforia Webcam Play Mode работает с камерой, которую операционная система видит как webcam. Использование телефона через DroidCam, Camo, Continuity Camera или аналогичный инструмент — не функция Vuforia Engine, а способ предоставить Unity/Vuforia видеопоток. Поэтому конкретная программа для телефона не должна быть обязательной частью курса: важен результат — камера доступна в Vuforia Configuration как Camera Device.</w:t>
      </w:r>
    </w:p>
    <w:p w14:paraId="190C2332">
      <w:pPr>
        <w:shd w:val="clear" w:fill="F3F6F8"/>
      </w:pPr>
      <w:r>
        <w:rPr>
          <w:b/>
        </w:rPr>
        <w:t xml:space="preserve">Для преподавателя. </w:t>
      </w:r>
      <w:r>
        <w:t>Если в компьютерном классе есть обычные USB/webcam, используйте их как основной официальный сценарий. Телефон как webcam оставьте как удобную альтернативу для домашней работы.</w:t>
      </w:r>
    </w:p>
    <w:p w14:paraId="7CBC54C8">
      <w:pPr>
        <w:pStyle w:val="3"/>
      </w:pPr>
      <w:r>
        <w:t>2. Что реально проверяет каждый Play Mode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655"/>
        <w:gridCol w:w="4559"/>
        <w:gridCol w:w="2092"/>
      </w:tblGrid>
      <w:tr w14:paraId="55F4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52" w:type="dxa"/>
            <w:shd w:val="clear" w:color="auto" w:fill="EAF2F8"/>
            <w:vAlign w:val="center"/>
          </w:tcPr>
          <w:p w14:paraId="405FFA37">
            <w:pPr>
              <w:spacing w:after="40"/>
            </w:pPr>
            <w:r>
              <w:rPr>
                <w:b/>
              </w:rPr>
              <w:t>Режим</w:t>
            </w:r>
          </w:p>
        </w:tc>
        <w:tc>
          <w:tcPr>
            <w:tcW w:w="2452" w:type="dxa"/>
            <w:shd w:val="clear" w:color="auto" w:fill="EAF2F8"/>
            <w:vAlign w:val="center"/>
          </w:tcPr>
          <w:p w14:paraId="74ECCFEC">
            <w:pPr>
              <w:spacing w:after="40"/>
            </w:pPr>
            <w:r>
              <w:rPr>
                <w:b/>
              </w:rPr>
              <w:t>Использует computer vision</w:t>
            </w:r>
          </w:p>
        </w:tc>
        <w:tc>
          <w:tcPr>
            <w:tcW w:w="2452" w:type="dxa"/>
            <w:shd w:val="clear" w:color="auto" w:fill="EAF2F8"/>
            <w:vAlign w:val="center"/>
          </w:tcPr>
          <w:p w14:paraId="39C251BB">
            <w:pPr>
              <w:spacing w:after="40"/>
            </w:pPr>
            <w:r>
              <w:rPr>
                <w:b/>
              </w:rPr>
              <w:t>Что хорошо проверять</w:t>
            </w:r>
          </w:p>
        </w:tc>
        <w:tc>
          <w:tcPr>
            <w:tcW w:w="2452" w:type="dxa"/>
            <w:shd w:val="clear" w:color="auto" w:fill="EAF2F8"/>
            <w:vAlign w:val="center"/>
          </w:tcPr>
          <w:p w14:paraId="1C43DDEA">
            <w:pPr>
              <w:spacing w:after="40"/>
            </w:pPr>
            <w:r>
              <w:rPr>
                <w:b/>
              </w:rPr>
              <w:t>Что НЕ считать финальной проверкой</w:t>
            </w:r>
          </w:p>
        </w:tc>
      </w:tr>
      <w:tr w14:paraId="769F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2" w:type="dxa"/>
            <w:vAlign w:val="center"/>
          </w:tcPr>
          <w:p w14:paraId="134897CE">
            <w:pPr>
              <w:spacing w:after="40"/>
            </w:pPr>
            <w:r>
              <w:t>WEBCAM</w:t>
            </w:r>
          </w:p>
        </w:tc>
        <w:tc>
          <w:tcPr>
            <w:tcW w:w="2452" w:type="dxa"/>
            <w:vAlign w:val="center"/>
          </w:tcPr>
          <w:p w14:paraId="3A72A1BF">
            <w:pPr>
              <w:spacing w:after="40"/>
            </w:pPr>
            <w:r>
              <w:t>Да</w:t>
            </w:r>
          </w:p>
        </w:tc>
        <w:tc>
          <w:tcPr>
            <w:tcW w:w="2452" w:type="dxa"/>
            <w:vAlign w:val="center"/>
          </w:tcPr>
          <w:p w14:paraId="7EDE93DF">
            <w:pPr>
              <w:spacing w:after="40"/>
            </w:pPr>
            <w:r>
              <w:t>Image/Cylinder/Multi/Model/VuMark/Barcode; Found/Lost; augmentation; базовую интерактивность</w:t>
            </w:r>
          </w:p>
        </w:tc>
        <w:tc>
          <w:tcPr>
            <w:tcW w:w="2452" w:type="dxa"/>
            <w:vAlign w:val="center"/>
          </w:tcPr>
          <w:p w14:paraId="5FD93676">
            <w:pPr>
              <w:spacing w:after="40"/>
            </w:pPr>
            <w:r>
              <w:t>Качество Device Tracking и sensor fusion как на телефоне; Area Target</w:t>
            </w:r>
          </w:p>
        </w:tc>
      </w:tr>
      <w:tr w14:paraId="55917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2" w:type="dxa"/>
            <w:vAlign w:val="center"/>
          </w:tcPr>
          <w:p w14:paraId="5271BA75">
            <w:pPr>
              <w:spacing w:after="40"/>
            </w:pPr>
            <w:r>
              <w:t>SIMULATOR</w:t>
            </w:r>
          </w:p>
        </w:tc>
        <w:tc>
          <w:tcPr>
            <w:tcW w:w="2452" w:type="dxa"/>
            <w:vAlign w:val="center"/>
          </w:tcPr>
          <w:p w14:paraId="5F526E39">
            <w:pPr>
              <w:spacing w:after="40"/>
            </w:pPr>
            <w:r>
              <w:t>Нет</w:t>
            </w:r>
          </w:p>
        </w:tc>
        <w:tc>
          <w:tcPr>
            <w:tcW w:w="2452" w:type="dxa"/>
            <w:vAlign w:val="center"/>
          </w:tcPr>
          <w:p w14:paraId="5665964C">
            <w:pPr>
              <w:spacing w:after="40"/>
            </w:pPr>
            <w:r>
              <w:t>Положение контента, UI, scripts, Area Target authoring, логику входа/выхода Target из view</w:t>
            </w:r>
          </w:p>
        </w:tc>
        <w:tc>
          <w:tcPr>
            <w:tcW w:w="2452" w:type="dxa"/>
            <w:vAlign w:val="center"/>
          </w:tcPr>
          <w:p w14:paraId="1FAB8952">
            <w:pPr>
              <w:spacing w:after="40"/>
            </w:pPr>
            <w:r>
              <w:t>Реальную detection/tracking quality физического Target</w:t>
            </w:r>
          </w:p>
        </w:tc>
      </w:tr>
      <w:tr w14:paraId="59C1A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2" w:type="dxa"/>
            <w:vAlign w:val="center"/>
          </w:tcPr>
          <w:p w14:paraId="4406FF57">
            <w:pPr>
              <w:spacing w:after="40"/>
            </w:pPr>
            <w:r>
              <w:t>RECORDING</w:t>
            </w:r>
          </w:p>
        </w:tc>
        <w:tc>
          <w:tcPr>
            <w:tcW w:w="2452" w:type="dxa"/>
            <w:vAlign w:val="center"/>
          </w:tcPr>
          <w:p w14:paraId="235FBD61">
            <w:pPr>
              <w:spacing w:after="40"/>
            </w:pPr>
            <w:r>
              <w:t>Воспроизводит записанную Vuforia-сессию</w:t>
            </w:r>
          </w:p>
        </w:tc>
        <w:tc>
          <w:tcPr>
            <w:tcW w:w="2452" w:type="dxa"/>
            <w:vAlign w:val="center"/>
          </w:tcPr>
          <w:p w14:paraId="5C350AFF">
            <w:pPr>
              <w:spacing w:after="40"/>
            </w:pPr>
            <w:r>
              <w:t>Повторяемые тесты одного и того же реального сценария, света, движения и Target</w:t>
            </w:r>
          </w:p>
        </w:tc>
        <w:tc>
          <w:tcPr>
            <w:tcW w:w="2452" w:type="dxa"/>
            <w:vAlign w:val="center"/>
          </w:tcPr>
          <w:p w14:paraId="7A55C0C6">
            <w:pPr>
              <w:spacing w:after="40"/>
            </w:pPr>
            <w:r>
              <w:t>Производительность и сенсоры другого устройства</w:t>
            </w:r>
          </w:p>
        </w:tc>
      </w:tr>
      <w:tr w14:paraId="336C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2" w:type="dxa"/>
            <w:vAlign w:val="center"/>
          </w:tcPr>
          <w:p w14:paraId="59D2A226">
            <w:pPr>
              <w:spacing w:after="40"/>
            </w:pPr>
            <w:r>
              <w:t>DEVICE BUILD</w:t>
            </w:r>
          </w:p>
        </w:tc>
        <w:tc>
          <w:tcPr>
            <w:tcW w:w="2452" w:type="dxa"/>
            <w:vAlign w:val="center"/>
          </w:tcPr>
          <w:p w14:paraId="38EF43BB">
            <w:pPr>
              <w:spacing w:after="40"/>
            </w:pPr>
            <w:r>
              <w:t>Да, на целевом устройстве</w:t>
            </w:r>
          </w:p>
        </w:tc>
        <w:tc>
          <w:tcPr>
            <w:tcW w:w="2452" w:type="dxa"/>
            <w:vAlign w:val="center"/>
          </w:tcPr>
          <w:p w14:paraId="493F20EC">
            <w:pPr>
              <w:spacing w:after="40"/>
            </w:pPr>
            <w:r>
              <w:t>Реальную камеру, IMU, Fusion/ARCore/ARKit, permissions, FPS, heating, UX</w:t>
            </w:r>
          </w:p>
        </w:tc>
        <w:tc>
          <w:tcPr>
            <w:tcW w:w="2452" w:type="dxa"/>
            <w:vAlign w:val="center"/>
          </w:tcPr>
          <w:p w14:paraId="46AE27BB">
            <w:pPr>
              <w:spacing w:after="40"/>
            </w:pPr>
            <w:r>
              <w:t>— финальный обязательный этап —</w:t>
            </w:r>
          </w:p>
        </w:tc>
      </w:tr>
    </w:tbl>
    <w:p w14:paraId="1D713D3F">
      <w:pPr>
        <w:pStyle w:val="3"/>
      </w:pPr>
      <w:r>
        <w:t>3. WEBCAM: официальные ограничения</w:t>
      </w:r>
    </w:p>
    <w:p w14:paraId="776EDA32">
      <w:pPr>
        <w:pStyle w:val="23"/>
        <w:ind w:left="283" w:hanging="142"/>
      </w:pPr>
      <w:r>
        <w:t>Webcam Play Mode поддерживает все основные Vuforia target types, кроме Area Targets.</w:t>
      </w:r>
    </w:p>
    <w:p w14:paraId="3E971551">
      <w:pPr>
        <w:pStyle w:val="23"/>
        <w:ind w:left="283" w:hanging="142"/>
      </w:pPr>
      <w:r>
        <w:t>Ground Plane через webcam не определяет физический пол сенсорами: используется специальный Emulator Ground Plane / Image Target.</w:t>
      </w:r>
    </w:p>
    <w:p w14:paraId="6FBABB20">
      <w:pPr>
        <w:pStyle w:val="23"/>
        <w:ind w:left="283" w:hanging="142"/>
      </w:pPr>
      <w:r>
        <w:t>Device Tracking на webcam хуже, чем на реальном мобильном устройстве, потому что webcam обычно не передаёт необходимые motion sensors.</w:t>
      </w:r>
    </w:p>
    <w:p w14:paraId="49DECEFE">
      <w:pPr>
        <w:pStyle w:val="23"/>
        <w:ind w:left="283" w:hanging="142"/>
      </w:pPr>
      <w:r>
        <w:t>Если Target стабильно определяется через webcam, это хороший smoke test, но не гарантия стабильности финальной мобильной сборки.</w:t>
      </w:r>
    </w:p>
    <w:p w14:paraId="3925492B">
      <w:pPr>
        <w:pStyle w:val="3"/>
      </w:pPr>
      <w:r>
        <w:t>4. SIMULATOR: главное правило</w:t>
      </w:r>
    </w:p>
    <w:p w14:paraId="15B11F1C">
      <w:r>
        <w:t>Simulator сообщает Target как tracked, когда его виртуальное представление попадает в поле зрения ARCamera и находится ближе заданной Detection Distance. Это симуляция: computer vision не используется. Поэтому Simulator нужен для логики и authoring, но по нему нельзя делать вывод «мой плакат/модель хорошо распознаётся».</w:t>
      </w:r>
    </w:p>
    <w:p w14:paraId="6C44FA80">
      <w:pPr>
        <w:shd w:val="clear" w:fill="F3F6F8"/>
      </w:pPr>
      <w:r>
        <w:rPr>
          <w:b/>
        </w:rPr>
        <w:t xml:space="preserve">Ограничения. </w:t>
      </w:r>
      <w:r>
        <w:t>Runtime creation of Vuforia targets и Step Check в Simulator не поддерживаются.</w:t>
      </w:r>
    </w:p>
    <w:p w14:paraId="502E7F88">
      <w:pPr>
        <w:pStyle w:val="3"/>
      </w:pPr>
      <w:r>
        <w:t>5. RECORDING: откуда берётся запись</w:t>
      </w:r>
    </w:p>
    <w:p w14:paraId="6A40A5AF">
      <w:r>
        <w:t>Recording Play Mode использует запись, созданную через Vuforia Session Recorder API / Recording and Playback workflow. В записи сохраняется сценарий, который затем можно многократно воспроизводить в Editor. Это особенно полезно, когда физический Target, помещение или промышленный объект находится далеко от разработчика.</w:t>
      </w:r>
    </w:p>
    <w:p w14:paraId="14A89816">
      <w:pPr>
        <w:pStyle w:val="23"/>
        <w:ind w:left="283" w:hanging="142"/>
      </w:pPr>
      <w:r>
        <w:t>Записать реальный сценарий на устройстве: Target, движение, свет и проблемные углы.</w:t>
      </w:r>
    </w:p>
    <w:p w14:paraId="6C979A79">
      <w:pPr>
        <w:pStyle w:val="23"/>
        <w:ind w:left="283" w:hanging="142"/>
      </w:pPr>
      <w:r>
        <w:t>В Vuforia Configuration выбрать RECORDING и файл записи.</w:t>
      </w:r>
    </w:p>
    <w:p w14:paraId="6AA78DB1">
      <w:pPr>
        <w:pStyle w:val="23"/>
        <w:ind w:left="283" w:hanging="142"/>
      </w:pPr>
      <w:r>
        <w:t>Менять augmentation, UI и scripts, воспроизводя один и тот же тестовый сценарий.</w:t>
      </w:r>
    </w:p>
    <w:p w14:paraId="13062737">
      <w:pPr>
        <w:pStyle w:val="23"/>
        <w:ind w:left="283" w:hanging="142"/>
      </w:pPr>
      <w:r>
        <w:t>Использовать Recording для regression testing: новая версия проекта должна вести себя так же на той же записи.</w:t>
      </w:r>
    </w:p>
    <w:p w14:paraId="52408EBF">
      <w:pPr>
        <w:pStyle w:val="3"/>
      </w:pPr>
      <w:r>
        <w:t>6. Target Lost и Extended Tracking</w:t>
      </w:r>
    </w:p>
    <w:p w14:paraId="71203182">
      <w:r>
        <w:t>В современном Vuforia исчезновение изображения из кадра не всегда означает немедленный NO_POSE. При Device Tracking/Extended Tracking система может продолжать поддерживать pose относительно окружающего мира. Поэтому студент должен читать Status/StatusInfo и понимать выбранный Status Filter, а не проверять Lost только закрыв Target рукой на одну секунду.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4"/>
        <w:gridCol w:w="4904"/>
      </w:tblGrid>
      <w:tr w14:paraId="09F9B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904" w:type="dxa"/>
            <w:shd w:val="clear" w:color="auto" w:fill="EAF2F8"/>
            <w:vAlign w:val="center"/>
          </w:tcPr>
          <w:p w14:paraId="4199E1DF">
            <w:pPr>
              <w:spacing w:after="40"/>
            </w:pPr>
            <w:r>
              <w:rPr>
                <w:b/>
              </w:rPr>
              <w:t>Наблюдение</w:t>
            </w:r>
          </w:p>
        </w:tc>
        <w:tc>
          <w:tcPr>
            <w:tcW w:w="4904" w:type="dxa"/>
            <w:shd w:val="clear" w:color="auto" w:fill="EAF2F8"/>
            <w:vAlign w:val="center"/>
          </w:tcPr>
          <w:p w14:paraId="32E8A8BA">
            <w:pPr>
              <w:spacing w:after="40"/>
            </w:pPr>
            <w:r>
              <w:rPr>
                <w:b/>
              </w:rPr>
              <w:t>Интерпретация</w:t>
            </w:r>
          </w:p>
        </w:tc>
      </w:tr>
      <w:tr w14:paraId="75E46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3E3F33DB">
            <w:pPr>
              <w:spacing w:after="40"/>
            </w:pPr>
            <w:r>
              <w:t>Изображение исчезло, augmentation остался стабилен</w:t>
            </w:r>
          </w:p>
        </w:tc>
        <w:tc>
          <w:tcPr>
            <w:tcW w:w="4904" w:type="dxa"/>
            <w:vAlign w:val="center"/>
          </w:tcPr>
          <w:p w14:paraId="5E47F0A5">
            <w:pPr>
              <w:spacing w:after="40"/>
            </w:pPr>
            <w:r>
              <w:t>Вероятно, pose поддерживает Device Tracking/Extended Tracking.</w:t>
            </w:r>
          </w:p>
        </w:tc>
      </w:tr>
      <w:tr w14:paraId="2305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54DD17C5">
            <w:pPr>
              <w:spacing w:after="40"/>
            </w:pPr>
            <w:r>
              <w:t>Статус LIMITED</w:t>
            </w:r>
          </w:p>
        </w:tc>
        <w:tc>
          <w:tcPr>
            <w:tcW w:w="4904" w:type="dxa"/>
            <w:vAlign w:val="center"/>
          </w:tcPr>
          <w:p w14:paraId="5CBDEB83">
            <w:pPr>
              <w:spacing w:after="40"/>
            </w:pPr>
            <w:r>
              <w:t>Точность ограничена; точные действия лучше заблокировать.</w:t>
            </w:r>
          </w:p>
        </w:tc>
      </w:tr>
      <w:tr w14:paraId="49758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6960A140">
            <w:pPr>
              <w:spacing w:after="40"/>
            </w:pPr>
            <w:r>
              <w:t>NO_POSE / NOT_OBSERVED</w:t>
            </w:r>
          </w:p>
        </w:tc>
        <w:tc>
          <w:tcPr>
            <w:tcW w:w="4904" w:type="dxa"/>
            <w:vAlign w:val="center"/>
          </w:tcPr>
          <w:p w14:paraId="367AFF8D">
            <w:pPr>
              <w:spacing w:after="40"/>
            </w:pPr>
            <w:r>
              <w:t>Pose отсутствует; Target-dependent media/UI нужно скрыть, остановить или поставить на паузу.</w:t>
            </w:r>
          </w:p>
        </w:tc>
      </w:tr>
    </w:tbl>
    <w:p w14:paraId="535946BF">
      <w:pPr>
        <w:pStyle w:val="3"/>
      </w:pPr>
      <w:r>
        <w:t>7. Практика: один и тот же сценарий в 4 режимах</w:t>
      </w:r>
    </w:p>
    <w:p w14:paraId="42E196DA">
      <w:r>
        <w:t>Для лабораторной студент использует один Image Target и один AR-контент, а затем документирует различия между WEBCAM, SIMULATOR, RECORDING и DEVICE BUILD.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4"/>
        <w:gridCol w:w="4904"/>
      </w:tblGrid>
      <w:tr w14:paraId="2F1B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904" w:type="dxa"/>
            <w:shd w:val="clear" w:color="auto" w:fill="EAF2F8"/>
            <w:vAlign w:val="center"/>
          </w:tcPr>
          <w:p w14:paraId="0FBAF62E">
            <w:pPr>
              <w:spacing w:after="40"/>
            </w:pPr>
            <w:r>
              <w:rPr>
                <w:b/>
              </w:rPr>
              <w:t>Этап</w:t>
            </w:r>
          </w:p>
        </w:tc>
        <w:tc>
          <w:tcPr>
            <w:tcW w:w="4904" w:type="dxa"/>
            <w:shd w:val="clear" w:color="auto" w:fill="EAF2F8"/>
            <w:vAlign w:val="center"/>
          </w:tcPr>
          <w:p w14:paraId="65F53E78">
            <w:pPr>
              <w:spacing w:after="40"/>
            </w:pPr>
            <w:r>
              <w:rPr>
                <w:b/>
              </w:rPr>
              <w:t>Что зафиксировать</w:t>
            </w:r>
          </w:p>
        </w:tc>
      </w:tr>
      <w:tr w14:paraId="7ECCA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69EE03D1">
            <w:pPr>
              <w:spacing w:after="40"/>
            </w:pPr>
            <w:r>
              <w:t>WEBCAM</w:t>
            </w:r>
          </w:p>
        </w:tc>
        <w:tc>
          <w:tcPr>
            <w:tcW w:w="4904" w:type="dxa"/>
            <w:vAlign w:val="center"/>
          </w:tcPr>
          <w:p w14:paraId="14CC16E7">
            <w:pPr>
              <w:spacing w:after="40"/>
            </w:pPr>
            <w:r>
              <w:t>Время detection, Found/Lost, базовая стабильность изображения.</w:t>
            </w:r>
          </w:p>
        </w:tc>
      </w:tr>
      <w:tr w14:paraId="2349E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689CB62E">
            <w:pPr>
              <w:spacing w:after="40"/>
            </w:pPr>
            <w:r>
              <w:t>SIMULATOR</w:t>
            </w:r>
          </w:p>
        </w:tc>
        <w:tc>
          <w:tcPr>
            <w:tcW w:w="4904" w:type="dxa"/>
            <w:vAlign w:val="center"/>
          </w:tcPr>
          <w:p w14:paraId="0EF9D118">
            <w:pPr>
              <w:spacing w:after="40"/>
            </w:pPr>
            <w:r>
              <w:t>Работу UI/scripts без физического Target; факт, что это не CV-test.</w:t>
            </w:r>
          </w:p>
        </w:tc>
      </w:tr>
      <w:tr w14:paraId="1096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5A1E6333">
            <w:pPr>
              <w:spacing w:after="40"/>
            </w:pPr>
            <w:r>
              <w:t>RECORDING</w:t>
            </w:r>
          </w:p>
        </w:tc>
        <w:tc>
          <w:tcPr>
            <w:tcW w:w="4904" w:type="dxa"/>
            <w:vAlign w:val="center"/>
          </w:tcPr>
          <w:p w14:paraId="3A54C391">
            <w:pPr>
              <w:spacing w:after="40"/>
            </w:pPr>
            <w:r>
              <w:t>Повторяемость поведения минимум на 3 воспроизведениях одной записи.</w:t>
            </w:r>
          </w:p>
        </w:tc>
      </w:tr>
      <w:tr w14:paraId="60F98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04" w:type="dxa"/>
            <w:vAlign w:val="center"/>
          </w:tcPr>
          <w:p w14:paraId="2B496EF5">
            <w:pPr>
              <w:spacing w:after="40"/>
            </w:pPr>
            <w:r>
              <w:t>DEVICE</w:t>
            </w:r>
          </w:p>
        </w:tc>
        <w:tc>
          <w:tcPr>
            <w:tcW w:w="4904" w:type="dxa"/>
            <w:vAlign w:val="center"/>
          </w:tcPr>
          <w:p w14:paraId="0DD9E959">
            <w:pPr>
              <w:spacing w:after="40"/>
            </w:pPr>
            <w:r>
              <w:t>Реальный tracking, permissions, FPS, нагрев/стабильность, поведение при движении.</w:t>
            </w:r>
          </w:p>
        </w:tc>
      </w:tr>
    </w:tbl>
    <w:p w14:paraId="345F3E04">
      <w:pPr>
        <w:pStyle w:val="3"/>
      </w:pPr>
      <w:r>
        <w:t>Официальные материалы для проверки и углубления</w:t>
      </w:r>
    </w:p>
    <w:p w14:paraId="4AEA90EE">
      <w:r>
        <w:rPr>
          <w:b/>
        </w:rPr>
        <w:t>Vuforia Play Mode in Unity</w:t>
      </w:r>
      <w:r>
        <w:br w:type="textWrapping"/>
      </w:r>
      <w:r>
        <w:t>https://developer.vuforia.com/library/vuforia-engine/unity-extension/vuforia-play-mode-unity/</w:t>
      </w:r>
    </w:p>
    <w:p w14:paraId="0CB00435">
      <w:r>
        <w:rPr>
          <w:b/>
        </w:rPr>
        <w:t>Recording and Playback</w:t>
      </w:r>
      <w:r>
        <w:br w:type="textWrapping"/>
      </w:r>
      <w:r>
        <w:t>https://developer.vuforia.com/library/vuforia-engine/platform-support/recording-and-playback/recording-and-playback/</w:t>
      </w:r>
    </w:p>
    <w:p w14:paraId="5457A5D1">
      <w:r>
        <w:rPr>
          <w:b/>
        </w:rPr>
        <w:t>Supported Versions</w:t>
      </w:r>
      <w:r>
        <w:br w:type="textWrapping"/>
      </w:r>
      <w:r>
        <w:t>https://developer.vuforia.com/library/vuforia-engine/platform-support/supported-versions/</w:t>
      </w:r>
    </w:p>
    <w:p w14:paraId="048D90C0">
      <w:r>
        <w:rPr>
          <w:b/>
        </w:rPr>
        <w:t>Ground Plane in Unity</w:t>
      </w:r>
      <w:r>
        <w:br w:type="textWrapping"/>
      </w:r>
      <w:r>
        <w:t>https://developer.vuforia.com/library/vuforia-engine/environments/ground-plane/introduction-ground-plane-unity/</w:t>
      </w:r>
    </w:p>
    <w:sectPr>
      <w:headerReference r:id="rId5" w:type="default"/>
      <w:footerReference r:id="rId6" w:type="default"/>
      <w:pgSz w:w="11906" w:h="16838"/>
      <w:pgMar w:top="907" w:right="1049" w:bottom="850" w:left="1049" w:header="397" w:footer="397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8539F">
    <w:pPr>
      <w:pStyle w:val="18"/>
      <w:jc w:val="right"/>
    </w:pPr>
    <w:r>
      <w:rPr>
        <w:rFonts w:ascii="Aptos" w:hAnsi="Aptos"/>
        <w:color w:val="4F5E6B"/>
        <w:sz w:val="16"/>
      </w:rPr>
      <w:t xml:space="preserve">Страница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E3CF5D">
    <w:pPr>
      <w:pStyle w:val="19"/>
      <w:jc w:val="right"/>
    </w:pPr>
    <w:r>
      <w:rPr>
        <w:rFonts w:ascii="Aptos" w:hAnsi="Aptos"/>
        <w:b/>
        <w:color w:val="087E8B"/>
        <w:sz w:val="16"/>
      </w:rPr>
      <w:t>VUFORIA ENGINE • УЧЕБНЫЙ КОНСПЕКТ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761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59" w:lineRule="auto"/>
    </w:pPr>
    <w:rPr>
      <w:rFonts w:ascii="Aptos" w:hAnsi="Aptos" w:eastAsiaTheme="minorEastAsia" w:cstheme="minorBidi"/>
      <w:color w:val="1C2731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220" w:after="100"/>
      <w:outlineLvl w:val="0"/>
    </w:pPr>
    <w:rPr>
      <w:rFonts w:asciiTheme="majorHAnsi" w:hAnsiTheme="majorHAnsi" w:eastAsiaTheme="majorEastAsia" w:cstheme="majorBidi"/>
      <w:b/>
      <w:bCs/>
      <w:color w:val="1667B1"/>
      <w:sz w:val="36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20" w:after="100"/>
      <w:outlineLvl w:val="1"/>
    </w:pPr>
    <w:rPr>
      <w:rFonts w:asciiTheme="majorHAnsi" w:hAnsiTheme="majorHAnsi" w:eastAsiaTheme="majorEastAsia" w:cstheme="majorBidi"/>
      <w:b/>
      <w:bCs/>
      <w:color w:val="087E8B"/>
      <w:sz w:val="28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20" w:after="100"/>
      <w:outlineLvl w:val="2"/>
    </w:pPr>
    <w:rPr>
      <w:rFonts w:asciiTheme="majorHAnsi" w:hAnsiTheme="majorHAnsi" w:eastAsiaTheme="majorEastAsia" w:cstheme="majorBidi"/>
      <w:b/>
      <w:bCs/>
      <w:color w:val="1667B1"/>
      <w:sz w:val="23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after="140" w:line="240" w:lineRule="auto"/>
    </w:pPr>
    <w:rPr>
      <w:rFonts w:ascii="Aptos" w:hAnsi="Aptos"/>
      <w:b/>
      <w:bCs/>
      <w:i/>
      <w:color w:val="4F5E6B"/>
      <w:sz w:val="17"/>
      <w:szCs w:val="18"/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spacing w:after="60"/>
      <w:contextualSpacing/>
    </w:pPr>
    <w:rPr>
      <w:rFonts w:ascii="Aptos" w:hAnsi="Aptos"/>
      <w:sz w:val="21"/>
    </w:r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spacing w:after="60"/>
      <w:contextualSpacing/>
    </w:pPr>
    <w:rPr>
      <w:rFonts w:ascii="Aptos" w:hAnsi="Aptos"/>
      <w:sz w:val="21"/>
    </w:r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keepNext/>
      <w:pBdr>
        <w:bottom w:val="single" w:color="4F81BD" w:themeColor="accent1" w:sz="8" w:space="4"/>
      </w:pBdr>
      <w:spacing w:before="220" w:after="100" w:line="240" w:lineRule="auto"/>
      <w:contextualSpacing/>
    </w:pPr>
    <w:rPr>
      <w:rFonts w:asciiTheme="majorHAnsi" w:hAnsiTheme="majorHAnsi" w:eastAsiaTheme="majorEastAsia" w:cstheme="majorBidi"/>
      <w:b/>
      <w:color w:val="087E8B"/>
      <w:spacing w:val="5"/>
      <w:kern w:val="28"/>
      <w:sz w:val="50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1447</Words>
  <Characters>10102</Characters>
  <Lines>0</Lines>
  <Paragraphs>0</Paragraphs>
  <TotalTime>16</TotalTime>
  <ScaleCrop>false</ScaleCrop>
  <LinksUpToDate>false</LinksUpToDate>
  <CharactersWithSpaces>11392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Диана Пугач</cp:lastModifiedBy>
  <dcterms:modified xsi:type="dcterms:W3CDTF">2026-09-04T17:34:50Z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eyJoZGlkIjoiNWQ2MjU5MjAyM2M1NGJmMWQzNWRhZGNmY2RhNWViMzkiLCJ1c2VySWQiOiIxMTE1MDM0NDEyMjkwNiJ9</vt:lpwstr>
  </property>
  <property fmtid="{D5CDD505-2E9C-101B-9397-08002B2CF9AE}" pid="3" name="KSOProductBuildVer">
    <vt:lpwstr>1033-12.1.0.28485</vt:lpwstr>
  </property>
  <property fmtid="{D5CDD505-2E9C-101B-9397-08002B2CF9AE}" pid="4" name="ICV">
    <vt:lpwstr>9DF921BD38734D9E89B25D39B7FE5DF8_12</vt:lpwstr>
  </property>
</Properties>
</file>