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3312A" w14:textId="0CD91AE4" w:rsidR="004309FA" w:rsidRDefault="001058CF" w:rsidP="001058C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058CF">
        <w:rPr>
          <w:rFonts w:ascii="Times New Roman" w:hAnsi="Times New Roman" w:cs="Times New Roman"/>
          <w:b/>
          <w:bCs/>
          <w:sz w:val="24"/>
          <w:szCs w:val="24"/>
          <w:lang w:val="en-US"/>
        </w:rPr>
        <w:t>Aplica</w:t>
      </w:r>
      <w:r w:rsidRPr="001058CF">
        <w:rPr>
          <w:rFonts w:ascii="Times New Roman" w:hAnsi="Times New Roman" w:cs="Times New Roman"/>
          <w:b/>
          <w:bCs/>
          <w:sz w:val="24"/>
          <w:szCs w:val="24"/>
          <w:lang w:val="ro-RO"/>
        </w:rPr>
        <w:t>ţ</w:t>
      </w:r>
      <w:r w:rsidRPr="001058CF">
        <w:rPr>
          <w:rFonts w:ascii="Times New Roman" w:hAnsi="Times New Roman" w:cs="Times New Roman"/>
          <w:b/>
          <w:bCs/>
          <w:sz w:val="24"/>
          <w:szCs w:val="24"/>
          <w:lang w:val="en-US"/>
        </w:rPr>
        <w:t>ia nr. 3</w:t>
      </w:r>
    </w:p>
    <w:p w14:paraId="7FE964AE" w14:textId="0083CCD9" w:rsidR="001058CF" w:rsidRDefault="001058CF" w:rsidP="001058C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Tema: Caracterizarea zonelor climatice ale Africii</w:t>
      </w:r>
    </w:p>
    <w:p w14:paraId="67A0FCB8" w14:textId="70CE68EE" w:rsidR="001058CF" w:rsidRDefault="001058CF" w:rsidP="001058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 </w:t>
      </w:r>
      <w:r w:rsidRPr="001058CF">
        <w:rPr>
          <w:rFonts w:ascii="Times New Roman" w:hAnsi="Times New Roman" w:cs="Times New Roman"/>
          <w:sz w:val="24"/>
          <w:szCs w:val="24"/>
          <w:lang w:val="en-US"/>
        </w:rPr>
        <w:t>În baza analizei hărţ</w:t>
      </w:r>
      <w:r w:rsidR="00FC2618">
        <w:rPr>
          <w:rFonts w:ascii="Times New Roman" w:hAnsi="Times New Roman" w:cs="Times New Roman"/>
          <w:sz w:val="24"/>
          <w:szCs w:val="24"/>
          <w:lang w:val="en-US"/>
        </w:rPr>
        <w:t>ilor climatice şi a zonelor geografice</w:t>
      </w:r>
      <w:r w:rsidRPr="001058CF">
        <w:rPr>
          <w:rFonts w:ascii="Times New Roman" w:hAnsi="Times New Roman" w:cs="Times New Roman"/>
          <w:sz w:val="24"/>
          <w:szCs w:val="24"/>
          <w:lang w:val="en-US"/>
        </w:rPr>
        <w:t>/ fragmentel</w:t>
      </w:r>
      <w:r w:rsidR="0034012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1058CF">
        <w:rPr>
          <w:rFonts w:ascii="Times New Roman" w:hAnsi="Times New Roman" w:cs="Times New Roman"/>
          <w:sz w:val="24"/>
          <w:szCs w:val="24"/>
          <w:lang w:val="en-US"/>
        </w:rPr>
        <w:t xml:space="preserve"> de text/</w:t>
      </w:r>
      <w:r w:rsidR="00FC2618">
        <w:rPr>
          <w:rFonts w:ascii="Times New Roman" w:hAnsi="Times New Roman" w:cs="Times New Roman"/>
          <w:sz w:val="24"/>
          <w:szCs w:val="24"/>
          <w:lang w:val="en-US"/>
        </w:rPr>
        <w:t xml:space="preserve"> şi </w:t>
      </w:r>
      <w:r w:rsidRPr="001058CF">
        <w:rPr>
          <w:rFonts w:ascii="Times New Roman" w:hAnsi="Times New Roman" w:cs="Times New Roman"/>
          <w:sz w:val="24"/>
          <w:szCs w:val="24"/>
          <w:lang w:val="en-US"/>
        </w:rPr>
        <w:t>climogramelor</w:t>
      </w:r>
      <w:r w:rsidR="0034012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058CF">
        <w:rPr>
          <w:rFonts w:ascii="Times New Roman" w:hAnsi="Times New Roman" w:cs="Times New Roman"/>
          <w:sz w:val="24"/>
          <w:szCs w:val="24"/>
          <w:lang w:val="en-US"/>
        </w:rPr>
        <w:t xml:space="preserve"> caracterizaţi zonele climatice ale Africii structurând răspunsul în tabel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83"/>
        <w:gridCol w:w="955"/>
        <w:gridCol w:w="989"/>
        <w:gridCol w:w="706"/>
        <w:gridCol w:w="1523"/>
        <w:gridCol w:w="1524"/>
        <w:gridCol w:w="1029"/>
        <w:gridCol w:w="1342"/>
      </w:tblGrid>
      <w:tr w:rsidR="00FC2618" w:rsidRPr="005527DA" w14:paraId="4E13FE07" w14:textId="77777777" w:rsidTr="00FC2618">
        <w:trPr>
          <w:trHeight w:val="490"/>
        </w:trPr>
        <w:tc>
          <w:tcPr>
            <w:tcW w:w="1283" w:type="dxa"/>
            <w:vMerge w:val="restart"/>
          </w:tcPr>
          <w:p w14:paraId="5F1C385E" w14:textId="6BEAD85F" w:rsidR="00FC2618" w:rsidRDefault="00FC2618" w:rsidP="001058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Denumirea zonei </w:t>
            </w:r>
          </w:p>
        </w:tc>
        <w:tc>
          <w:tcPr>
            <w:tcW w:w="955" w:type="dxa"/>
            <w:vMerge w:val="restart"/>
          </w:tcPr>
          <w:p w14:paraId="72E9EF55" w14:textId="54BEC93C" w:rsidR="00FC2618" w:rsidRDefault="00FC2618" w:rsidP="001D1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Locaţia pe hartă</w:t>
            </w:r>
          </w:p>
        </w:tc>
        <w:tc>
          <w:tcPr>
            <w:tcW w:w="1695" w:type="dxa"/>
            <w:gridSpan w:val="2"/>
          </w:tcPr>
          <w:p w14:paraId="4014CE24" w14:textId="185A27E5" w:rsidR="00FC2618" w:rsidRDefault="00FC2618" w:rsidP="001D1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Temperatura lunii</w:t>
            </w:r>
          </w:p>
        </w:tc>
        <w:tc>
          <w:tcPr>
            <w:tcW w:w="1523" w:type="dxa"/>
            <w:vMerge w:val="restart"/>
          </w:tcPr>
          <w:p w14:paraId="793508DA" w14:textId="1FC12798" w:rsidR="00FC2618" w:rsidRDefault="00FC2618" w:rsidP="001D1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Regimul de cădere a precipitaţiilor </w:t>
            </w:r>
          </w:p>
        </w:tc>
        <w:tc>
          <w:tcPr>
            <w:tcW w:w="1524" w:type="dxa"/>
            <w:vMerge w:val="restart"/>
          </w:tcPr>
          <w:p w14:paraId="466C1705" w14:textId="23F90977" w:rsidR="00FC2618" w:rsidRDefault="00FC2618" w:rsidP="001D1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="001D1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D1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1D1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 de precipitaţii primite </w:t>
            </w:r>
          </w:p>
        </w:tc>
        <w:tc>
          <w:tcPr>
            <w:tcW w:w="2371" w:type="dxa"/>
            <w:gridSpan w:val="2"/>
          </w:tcPr>
          <w:p w14:paraId="08FFE011" w14:textId="03C8B8F4" w:rsidR="00FC2618" w:rsidRDefault="00FC2618" w:rsidP="001D1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Masele de aier care predomină </w:t>
            </w:r>
          </w:p>
        </w:tc>
      </w:tr>
      <w:tr w:rsidR="00FC2618" w14:paraId="41A4581D" w14:textId="77777777" w:rsidTr="00FC2618">
        <w:trPr>
          <w:trHeight w:val="272"/>
        </w:trPr>
        <w:tc>
          <w:tcPr>
            <w:tcW w:w="1283" w:type="dxa"/>
            <w:vMerge/>
          </w:tcPr>
          <w:p w14:paraId="70053F1D" w14:textId="77777777" w:rsidR="00FC2618" w:rsidRDefault="00FC2618" w:rsidP="001058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5" w:type="dxa"/>
            <w:vMerge/>
          </w:tcPr>
          <w:p w14:paraId="01CE930A" w14:textId="77777777" w:rsidR="00FC2618" w:rsidRDefault="00FC2618" w:rsidP="001D1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</w:tcPr>
          <w:p w14:paraId="14531CF2" w14:textId="138F76D5" w:rsidR="00FC2618" w:rsidRDefault="00FC2618" w:rsidP="001D1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ianuarie</w:t>
            </w:r>
          </w:p>
        </w:tc>
        <w:tc>
          <w:tcPr>
            <w:tcW w:w="706" w:type="dxa"/>
          </w:tcPr>
          <w:p w14:paraId="538A287C" w14:textId="7E669998" w:rsidR="00FC2618" w:rsidRDefault="00FC2618" w:rsidP="001D1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iulie</w:t>
            </w:r>
          </w:p>
        </w:tc>
        <w:tc>
          <w:tcPr>
            <w:tcW w:w="1523" w:type="dxa"/>
            <w:vMerge/>
          </w:tcPr>
          <w:p w14:paraId="763FFC34" w14:textId="77777777" w:rsidR="00FC2618" w:rsidRDefault="00FC2618" w:rsidP="001D1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4" w:type="dxa"/>
            <w:vMerge/>
          </w:tcPr>
          <w:p w14:paraId="3726A5DD" w14:textId="77777777" w:rsidR="00FC2618" w:rsidRDefault="00FC2618" w:rsidP="001D1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</w:tcPr>
          <w:p w14:paraId="0FBB4AF5" w14:textId="51C9E5D3" w:rsidR="00FC2618" w:rsidRDefault="001D165D" w:rsidP="001D1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C2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arna </w:t>
            </w:r>
          </w:p>
        </w:tc>
        <w:tc>
          <w:tcPr>
            <w:tcW w:w="1342" w:type="dxa"/>
          </w:tcPr>
          <w:p w14:paraId="1F375A6B" w14:textId="380E5185" w:rsidR="00FC2618" w:rsidRDefault="001D165D" w:rsidP="001D1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C2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</w:t>
            </w:r>
          </w:p>
        </w:tc>
      </w:tr>
      <w:tr w:rsidR="00FC2618" w14:paraId="6DC543C0" w14:textId="77777777" w:rsidTr="00FC2618">
        <w:trPr>
          <w:trHeight w:val="245"/>
        </w:trPr>
        <w:tc>
          <w:tcPr>
            <w:tcW w:w="1283" w:type="dxa"/>
          </w:tcPr>
          <w:p w14:paraId="58D517B7" w14:textId="77777777" w:rsidR="00FC2618" w:rsidRDefault="00FC2618" w:rsidP="001058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5" w:type="dxa"/>
          </w:tcPr>
          <w:p w14:paraId="22F1B377" w14:textId="77777777" w:rsidR="00FC2618" w:rsidRDefault="00FC2618" w:rsidP="001058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</w:tcPr>
          <w:p w14:paraId="01FBB6C1" w14:textId="6CEB88F3" w:rsidR="00FC2618" w:rsidRDefault="00FC2618" w:rsidP="001058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14:paraId="309EB37A" w14:textId="77777777" w:rsidR="00FC2618" w:rsidRDefault="00FC2618" w:rsidP="001058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</w:tcPr>
          <w:p w14:paraId="53580CFD" w14:textId="77777777" w:rsidR="00FC2618" w:rsidRDefault="00FC2618" w:rsidP="00105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4" w:type="dxa"/>
          </w:tcPr>
          <w:p w14:paraId="3DEE2019" w14:textId="77777777" w:rsidR="00FC2618" w:rsidRDefault="00FC2618" w:rsidP="00105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</w:tcPr>
          <w:p w14:paraId="73F72331" w14:textId="60B5EA65" w:rsidR="00FC2618" w:rsidRDefault="00FC2618" w:rsidP="00105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2" w:type="dxa"/>
          </w:tcPr>
          <w:p w14:paraId="6B0E1478" w14:textId="77777777" w:rsidR="00FC2618" w:rsidRDefault="00FC2618" w:rsidP="00105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2618" w14:paraId="06A9DB8B" w14:textId="77777777" w:rsidTr="00FC2618">
        <w:trPr>
          <w:trHeight w:val="245"/>
        </w:trPr>
        <w:tc>
          <w:tcPr>
            <w:tcW w:w="1283" w:type="dxa"/>
          </w:tcPr>
          <w:p w14:paraId="43C50D4B" w14:textId="77777777" w:rsidR="00FC2618" w:rsidRDefault="00FC2618" w:rsidP="001058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5" w:type="dxa"/>
          </w:tcPr>
          <w:p w14:paraId="6C6FD802" w14:textId="77777777" w:rsidR="00FC2618" w:rsidRDefault="00FC2618" w:rsidP="001058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</w:tcPr>
          <w:p w14:paraId="799BC97D" w14:textId="2D7E96E7" w:rsidR="00FC2618" w:rsidRDefault="00FC2618" w:rsidP="001058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14:paraId="688DB90B" w14:textId="77777777" w:rsidR="00FC2618" w:rsidRDefault="00FC2618" w:rsidP="001058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</w:tcPr>
          <w:p w14:paraId="2000C5EC" w14:textId="77777777" w:rsidR="00FC2618" w:rsidRDefault="00FC2618" w:rsidP="00105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4" w:type="dxa"/>
          </w:tcPr>
          <w:p w14:paraId="354D1CAC" w14:textId="77777777" w:rsidR="00FC2618" w:rsidRDefault="00FC2618" w:rsidP="00105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</w:tcPr>
          <w:p w14:paraId="58B5A9ED" w14:textId="73523F23" w:rsidR="00FC2618" w:rsidRDefault="00FC2618" w:rsidP="00105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2" w:type="dxa"/>
          </w:tcPr>
          <w:p w14:paraId="4C44D5F8" w14:textId="77777777" w:rsidR="00FC2618" w:rsidRDefault="00FC2618" w:rsidP="00105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2618" w14:paraId="1D535ED6" w14:textId="77777777" w:rsidTr="00FC2618">
        <w:trPr>
          <w:trHeight w:val="245"/>
        </w:trPr>
        <w:tc>
          <w:tcPr>
            <w:tcW w:w="1283" w:type="dxa"/>
          </w:tcPr>
          <w:p w14:paraId="3D581DCA" w14:textId="77777777" w:rsidR="00FC2618" w:rsidRDefault="00FC2618" w:rsidP="001058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5" w:type="dxa"/>
          </w:tcPr>
          <w:p w14:paraId="44B885AD" w14:textId="77777777" w:rsidR="00FC2618" w:rsidRDefault="00FC2618" w:rsidP="001058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</w:tcPr>
          <w:p w14:paraId="787BB45B" w14:textId="19BEB87E" w:rsidR="00FC2618" w:rsidRDefault="00FC2618" w:rsidP="001058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14:paraId="3CC30F6E" w14:textId="77777777" w:rsidR="00FC2618" w:rsidRDefault="00FC2618" w:rsidP="001058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</w:tcPr>
          <w:p w14:paraId="2233B8EB" w14:textId="77777777" w:rsidR="00FC2618" w:rsidRDefault="00FC2618" w:rsidP="00105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4" w:type="dxa"/>
          </w:tcPr>
          <w:p w14:paraId="5F8598E8" w14:textId="77777777" w:rsidR="00FC2618" w:rsidRDefault="00FC2618" w:rsidP="00105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</w:tcPr>
          <w:p w14:paraId="3549CD90" w14:textId="6A51CF2B" w:rsidR="00FC2618" w:rsidRDefault="00FC2618" w:rsidP="00105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2" w:type="dxa"/>
          </w:tcPr>
          <w:p w14:paraId="6B5FDE02" w14:textId="77777777" w:rsidR="00FC2618" w:rsidRDefault="00FC2618" w:rsidP="00105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2618" w14:paraId="6112B415" w14:textId="77777777" w:rsidTr="00FC2618">
        <w:trPr>
          <w:trHeight w:val="245"/>
        </w:trPr>
        <w:tc>
          <w:tcPr>
            <w:tcW w:w="1283" w:type="dxa"/>
          </w:tcPr>
          <w:p w14:paraId="2269FEA0" w14:textId="77777777" w:rsidR="00FC2618" w:rsidRDefault="00FC2618" w:rsidP="001058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5" w:type="dxa"/>
          </w:tcPr>
          <w:p w14:paraId="23B56C7B" w14:textId="77777777" w:rsidR="00FC2618" w:rsidRDefault="00FC2618" w:rsidP="001058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</w:tcPr>
          <w:p w14:paraId="575A1385" w14:textId="75ED17C2" w:rsidR="00FC2618" w:rsidRDefault="00FC2618" w:rsidP="001058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14:paraId="35ABB586" w14:textId="77777777" w:rsidR="00FC2618" w:rsidRDefault="00FC2618" w:rsidP="001058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</w:tcPr>
          <w:p w14:paraId="175FB837" w14:textId="77777777" w:rsidR="00FC2618" w:rsidRDefault="00FC2618" w:rsidP="00105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4" w:type="dxa"/>
          </w:tcPr>
          <w:p w14:paraId="1B23F8EE" w14:textId="77777777" w:rsidR="00FC2618" w:rsidRDefault="00FC2618" w:rsidP="00105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</w:tcPr>
          <w:p w14:paraId="4E2AC3FC" w14:textId="2347F8E4" w:rsidR="00FC2618" w:rsidRDefault="00FC2618" w:rsidP="00105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2" w:type="dxa"/>
          </w:tcPr>
          <w:p w14:paraId="59AD889E" w14:textId="77777777" w:rsidR="00FC2618" w:rsidRDefault="00FC2618" w:rsidP="00105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2618" w14:paraId="4D474CC4" w14:textId="77777777" w:rsidTr="00FC2618">
        <w:trPr>
          <w:trHeight w:val="245"/>
        </w:trPr>
        <w:tc>
          <w:tcPr>
            <w:tcW w:w="1283" w:type="dxa"/>
          </w:tcPr>
          <w:p w14:paraId="2593705C" w14:textId="77777777" w:rsidR="00FC2618" w:rsidRDefault="00FC2618" w:rsidP="001058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5" w:type="dxa"/>
          </w:tcPr>
          <w:p w14:paraId="27AF621D" w14:textId="77777777" w:rsidR="00FC2618" w:rsidRDefault="00FC2618" w:rsidP="001058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</w:tcPr>
          <w:p w14:paraId="244A2E06" w14:textId="020F8008" w:rsidR="00FC2618" w:rsidRDefault="00FC2618" w:rsidP="001058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14:paraId="4CD46349" w14:textId="77777777" w:rsidR="00FC2618" w:rsidRDefault="00FC2618" w:rsidP="001058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</w:tcPr>
          <w:p w14:paraId="0AF1CFD3" w14:textId="77777777" w:rsidR="00FC2618" w:rsidRDefault="00FC2618" w:rsidP="00105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4" w:type="dxa"/>
          </w:tcPr>
          <w:p w14:paraId="0FBB004B" w14:textId="77777777" w:rsidR="00FC2618" w:rsidRDefault="00FC2618" w:rsidP="00105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</w:tcPr>
          <w:p w14:paraId="79BE7F21" w14:textId="4E117B7B" w:rsidR="00FC2618" w:rsidRDefault="00FC2618" w:rsidP="00105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2" w:type="dxa"/>
          </w:tcPr>
          <w:p w14:paraId="1C201F02" w14:textId="77777777" w:rsidR="00FC2618" w:rsidRDefault="00FC2618" w:rsidP="00105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4DFDCC8" w14:textId="77777777" w:rsidR="001058CF" w:rsidRDefault="001058CF" w:rsidP="001058CF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E00D542" w14:textId="75CA531C" w:rsidR="001D165D" w:rsidRDefault="001058CF" w:rsidP="001058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sz w:val="23"/>
          <w:szCs w:val="23"/>
          <w:lang w:val="en-US"/>
        </w:rPr>
        <w:t xml:space="preserve"> </w:t>
      </w:r>
      <w:r w:rsidRPr="001058CF">
        <w:rPr>
          <w:rFonts w:ascii="Times New Roman" w:hAnsi="Times New Roman" w:cs="Times New Roman"/>
          <w:sz w:val="24"/>
          <w:szCs w:val="24"/>
          <w:lang w:val="en-US"/>
        </w:rPr>
        <w:t>Înscrieţi pe harta-contur denumirile zonelor climatice şi ale regiunilor climatice ale Africii.</w:t>
      </w:r>
    </w:p>
    <w:p w14:paraId="36B0CAB7" w14:textId="77777777" w:rsidR="001D165D" w:rsidRDefault="001D165D" w:rsidP="001058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10D1EE" w14:textId="61E509BE" w:rsidR="001058CF" w:rsidRDefault="001058CF" w:rsidP="001058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Elaboraţi </w:t>
      </w:r>
      <w:r w:rsidR="00340124">
        <w:rPr>
          <w:rFonts w:ascii="Times New Roman" w:hAnsi="Times New Roman" w:cs="Times New Roman"/>
          <w:sz w:val="24"/>
          <w:szCs w:val="24"/>
          <w:lang w:val="en-US"/>
        </w:rPr>
        <w:t xml:space="preserve">o prezentare PPT despre </w:t>
      </w:r>
      <w:r w:rsidR="001D165D">
        <w:rPr>
          <w:rFonts w:ascii="Times New Roman" w:hAnsi="Times New Roman" w:cs="Times New Roman"/>
          <w:sz w:val="24"/>
          <w:szCs w:val="24"/>
          <w:lang w:val="en-US"/>
        </w:rPr>
        <w:t>una dintre zonele climatice.</w:t>
      </w:r>
      <w:bookmarkStart w:id="0" w:name="_GoBack"/>
      <w:bookmarkEnd w:id="0"/>
    </w:p>
    <w:p w14:paraId="2AB39817" w14:textId="77777777" w:rsidR="001D165D" w:rsidRDefault="001D165D" w:rsidP="001058CF">
      <w:pPr>
        <w:jc w:val="both"/>
        <w:rPr>
          <w:sz w:val="23"/>
          <w:szCs w:val="23"/>
          <w:lang w:val="en-US"/>
        </w:rPr>
      </w:pPr>
    </w:p>
    <w:p w14:paraId="5A465999" w14:textId="77777777" w:rsidR="001058CF" w:rsidRDefault="001058CF" w:rsidP="001058CF">
      <w:pPr>
        <w:jc w:val="both"/>
        <w:rPr>
          <w:sz w:val="23"/>
          <w:szCs w:val="23"/>
          <w:lang w:val="en-US"/>
        </w:rPr>
      </w:pPr>
    </w:p>
    <w:p w14:paraId="1FFDB207" w14:textId="77777777" w:rsidR="005527DA" w:rsidRPr="00B54111" w:rsidRDefault="005527DA" w:rsidP="005527DA">
      <w:pPr>
        <w:pStyle w:val="ListParagrap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54111">
        <w:rPr>
          <w:rFonts w:ascii="Times New Roman" w:hAnsi="Times New Roman" w:cs="Times New Roman"/>
          <w:i/>
          <w:iCs/>
          <w:sz w:val="24"/>
          <w:szCs w:val="24"/>
          <w:lang w:val="ro-RO"/>
        </w:rPr>
        <w:t>Bibliografia:</w:t>
      </w:r>
    </w:p>
    <w:p w14:paraId="62A382F8" w14:textId="77777777" w:rsidR="005527DA" w:rsidRPr="00280A87" w:rsidRDefault="005527DA" w:rsidP="005527D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280A87">
        <w:rPr>
          <w:rFonts w:ascii="Times New Roman" w:hAnsi="Times New Roman" w:cs="Times New Roman"/>
          <w:sz w:val="24"/>
          <w:szCs w:val="24"/>
          <w:lang w:val="en-US"/>
        </w:rPr>
        <w:t xml:space="preserve">Brehm A. E., (1985), </w:t>
      </w:r>
      <w:r w:rsidRPr="00280A87">
        <w:rPr>
          <w:rFonts w:ascii="Times New Roman" w:hAnsi="Times New Roman" w:cs="Times New Roman"/>
          <w:i/>
          <w:iCs/>
          <w:sz w:val="24"/>
          <w:szCs w:val="24"/>
          <w:lang w:val="en-US"/>
        </w:rPr>
        <w:t>Călătorie prin Africa</w:t>
      </w:r>
      <w:r w:rsidRPr="00280A87">
        <w:rPr>
          <w:rFonts w:ascii="Times New Roman" w:hAnsi="Times New Roman" w:cs="Times New Roman"/>
          <w:sz w:val="24"/>
          <w:szCs w:val="24"/>
          <w:lang w:val="en-US"/>
        </w:rPr>
        <w:t>, Editura Albatros, Bucureşti,</w:t>
      </w:r>
    </w:p>
    <w:p w14:paraId="35E4486C" w14:textId="77777777" w:rsidR="005527DA" w:rsidRPr="00280A87" w:rsidRDefault="005527DA" w:rsidP="005527D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280A87">
        <w:rPr>
          <w:rFonts w:ascii="Times New Roman" w:hAnsi="Times New Roman" w:cs="Times New Roman"/>
          <w:sz w:val="24"/>
          <w:szCs w:val="24"/>
          <w:lang w:val="en-US"/>
        </w:rPr>
        <w:t xml:space="preserve">Gârbacea V., (1964), </w:t>
      </w:r>
      <w:r w:rsidRPr="00280A87">
        <w:rPr>
          <w:rFonts w:ascii="Times New Roman" w:hAnsi="Times New Roman" w:cs="Times New Roman"/>
          <w:i/>
          <w:iCs/>
          <w:sz w:val="24"/>
          <w:szCs w:val="24"/>
          <w:lang w:val="en-US"/>
        </w:rPr>
        <w:t>Africa. Geografie Fizică</w:t>
      </w:r>
      <w:r w:rsidRPr="00280A87">
        <w:rPr>
          <w:rFonts w:ascii="Times New Roman" w:hAnsi="Times New Roman" w:cs="Times New Roman"/>
          <w:sz w:val="24"/>
          <w:szCs w:val="24"/>
          <w:lang w:val="en-US"/>
        </w:rPr>
        <w:t>, Editura Didactică şi Pedagogică, Bucureşti,</w:t>
      </w:r>
    </w:p>
    <w:p w14:paraId="11BB3965" w14:textId="77777777" w:rsidR="005527DA" w:rsidRPr="00280A87" w:rsidRDefault="005527DA" w:rsidP="005527DA">
      <w:pPr>
        <w:pStyle w:val="ListParagraph"/>
        <w:rPr>
          <w:rFonts w:ascii="Times New Roman" w:hAnsi="Times New Roman" w:cs="Times New Roman"/>
          <w:sz w:val="24"/>
          <w:szCs w:val="24"/>
          <w:highlight w:val="yellow"/>
          <w:lang w:val="ro-RO"/>
        </w:rPr>
      </w:pPr>
      <w:r w:rsidRPr="00280A87">
        <w:rPr>
          <w:rFonts w:ascii="Times New Roman" w:hAnsi="Times New Roman" w:cs="Times New Roman"/>
          <w:sz w:val="24"/>
          <w:szCs w:val="24"/>
          <w:lang w:val="en-US"/>
        </w:rPr>
        <w:t>Matei Horia C., Neguţ S., Nicolea 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0A87">
        <w:rPr>
          <w:rFonts w:ascii="Times New Roman" w:hAnsi="Times New Roman" w:cs="Times New Roman"/>
          <w:sz w:val="24"/>
          <w:szCs w:val="24"/>
          <w:lang w:val="en-US"/>
        </w:rPr>
        <w:t xml:space="preserve">Radu Caterina, Rădulescu Vintilă Ioana, (2002), </w:t>
      </w:r>
      <w:r w:rsidRPr="00280A87">
        <w:rPr>
          <w:rFonts w:ascii="Times New Roman" w:hAnsi="Times New Roman" w:cs="Times New Roman"/>
          <w:i/>
          <w:iCs/>
          <w:sz w:val="24"/>
          <w:szCs w:val="24"/>
          <w:lang w:val="en-US"/>
        </w:rPr>
        <w:t>Enciclopedia Africii</w:t>
      </w:r>
      <w:r w:rsidRPr="00280A87">
        <w:rPr>
          <w:rFonts w:ascii="Times New Roman" w:hAnsi="Times New Roman" w:cs="Times New Roman"/>
          <w:sz w:val="24"/>
          <w:szCs w:val="24"/>
          <w:lang w:val="en-US"/>
        </w:rPr>
        <w:t>, Editura Meronia, Bucureşti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80A87">
        <w:rPr>
          <w:rFonts w:ascii="Times New Roman" w:hAnsi="Times New Roman" w:cs="Times New Roman"/>
          <w:sz w:val="24"/>
          <w:szCs w:val="24"/>
          <w:highlight w:val="yellow"/>
          <w:lang w:val="ro-RO"/>
        </w:rPr>
        <w:t xml:space="preserve"> </w:t>
      </w:r>
    </w:p>
    <w:p w14:paraId="1F50B287" w14:textId="77777777" w:rsidR="001058CF" w:rsidRPr="005527DA" w:rsidRDefault="001058CF" w:rsidP="001058C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1058CF" w:rsidRPr="00552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3D"/>
    <w:rsid w:val="001058CF"/>
    <w:rsid w:val="001D165D"/>
    <w:rsid w:val="00340124"/>
    <w:rsid w:val="004309FA"/>
    <w:rsid w:val="005527DA"/>
    <w:rsid w:val="00C12E3D"/>
    <w:rsid w:val="00FC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AC29"/>
  <w15:chartTrackingRefBased/>
  <w15:docId w15:val="{731FD81A-2B12-4969-98E4-9863FE64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5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05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4</cp:revision>
  <cp:lastPrinted>2020-09-24T10:53:00Z</cp:lastPrinted>
  <dcterms:created xsi:type="dcterms:W3CDTF">2020-09-17T14:36:00Z</dcterms:created>
  <dcterms:modified xsi:type="dcterms:W3CDTF">2020-09-24T11:15:00Z</dcterms:modified>
</cp:coreProperties>
</file>