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5" w:type="dxa"/>
        <w:tblCellMar>
          <w:top w:w="150" w:type="dxa"/>
          <w:left w:w="150" w:type="dxa"/>
          <w:bottom w:w="150" w:type="dxa"/>
          <w:right w:w="150" w:type="dxa"/>
        </w:tblCellMar>
        <w:tblLook w:val="04A0"/>
      </w:tblPr>
      <w:tblGrid>
        <w:gridCol w:w="4658"/>
      </w:tblGrid>
      <w:tr w:rsidR="0037395B" w:rsidRPr="00D738F9" w:rsidTr="0037395B">
        <w:trPr>
          <w:tblCellSpacing w:w="75" w:type="dxa"/>
          <w:jc w:val="center"/>
        </w:trPr>
        <w:tc>
          <w:tcPr>
            <w:tcW w:w="5000" w:type="pct"/>
            <w:vAlign w:val="center"/>
            <w:hideMark/>
          </w:tcPr>
          <w:p w:rsidR="0037395B" w:rsidRPr="00D738F9" w:rsidRDefault="0037395B" w:rsidP="00D738F9">
            <w:pPr>
              <w:spacing w:after="0" w:line="240" w:lineRule="auto"/>
              <w:jc w:val="both"/>
              <w:rPr>
                <w:rFonts w:ascii="Times New Roman" w:eastAsia="Times New Roman" w:hAnsi="Times New Roman" w:cs="Times New Roman"/>
                <w:sz w:val="24"/>
                <w:szCs w:val="24"/>
              </w:rPr>
            </w:pPr>
            <w:r w:rsidRPr="00D738F9">
              <w:rPr>
                <w:rFonts w:ascii="Times New Roman" w:eastAsia="Times New Roman" w:hAnsi="Times New Roman" w:cs="Times New Roman"/>
                <w:sz w:val="24"/>
                <w:szCs w:val="24"/>
              </w:rPr>
              <w:t>Этический кодекс психолога-диагноста</w:t>
            </w:r>
          </w:p>
        </w:tc>
      </w:tr>
    </w:tbl>
    <w:p w:rsidR="00D738F9" w:rsidRPr="00D738F9" w:rsidRDefault="0037395B" w:rsidP="00D738F9">
      <w:pPr>
        <w:shd w:val="clear" w:color="auto" w:fill="FFFFFF"/>
        <w:spacing w:after="0" w:line="240" w:lineRule="auto"/>
        <w:jc w:val="both"/>
        <w:rPr>
          <w:rFonts w:ascii="Times New Roman" w:eastAsia="Times New Roman" w:hAnsi="Times New Roman" w:cs="Times New Roman"/>
          <w:color w:val="000000"/>
          <w:sz w:val="24"/>
          <w:szCs w:val="24"/>
        </w:rPr>
      </w:pPr>
      <w:r w:rsidRPr="00D738F9">
        <w:rPr>
          <w:rFonts w:ascii="Times New Roman" w:eastAsia="Times New Roman" w:hAnsi="Times New Roman" w:cs="Times New Roman"/>
          <w:color w:val="000000"/>
          <w:sz w:val="24"/>
          <w:szCs w:val="24"/>
        </w:rPr>
        <w:t>Чтобы предотвратить неправильное употребление психологических тестов, опросников и других методик, что в настоящее время наблюдается очень часто, существует насущная необходимость в соблюдении ряда предосторожностей: а) относительно самих методик; б) их оценок; в) последующего использования результатов. Вопросы распространения и использования диагностических методик должны составлять и в нашей стране большую часть этических стандартов, или кодекса профессиональной этики, как это практикуется в других странах, в частности, в Америке</w:t>
      </w:r>
      <w:r w:rsidR="00D738F9">
        <w:rPr>
          <w:rFonts w:ascii="Times New Roman" w:eastAsia="Times New Roman" w:hAnsi="Times New Roman" w:cs="Times New Roman"/>
          <w:color w:val="000000"/>
          <w:sz w:val="24"/>
          <w:szCs w:val="24"/>
        </w:rPr>
        <w:t>.</w:t>
      </w:r>
    </w:p>
    <w:p w:rsidR="007E4AD1" w:rsidRDefault="0037395B" w:rsidP="00D738F9">
      <w:pPr>
        <w:shd w:val="clear" w:color="auto" w:fill="FFFFFF"/>
        <w:spacing w:after="0" w:line="240" w:lineRule="auto"/>
        <w:jc w:val="both"/>
        <w:rPr>
          <w:rFonts w:ascii="Times New Roman" w:eastAsia="Times New Roman" w:hAnsi="Times New Roman" w:cs="Times New Roman"/>
          <w:color w:val="000000"/>
          <w:sz w:val="24"/>
          <w:szCs w:val="24"/>
        </w:rPr>
      </w:pPr>
      <w:r w:rsidRPr="00D738F9">
        <w:rPr>
          <w:rFonts w:ascii="Times New Roman" w:eastAsia="Times New Roman" w:hAnsi="Times New Roman" w:cs="Times New Roman"/>
          <w:color w:val="000000"/>
          <w:sz w:val="24"/>
          <w:szCs w:val="24"/>
        </w:rPr>
        <w:t>Рассмотрим основные этические проблемы, связанные с областью психодиагностики, которые уже нашли определенное решение в западной психологии. </w:t>
      </w:r>
      <w:r w:rsidRPr="00D738F9">
        <w:rPr>
          <w:rFonts w:ascii="Times New Roman" w:eastAsia="Times New Roman" w:hAnsi="Times New Roman" w:cs="Times New Roman"/>
          <w:color w:val="000000"/>
          <w:sz w:val="24"/>
          <w:szCs w:val="24"/>
        </w:rPr>
        <w:br/>
      </w:r>
      <w:r w:rsidRPr="00D738F9">
        <w:rPr>
          <w:rFonts w:ascii="Times New Roman" w:eastAsia="Times New Roman" w:hAnsi="Times New Roman" w:cs="Times New Roman"/>
          <w:b/>
          <w:color w:val="000000"/>
          <w:sz w:val="24"/>
          <w:szCs w:val="24"/>
        </w:rPr>
        <w:t>1. Уровень квалификации людей</w:t>
      </w:r>
      <w:r w:rsidRPr="00D738F9">
        <w:rPr>
          <w:rFonts w:ascii="Times New Roman" w:eastAsia="Times New Roman" w:hAnsi="Times New Roman" w:cs="Times New Roman"/>
          <w:color w:val="000000"/>
          <w:sz w:val="24"/>
          <w:szCs w:val="24"/>
        </w:rPr>
        <w:t>, использующих диагностические методики. Требование, чтобы диагностические методики использовались только достаточно квалифицированными экспериментаторами, является первым шагом по защите индивида от их неправильного использования. Конечно, необходимая квалификация меняется в зависимости от типа диагностической методики. В идеальном случае хорошо подготовленный психолог-диагност должен выбирать методики, которые подходят как для частной цели, с которой он проводит диагностирование, так и для конкретного человека, которого он обследует. Он также хорошо должен знать соответствующую научную литературу, касающуюся выбранной методики, и способен оценить технические параметры таких ее характеристик, как нормы, надежность и валидность. Известно, что результаты диагностирования чувствительны ко множеству условий его проведения. Поэтому психодиагност делает выводы или дает рекомендации только после рассмотрения диагностической оценки (или оценок) в свете другой касающейся индивида информации. Главное же, он должен быт</w:t>
      </w:r>
      <w:r w:rsidR="00D738F9">
        <w:rPr>
          <w:rFonts w:ascii="Times New Roman" w:eastAsia="Times New Roman" w:hAnsi="Times New Roman" w:cs="Times New Roman"/>
          <w:color w:val="000000"/>
          <w:sz w:val="24"/>
          <w:szCs w:val="24"/>
        </w:rPr>
        <w:t>ь достаточно осведомлен в науке о человеке, чтобы</w:t>
      </w:r>
      <w:r w:rsidRPr="00D738F9">
        <w:rPr>
          <w:rFonts w:ascii="Times New Roman" w:eastAsia="Times New Roman" w:hAnsi="Times New Roman" w:cs="Times New Roman"/>
          <w:color w:val="000000"/>
          <w:sz w:val="24"/>
          <w:szCs w:val="24"/>
        </w:rPr>
        <w:t xml:space="preserve"> уберечься от неоправданных выводов в своей интерпретации полученных оценок. Если диагностирование проводится людьми других профессий, существенно, чтобы имелся квалифицированный психолог-консультант, который поможет обеспечить необходимые условия для правильной процедуры и последующей правильной интерпретации диагностических оценок. </w:t>
      </w:r>
      <w:r w:rsidRPr="00D738F9">
        <w:rPr>
          <w:rFonts w:ascii="Times New Roman" w:eastAsia="Times New Roman" w:hAnsi="Times New Roman" w:cs="Times New Roman"/>
          <w:color w:val="000000"/>
          <w:sz w:val="24"/>
          <w:szCs w:val="24"/>
        </w:rPr>
        <w:br/>
        <w:t>Неверные представления о характере и цели обследования, а также неправильные интерпретации диагностических результатов лежат в основе многих распространенных ошибок и критических замечаний в адрес психологической диагностики. Кроме того, возрастающая сложность психологических знаний неизбежно приводит к усилению специализации в психологии. В этом процессе зарубежные специалисты по психологическому тестированию все больше и больше сосредотачивают свое внимание на техническом совершенствовании тестов и опросников и утрачивают контакты с тем, что происходит в смежных отраслях науки, таких, как педагогика, детская психология, психология индивидуальных различий и генетическая психология. Однако оценки по тесту могут быть правильно поняты только в свете всех соответствующих знаний относительно тех областей психики, которые тест должен измерить. </w:t>
      </w:r>
      <w:r w:rsidRPr="00D738F9">
        <w:rPr>
          <w:rFonts w:ascii="Times New Roman" w:eastAsia="Times New Roman" w:hAnsi="Times New Roman" w:cs="Times New Roman"/>
          <w:color w:val="000000"/>
          <w:sz w:val="24"/>
          <w:szCs w:val="24"/>
        </w:rPr>
        <w:br/>
        <w:t xml:space="preserve">2. </w:t>
      </w:r>
      <w:r w:rsidRPr="00D738F9">
        <w:rPr>
          <w:rFonts w:ascii="Times New Roman" w:eastAsia="Times New Roman" w:hAnsi="Times New Roman" w:cs="Times New Roman"/>
          <w:b/>
          <w:color w:val="000000"/>
          <w:sz w:val="24"/>
          <w:szCs w:val="24"/>
        </w:rPr>
        <w:t>Использование диагностических методик.</w:t>
      </w:r>
      <w:r w:rsidRPr="00D738F9">
        <w:rPr>
          <w:rFonts w:ascii="Times New Roman" w:eastAsia="Times New Roman" w:hAnsi="Times New Roman" w:cs="Times New Roman"/>
          <w:color w:val="000000"/>
          <w:sz w:val="24"/>
          <w:szCs w:val="24"/>
        </w:rPr>
        <w:t xml:space="preserve"> Право приобретения и последующего использования методик диагностики должно предоставляться лицам, имеющим определенную квалификацию. Доступ к таким методам должен быть ограничен теми людьми, кто имеет профессиональную заинтересованность и гарантирует их правильное использование. Диагностические оценки, как и сами методики, передаются только лицам, которые способны их интерпретировать и использовать надлежащим образом. </w:t>
      </w:r>
      <w:r w:rsidRPr="00D738F9">
        <w:rPr>
          <w:rFonts w:ascii="Times New Roman" w:eastAsia="Times New Roman" w:hAnsi="Times New Roman" w:cs="Times New Roman"/>
          <w:color w:val="000000"/>
          <w:sz w:val="24"/>
          <w:szCs w:val="24"/>
        </w:rPr>
        <w:br/>
        <w:t>3</w:t>
      </w:r>
      <w:r w:rsidRPr="00D738F9">
        <w:rPr>
          <w:rFonts w:ascii="Times New Roman" w:eastAsia="Times New Roman" w:hAnsi="Times New Roman" w:cs="Times New Roman"/>
          <w:b/>
          <w:color w:val="000000"/>
          <w:sz w:val="24"/>
          <w:szCs w:val="24"/>
        </w:rPr>
        <w:t>. Обеспечение тайны результатов обследования</w:t>
      </w:r>
      <w:r w:rsidRPr="00D738F9">
        <w:rPr>
          <w:rFonts w:ascii="Times New Roman" w:eastAsia="Times New Roman" w:hAnsi="Times New Roman" w:cs="Times New Roman"/>
          <w:color w:val="000000"/>
          <w:sz w:val="24"/>
          <w:szCs w:val="24"/>
        </w:rPr>
        <w:t>. Понятие “информированное согласие” нуждается в следующем пояснении. Обследуемый должен быть, конечно, осведомлен о цели обследования и характере возможных данных, которые могут быть получены, а также о дальнейшем способе их употребления. Однако ему не могут быть показаны образец теста или бланк протокола, так как такая информация обычно делает тест недействительным, лишает его силы. </w:t>
      </w:r>
      <w:r w:rsidRPr="00D738F9">
        <w:rPr>
          <w:rFonts w:ascii="Times New Roman" w:eastAsia="Times New Roman" w:hAnsi="Times New Roman" w:cs="Times New Roman"/>
          <w:color w:val="000000"/>
          <w:sz w:val="24"/>
          <w:szCs w:val="24"/>
        </w:rPr>
        <w:br/>
        <w:t>Диагностические процедуры и экспериментальные планы, которые охраняют право индивида отказываться от участия в обследовании и, следовательно, защищают тайну его личности, осложняют работу психолога и повышают требования к его квалификации. При правильных взаимоотношениях и взаимном уважении психолога и обследуемого число отказов от участия в диагностировании может быть сведено к незначительной величине. </w:t>
      </w:r>
      <w:r w:rsidRPr="00D738F9">
        <w:rPr>
          <w:rFonts w:ascii="Times New Roman" w:eastAsia="Times New Roman" w:hAnsi="Times New Roman" w:cs="Times New Roman"/>
          <w:color w:val="000000"/>
          <w:sz w:val="24"/>
          <w:szCs w:val="24"/>
        </w:rPr>
        <w:br/>
      </w:r>
      <w:r w:rsidRPr="00D738F9">
        <w:rPr>
          <w:rFonts w:ascii="Times New Roman" w:eastAsia="Times New Roman" w:hAnsi="Times New Roman" w:cs="Times New Roman"/>
          <w:color w:val="000000"/>
          <w:sz w:val="24"/>
          <w:szCs w:val="24"/>
        </w:rPr>
        <w:lastRenderedPageBreak/>
        <w:t xml:space="preserve">4. </w:t>
      </w:r>
      <w:r w:rsidRPr="00CD3DEC">
        <w:rPr>
          <w:rFonts w:ascii="Times New Roman" w:eastAsia="Times New Roman" w:hAnsi="Times New Roman" w:cs="Times New Roman"/>
          <w:b/>
          <w:color w:val="000000"/>
          <w:sz w:val="24"/>
          <w:szCs w:val="24"/>
        </w:rPr>
        <w:t>Конфиденциальность.</w:t>
      </w:r>
      <w:r w:rsidRPr="00D738F9">
        <w:rPr>
          <w:rFonts w:ascii="Times New Roman" w:eastAsia="Times New Roman" w:hAnsi="Times New Roman" w:cs="Times New Roman"/>
          <w:color w:val="000000"/>
          <w:sz w:val="24"/>
          <w:szCs w:val="24"/>
        </w:rPr>
        <w:t xml:space="preserve"> Как и проблема сохранения тайны, проблема конфиденциальности волнует зарубежных психодиагностов. Она имеет много сторон. Основной вопрос ставится так: “Кто будет иметь доступ к диагностическим результатам?” Среди разных сторон этого вопроса – неразглашение содержания теста. Опасность неверного понимания тестовых оценок и необходимость для разных лиц знать результаты тестирования. </w:t>
      </w:r>
      <w:r w:rsidRPr="00D738F9">
        <w:rPr>
          <w:rFonts w:ascii="Times New Roman" w:eastAsia="Times New Roman" w:hAnsi="Times New Roman" w:cs="Times New Roman"/>
          <w:color w:val="000000"/>
          <w:sz w:val="24"/>
          <w:szCs w:val="24"/>
        </w:rPr>
        <w:br/>
        <w:t>В настоящее время усилилось осознавание индивидом собственного права иметь доступ к результатам своего обследования. Он также должен иметь возможность комментировать содержание своего ответа и в случае необходимости разъяснять или исправлять фактическую информацию. Должны быть соблюдены соответствующие меры предосторожности, направленные против неправильного использования и неверной интерпретации диагностических результатов. </w:t>
      </w:r>
      <w:r w:rsidRPr="00D738F9">
        <w:rPr>
          <w:rFonts w:ascii="Times New Roman" w:eastAsia="Times New Roman" w:hAnsi="Times New Roman" w:cs="Times New Roman"/>
          <w:color w:val="000000"/>
          <w:sz w:val="24"/>
          <w:szCs w:val="24"/>
        </w:rPr>
        <w:br/>
        <w:t>Один из этических вопросов конфиденциальности обследования школьников состоит в том, сообщать ли родителям ученика результаты тестирования, но исследователи чаще всего приходят к мысли, что важнее определить, как это делать. Обычно родители имеют законное право на получение информации о своем ребенке. Чаще всего они хотят получить такую информацию. Кроме того, в некоторых случаях школьная неуспеваемость ребенка или затруднения эмоционального характера могут отчасти возникать из-за взаимоотношений между ребенком и родителями. В таких условиях контакт консультанта, психолога-диагноста с родителями имеет первостепенное значение как для того, чтобы понять причины полученных результатов, так и для того, чтобы установить с родителями сотрудничество. </w:t>
      </w:r>
      <w:r w:rsidRPr="00D738F9">
        <w:rPr>
          <w:rFonts w:ascii="Times New Roman" w:eastAsia="Times New Roman" w:hAnsi="Times New Roman" w:cs="Times New Roman"/>
          <w:color w:val="000000"/>
          <w:sz w:val="24"/>
          <w:szCs w:val="24"/>
        </w:rPr>
        <w:br/>
        <w:t>В случаях, когда данные получены либо для длительного использования в интересах индивида, либо для научных целей, для предотвращения неправильного их применения необходимо, чтобы доступ к ним находился под чрезвычайно строгим контролем. </w:t>
      </w:r>
      <w:r w:rsidRPr="00D738F9">
        <w:rPr>
          <w:rFonts w:ascii="Times New Roman" w:eastAsia="Times New Roman" w:hAnsi="Times New Roman" w:cs="Times New Roman"/>
          <w:color w:val="000000"/>
          <w:sz w:val="24"/>
          <w:szCs w:val="24"/>
        </w:rPr>
        <w:br/>
        <w:t>5</w:t>
      </w:r>
      <w:r w:rsidRPr="00CD3DEC">
        <w:rPr>
          <w:rFonts w:ascii="Times New Roman" w:eastAsia="Times New Roman" w:hAnsi="Times New Roman" w:cs="Times New Roman"/>
          <w:b/>
          <w:color w:val="000000"/>
          <w:sz w:val="24"/>
          <w:szCs w:val="24"/>
        </w:rPr>
        <w:t>. Сообщение результатов обследования</w:t>
      </w:r>
      <w:r w:rsidRPr="00D738F9">
        <w:rPr>
          <w:rFonts w:ascii="Times New Roman" w:eastAsia="Times New Roman" w:hAnsi="Times New Roman" w:cs="Times New Roman"/>
          <w:color w:val="000000"/>
          <w:sz w:val="24"/>
          <w:szCs w:val="24"/>
        </w:rPr>
        <w:t>. Психологи много размышляют о том, как сообщать результаты обследования в форме содержательной и пригодной для использования. Ясно, что информацию нельзя передавать в том виде, в каком она получена. Ее нужно сопровождать объяснениями, делаемыми психологами-профессионалами. Например, когда родителям сообщают тестовые оценки их детей, рекомендуется устроить общее собрание, на котором консультант или школьный психолог объяснит цель и характер выводов, которые целесообразно сделать на основе полученных результатов, и границы использования данных. Затем можно раздать родителям письменные сведения об их детях и дать объяснения на конкретном примере для какого-либо родителя, позволившего это сделать. Независимо от того, в каком виде сообщаются тестовые данные, важное условие заключается в том, чтобы предоставить их с помощью описания уровней выполнения, а не только в числовой форме. Особенно существенно соблюдать это условие для тестов интеллекта, которые чаще интерпретируются неверно, чем тесты достижений. При сообщении результатов учителям, школьным администраторам, нанимателям рабочей силы и другим лицам следует соблюдать такие же предосторожности. Сообщения об уровне выполнения и качественные описания, сделанные простым языком, предпочтительнее специфических числовых данных, за исключением тех случаев, когда результаты теста сообщаются опытному, хорошо подготовленному психологу-профессионалу. </w:t>
      </w:r>
      <w:r w:rsidRPr="00D738F9">
        <w:rPr>
          <w:rFonts w:ascii="Times New Roman" w:eastAsia="Times New Roman" w:hAnsi="Times New Roman" w:cs="Times New Roman"/>
          <w:color w:val="000000"/>
          <w:sz w:val="24"/>
          <w:szCs w:val="24"/>
        </w:rPr>
        <w:br/>
        <w:t>При сообщении результатов любых диагностических методов желательно принимать во внимание характеристики, особенности того человека, кому передается информация. Это касается не только образовательного уровня и его знаний по психологии и тестологии, но также и его ожидаемой эмоциональной реакции на информацию. Если речь идет о родителях или учителях, например, то их эмоциональные конфликты с ребенком могут препятствовать спокойному и рассудительному восприятию фактической информации о ребенке. </w:t>
      </w:r>
      <w:r w:rsidRPr="00D738F9">
        <w:rPr>
          <w:rFonts w:ascii="Times New Roman" w:eastAsia="Times New Roman" w:hAnsi="Times New Roman" w:cs="Times New Roman"/>
          <w:color w:val="000000"/>
          <w:sz w:val="24"/>
          <w:szCs w:val="24"/>
        </w:rPr>
        <w:br/>
        <w:t xml:space="preserve">Последняя, но не менее важная проблема касается сообщения результатов обследования самому индивиду, будь то ребенок или взрослый. В этом случае, как и при сообщении данных третьему лицу, применимы те же самые меры предосторожности против неправильной интерпретации. Однако здесь особенно важная индивидуальная эмоциональная реакция на информацию, если индивид занят изучением своих собственных достоинств и недостатков. Когда индивиду сообщают его диагностические результаты, следует не только сопровождать их интерпретацией, проводимой компетентными психологами, но нужно создать благоприятные возможности для индивидуальной консультации каждого, кто может быть эмоционально обеспокоен такой информацией. </w:t>
      </w:r>
    </w:p>
    <w:p w:rsidR="00F76360" w:rsidRPr="00D738F9" w:rsidRDefault="00F76360" w:rsidP="00D738F9">
      <w:pPr>
        <w:spacing w:after="0"/>
        <w:jc w:val="both"/>
        <w:rPr>
          <w:sz w:val="24"/>
          <w:szCs w:val="24"/>
        </w:rPr>
      </w:pPr>
    </w:p>
    <w:p w:rsidR="007E4AD1" w:rsidRPr="00D738F9" w:rsidRDefault="007E4AD1">
      <w:pPr>
        <w:spacing w:after="0"/>
        <w:jc w:val="both"/>
        <w:rPr>
          <w:sz w:val="24"/>
          <w:szCs w:val="24"/>
        </w:rPr>
      </w:pPr>
    </w:p>
    <w:sectPr w:rsidR="007E4AD1" w:rsidRPr="00D738F9" w:rsidSect="00D738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useFELayout/>
  </w:compat>
  <w:rsids>
    <w:rsidRoot w:val="0037395B"/>
    <w:rsid w:val="0037395B"/>
    <w:rsid w:val="007E4AD1"/>
    <w:rsid w:val="00CD3DEC"/>
    <w:rsid w:val="00D738F9"/>
    <w:rsid w:val="00F76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9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95B"/>
  </w:style>
</w:styles>
</file>

<file path=word/webSettings.xml><?xml version="1.0" encoding="utf-8"?>
<w:webSettings xmlns:r="http://schemas.openxmlformats.org/officeDocument/2006/relationships" xmlns:w="http://schemas.openxmlformats.org/wordprocessingml/2006/main">
  <w:divs>
    <w:div w:id="5069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2013-02-21T13:35:00Z</cp:lastPrinted>
  <dcterms:created xsi:type="dcterms:W3CDTF">2013-02-20T20:13:00Z</dcterms:created>
  <dcterms:modified xsi:type="dcterms:W3CDTF">2013-02-21T13:36:00Z</dcterms:modified>
</cp:coreProperties>
</file>