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4" w:rsidRPr="00D81DB7" w:rsidRDefault="00FB4774">
      <w:pPr>
        <w:rPr>
          <w:b/>
          <w:color w:val="943634" w:themeColor="accent2" w:themeShade="BF"/>
          <w:sz w:val="28"/>
          <w:szCs w:val="28"/>
        </w:rPr>
      </w:pPr>
      <w:proofErr w:type="spellStart"/>
      <w:r w:rsidRPr="00D81DB7">
        <w:rPr>
          <w:b/>
          <w:color w:val="943634" w:themeColor="accent2" w:themeShade="BF"/>
          <w:sz w:val="28"/>
          <w:szCs w:val="28"/>
        </w:rPr>
        <w:t>Aplicații</w:t>
      </w:r>
      <w:proofErr w:type="spellEnd"/>
      <w:r w:rsidRPr="00D81DB7">
        <w:rPr>
          <w:b/>
          <w:color w:val="943634" w:themeColor="accent2" w:themeShade="BF"/>
          <w:sz w:val="28"/>
          <w:szCs w:val="28"/>
        </w:rPr>
        <w:t xml:space="preserve">: </w:t>
      </w:r>
      <w:proofErr w:type="spellStart"/>
      <w:r w:rsidRPr="00D81DB7">
        <w:rPr>
          <w:b/>
          <w:color w:val="943634" w:themeColor="accent2" w:themeShade="BF"/>
          <w:sz w:val="28"/>
          <w:szCs w:val="28"/>
        </w:rPr>
        <w:t>Forme</w:t>
      </w:r>
      <w:proofErr w:type="spellEnd"/>
      <w:r w:rsidRPr="00D81DB7">
        <w:rPr>
          <w:b/>
          <w:color w:val="943634" w:themeColor="accent2" w:themeShade="BF"/>
          <w:sz w:val="28"/>
          <w:szCs w:val="28"/>
        </w:rPr>
        <w:t xml:space="preserve"> de </w:t>
      </w:r>
      <w:proofErr w:type="spellStart"/>
      <w:r w:rsidRPr="00D81DB7">
        <w:rPr>
          <w:b/>
          <w:color w:val="943634" w:themeColor="accent2" w:themeShade="BF"/>
          <w:sz w:val="28"/>
          <w:szCs w:val="28"/>
        </w:rPr>
        <w:t>salarizare</w:t>
      </w:r>
      <w:proofErr w:type="spellEnd"/>
    </w:p>
    <w:p w:rsidR="00FB4774" w:rsidRPr="00D81DB7" w:rsidRDefault="00FB4774">
      <w:pPr>
        <w:rPr>
          <w:b/>
          <w:color w:val="943634" w:themeColor="accent2" w:themeShade="BF"/>
          <w:sz w:val="28"/>
          <w:szCs w:val="28"/>
        </w:rPr>
      </w:pPr>
      <w:r w:rsidRPr="00D81DB7">
        <w:rPr>
          <w:b/>
          <w:color w:val="943634" w:themeColor="accent2" w:themeShade="BF"/>
          <w:sz w:val="28"/>
          <w:szCs w:val="28"/>
        </w:rPr>
        <w:t>Apl.1</w:t>
      </w:r>
    </w:p>
    <w:p w:rsidR="00FB4774" w:rsidRPr="00D81DB7" w:rsidRDefault="00FB4774" w:rsidP="00FB4774">
      <w:pPr>
        <w:rPr>
          <w:b/>
          <w:bCs/>
          <w:color w:val="943634" w:themeColor="accent2" w:themeShade="BF"/>
        </w:rPr>
      </w:pPr>
      <w:r w:rsidRPr="00D81DB7">
        <w:rPr>
          <w:b/>
          <w:bCs/>
          <w:color w:val="943634" w:themeColor="accent2" w:themeShade="BF"/>
        </w:rPr>
        <w:t xml:space="preserve">IONESCU </w:t>
      </w:r>
      <w:proofErr w:type="gramStart"/>
      <w:r w:rsidRPr="00D81DB7">
        <w:rPr>
          <w:b/>
          <w:bCs/>
          <w:color w:val="943634" w:themeColor="accent2" w:themeShade="BF"/>
        </w:rPr>
        <w:t>MARIAN ,</w:t>
      </w:r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angajat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functia</w:t>
      </w:r>
      <w:proofErr w:type="spell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asistent</w:t>
      </w:r>
      <w:proofErr w:type="spellEnd"/>
      <w:r w:rsidRPr="00D81DB7">
        <w:rPr>
          <w:b/>
          <w:bCs/>
          <w:color w:val="943634" w:themeColor="accent2" w:themeShade="BF"/>
        </w:rPr>
        <w:t xml:space="preserve"> medical principal, are un </w:t>
      </w:r>
      <w:proofErr w:type="spellStart"/>
      <w:r w:rsidRPr="00D81DB7">
        <w:rPr>
          <w:b/>
          <w:bCs/>
          <w:color w:val="943634" w:themeColor="accent2" w:themeShade="BF"/>
        </w:rPr>
        <w:t>salariu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baza</w:t>
      </w:r>
      <w:proofErr w:type="spellEnd"/>
      <w:r w:rsidRPr="00D81DB7">
        <w:rPr>
          <w:b/>
          <w:bCs/>
          <w:color w:val="943634" w:themeColor="accent2" w:themeShade="BF"/>
        </w:rPr>
        <w:t xml:space="preserve"> de  5000 lei. </w:t>
      </w:r>
      <w:proofErr w:type="spellStart"/>
      <w:r w:rsidRPr="00D81DB7">
        <w:rPr>
          <w:b/>
          <w:bCs/>
          <w:color w:val="943634" w:themeColor="accent2" w:themeShade="BF"/>
        </w:rPr>
        <w:t>Acesta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beneficiază</w:t>
      </w:r>
      <w:proofErr w:type="spellEnd"/>
      <w:r w:rsidRPr="00D81DB7">
        <w:rPr>
          <w:b/>
          <w:bCs/>
          <w:color w:val="943634" w:themeColor="accent2" w:themeShade="BF"/>
        </w:rPr>
        <w:t xml:space="preserve"> de o </w:t>
      </w:r>
      <w:proofErr w:type="spellStart"/>
      <w:r w:rsidRPr="00D81DB7">
        <w:rPr>
          <w:b/>
          <w:bCs/>
          <w:color w:val="943634" w:themeColor="accent2" w:themeShade="BF"/>
        </w:rPr>
        <w:t>serie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sporuri</w:t>
      </w:r>
      <w:proofErr w:type="spellEnd"/>
      <w:r w:rsidRPr="00D81DB7">
        <w:rPr>
          <w:b/>
          <w:bCs/>
          <w:color w:val="943634" w:themeColor="accent2" w:themeShade="BF"/>
        </w:rPr>
        <w:t xml:space="preserve">:  - </w:t>
      </w:r>
      <w:proofErr w:type="spellStart"/>
      <w:r w:rsidRPr="00D81DB7">
        <w:rPr>
          <w:b/>
          <w:bCs/>
          <w:color w:val="943634" w:themeColor="accent2" w:themeShade="BF"/>
        </w:rPr>
        <w:t>spor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vechime</w:t>
      </w:r>
      <w:proofErr w:type="spellEnd"/>
      <w:r w:rsidRPr="00D81DB7">
        <w:rPr>
          <w:b/>
          <w:bCs/>
          <w:color w:val="943634" w:themeColor="accent2" w:themeShade="BF"/>
        </w:rPr>
        <w:t xml:space="preserve"> = 25%, - </w:t>
      </w:r>
      <w:proofErr w:type="spellStart"/>
      <w:r w:rsidRPr="00D81DB7">
        <w:rPr>
          <w:b/>
          <w:bCs/>
          <w:color w:val="943634" w:themeColor="accent2" w:themeShade="BF"/>
        </w:rPr>
        <w:t>spor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conditii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deosebite</w:t>
      </w:r>
      <w:proofErr w:type="spellEnd"/>
      <w:r w:rsidRPr="00D81DB7">
        <w:rPr>
          <w:b/>
          <w:bCs/>
          <w:color w:val="943634" w:themeColor="accent2" w:themeShade="BF"/>
        </w:rPr>
        <w:t xml:space="preserve"> = 15%. </w:t>
      </w:r>
      <w:proofErr w:type="spellStart"/>
      <w:r w:rsidRPr="00D81DB7">
        <w:rPr>
          <w:b/>
          <w:bCs/>
          <w:color w:val="943634" w:themeColor="accent2" w:themeShade="BF"/>
        </w:rPr>
        <w:t>Să</w:t>
      </w:r>
      <w:proofErr w:type="spellEnd"/>
      <w:r w:rsidRPr="00D81DB7">
        <w:rPr>
          <w:b/>
          <w:bCs/>
          <w:color w:val="943634" w:themeColor="accent2" w:themeShade="BF"/>
        </w:rPr>
        <w:t xml:space="preserve"> se determine </w:t>
      </w:r>
      <w:proofErr w:type="spellStart"/>
      <w:r w:rsidRPr="00D81DB7">
        <w:rPr>
          <w:b/>
          <w:bCs/>
          <w:color w:val="943634" w:themeColor="accent2" w:themeShade="BF"/>
        </w:rPr>
        <w:t>salariu</w:t>
      </w:r>
      <w:proofErr w:type="spellEnd"/>
      <w:r w:rsidRPr="00D81DB7">
        <w:rPr>
          <w:b/>
          <w:bCs/>
          <w:color w:val="943634" w:themeColor="accent2" w:themeShade="BF"/>
        </w:rPr>
        <w:t xml:space="preserve"> brut </w:t>
      </w:r>
      <w:proofErr w:type="spellStart"/>
      <w:r w:rsidRPr="00D81DB7">
        <w:rPr>
          <w:b/>
          <w:bCs/>
          <w:color w:val="943634" w:themeColor="accent2" w:themeShade="BF"/>
        </w:rPr>
        <w:t>și</w:t>
      </w:r>
      <w:proofErr w:type="spellEnd"/>
      <w:r w:rsidRPr="00D81DB7">
        <w:rPr>
          <w:b/>
          <w:bCs/>
          <w:color w:val="943634" w:themeColor="accent2" w:themeShade="BF"/>
        </w:rPr>
        <w:t xml:space="preserve"> net.</w:t>
      </w:r>
    </w:p>
    <w:p w:rsidR="00D81DB7" w:rsidRPr="00D81DB7" w:rsidRDefault="00D81DB7" w:rsidP="00FB4774">
      <w:pPr>
        <w:rPr>
          <w:b/>
          <w:sz w:val="28"/>
          <w:szCs w:val="28"/>
        </w:rPr>
      </w:pPr>
      <w:bookmarkStart w:id="0" w:name="_GoBack"/>
      <w:bookmarkEnd w:id="0"/>
    </w:p>
    <w:p w:rsidR="00FB4774" w:rsidRPr="00D81DB7" w:rsidRDefault="00FB4774" w:rsidP="00FB4774">
      <w:pPr>
        <w:rPr>
          <w:b/>
          <w:color w:val="943634" w:themeColor="accent2" w:themeShade="BF"/>
          <w:sz w:val="28"/>
          <w:szCs w:val="28"/>
        </w:rPr>
      </w:pPr>
      <w:r w:rsidRPr="00D81DB7">
        <w:rPr>
          <w:b/>
          <w:color w:val="943634" w:themeColor="accent2" w:themeShade="BF"/>
          <w:sz w:val="28"/>
          <w:szCs w:val="28"/>
        </w:rPr>
        <w:t>Apl.</w:t>
      </w:r>
      <w:r w:rsidRPr="00D81DB7">
        <w:rPr>
          <w:b/>
          <w:color w:val="943634" w:themeColor="accent2" w:themeShade="BF"/>
          <w:sz w:val="28"/>
          <w:szCs w:val="28"/>
        </w:rPr>
        <w:t>2</w:t>
      </w:r>
    </w:p>
    <w:p w:rsidR="00FB4774" w:rsidRPr="00D81DB7" w:rsidRDefault="00FB4774" w:rsidP="00FB4774">
      <w:pPr>
        <w:rPr>
          <w:b/>
          <w:bCs/>
          <w:color w:val="943634" w:themeColor="accent2" w:themeShade="BF"/>
        </w:rPr>
      </w:pPr>
      <w:proofErr w:type="spellStart"/>
      <w:proofErr w:type="gramStart"/>
      <w:r w:rsidRPr="00D81DB7">
        <w:rPr>
          <w:b/>
          <w:bCs/>
          <w:color w:val="943634" w:themeColor="accent2" w:themeShade="BF"/>
        </w:rPr>
        <w:t>Medicul</w:t>
      </w:r>
      <w:proofErr w:type="spell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primar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, IANCU DORIN, are un </w:t>
      </w:r>
      <w:proofErr w:type="spellStart"/>
      <w:r w:rsidRPr="00D81DB7">
        <w:rPr>
          <w:b/>
          <w:bCs/>
          <w:color w:val="943634" w:themeColor="accent2" w:themeShade="BF"/>
        </w:rPr>
        <w:t>salariu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bază</w:t>
      </w:r>
      <w:proofErr w:type="spellEnd"/>
      <w:r w:rsidRPr="00D81DB7">
        <w:rPr>
          <w:b/>
          <w:bCs/>
          <w:color w:val="943634" w:themeColor="accent2" w:themeShade="BF"/>
        </w:rPr>
        <w:t xml:space="preserve"> de 7500 lei </w:t>
      </w:r>
      <w:proofErr w:type="spellStart"/>
      <w:r w:rsidRPr="00D81DB7">
        <w:rPr>
          <w:b/>
          <w:bCs/>
          <w:color w:val="943634" w:themeColor="accent2" w:themeShade="BF"/>
        </w:rPr>
        <w:t>și</w:t>
      </w:r>
      <w:proofErr w:type="spellEnd"/>
      <w:r w:rsidRPr="00D81DB7">
        <w:rPr>
          <w:b/>
          <w:bCs/>
          <w:color w:val="943634" w:themeColor="accent2" w:themeShade="BF"/>
        </w:rPr>
        <w:t xml:space="preserve"> un </w:t>
      </w:r>
      <w:proofErr w:type="spellStart"/>
      <w:r w:rsidRPr="00D81DB7">
        <w:rPr>
          <w:b/>
          <w:bCs/>
          <w:color w:val="943634" w:themeColor="accent2" w:themeShade="BF"/>
        </w:rPr>
        <w:t>spor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pentru</w:t>
      </w:r>
      <w:proofErr w:type="spellEnd"/>
      <w:r w:rsidRPr="00D81DB7">
        <w:rPr>
          <w:b/>
          <w:bCs/>
          <w:color w:val="943634" w:themeColor="accent2" w:themeShade="BF"/>
        </w:rPr>
        <w:t xml:space="preserve"> post de </w:t>
      </w:r>
      <w:proofErr w:type="spellStart"/>
      <w:r w:rsidRPr="00D81DB7">
        <w:rPr>
          <w:b/>
          <w:bCs/>
          <w:color w:val="943634" w:themeColor="accent2" w:themeShade="BF"/>
        </w:rPr>
        <w:t>conducere</w:t>
      </w:r>
      <w:proofErr w:type="spellEnd"/>
      <w:r w:rsidRPr="00D81DB7">
        <w:rPr>
          <w:b/>
          <w:bCs/>
          <w:color w:val="943634" w:themeColor="accent2" w:themeShade="BF"/>
        </w:rPr>
        <w:t xml:space="preserve"> de 1o%. Este </w:t>
      </w:r>
      <w:proofErr w:type="spellStart"/>
      <w:r w:rsidRPr="00D81DB7">
        <w:rPr>
          <w:b/>
          <w:bCs/>
          <w:color w:val="943634" w:themeColor="accent2" w:themeShade="BF"/>
        </w:rPr>
        <w:t>tatăl</w:t>
      </w:r>
      <w:proofErr w:type="spellEnd"/>
      <w:r w:rsidRPr="00D81DB7">
        <w:rPr>
          <w:b/>
          <w:bCs/>
          <w:color w:val="943634" w:themeColor="accent2" w:themeShade="BF"/>
        </w:rPr>
        <w:t xml:space="preserve"> a </w:t>
      </w:r>
      <w:proofErr w:type="spellStart"/>
      <w:r w:rsidRPr="00D81DB7">
        <w:rPr>
          <w:b/>
          <w:bCs/>
          <w:color w:val="943634" w:themeColor="accent2" w:themeShade="BF"/>
        </w:rPr>
        <w:t>doi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copii</w:t>
      </w:r>
      <w:proofErr w:type="spellEnd"/>
      <w:r w:rsidRPr="00D81DB7">
        <w:rPr>
          <w:b/>
          <w:bCs/>
          <w:color w:val="943634" w:themeColor="accent2" w:themeShade="BF"/>
        </w:rPr>
        <w:t xml:space="preserve">, </w:t>
      </w:r>
      <w:proofErr w:type="spellStart"/>
      <w:r w:rsidRPr="00D81DB7">
        <w:rPr>
          <w:b/>
          <w:bCs/>
          <w:color w:val="943634" w:themeColor="accent2" w:themeShade="BF"/>
        </w:rPr>
        <w:t>iar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luna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martie</w:t>
      </w:r>
      <w:proofErr w:type="spellEnd"/>
      <w:r w:rsidRPr="00D81DB7">
        <w:rPr>
          <w:b/>
          <w:bCs/>
          <w:color w:val="943634" w:themeColor="accent2" w:themeShade="BF"/>
        </w:rPr>
        <w:t xml:space="preserve"> a </w:t>
      </w:r>
      <w:proofErr w:type="spellStart"/>
      <w:r w:rsidRPr="00D81DB7">
        <w:rPr>
          <w:b/>
          <w:bCs/>
          <w:color w:val="943634" w:themeColor="accent2" w:themeShade="BF"/>
        </w:rPr>
        <w:t>lucrat</w:t>
      </w:r>
      <w:proofErr w:type="spellEnd"/>
      <w:r w:rsidRPr="00D81DB7">
        <w:rPr>
          <w:b/>
          <w:bCs/>
          <w:color w:val="943634" w:themeColor="accent2" w:themeShade="BF"/>
        </w:rPr>
        <w:t xml:space="preserve"> 15 </w:t>
      </w:r>
      <w:proofErr w:type="spellStart"/>
      <w:r w:rsidRPr="00D81DB7">
        <w:rPr>
          <w:b/>
          <w:bCs/>
          <w:color w:val="943634" w:themeColor="accent2" w:themeShade="BF"/>
        </w:rPr>
        <w:t>zile</w:t>
      </w:r>
      <w:proofErr w:type="spellEnd"/>
      <w:r w:rsidRPr="00D81DB7">
        <w:rPr>
          <w:b/>
          <w:bCs/>
          <w:color w:val="943634" w:themeColor="accent2" w:themeShade="BF"/>
        </w:rPr>
        <w:t xml:space="preserve">. </w:t>
      </w:r>
      <w:proofErr w:type="spellStart"/>
      <w:r w:rsidRPr="00D81DB7">
        <w:rPr>
          <w:b/>
          <w:bCs/>
          <w:color w:val="943634" w:themeColor="accent2" w:themeShade="BF"/>
        </w:rPr>
        <w:t>Să</w:t>
      </w:r>
      <w:proofErr w:type="spellEnd"/>
      <w:r w:rsidRPr="00D81DB7">
        <w:rPr>
          <w:b/>
          <w:bCs/>
          <w:color w:val="943634" w:themeColor="accent2" w:themeShade="BF"/>
        </w:rPr>
        <w:t xml:space="preserve"> se determine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brut </w:t>
      </w:r>
      <w:proofErr w:type="spellStart"/>
      <w:r w:rsidRPr="00D81DB7">
        <w:rPr>
          <w:b/>
          <w:bCs/>
          <w:color w:val="943634" w:themeColor="accent2" w:themeShade="BF"/>
        </w:rPr>
        <w:t>și</w:t>
      </w:r>
      <w:proofErr w:type="spellEnd"/>
      <w:r w:rsidRPr="00D81DB7">
        <w:rPr>
          <w:b/>
          <w:bCs/>
          <w:color w:val="943634" w:themeColor="accent2" w:themeShade="BF"/>
        </w:rPr>
        <w:t xml:space="preserve"> net </w:t>
      </w:r>
      <w:proofErr w:type="spellStart"/>
      <w:r w:rsidRPr="00D81DB7">
        <w:rPr>
          <w:b/>
          <w:bCs/>
          <w:color w:val="943634" w:themeColor="accent2" w:themeShade="BF"/>
        </w:rPr>
        <w:t>pentru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luna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martie</w:t>
      </w:r>
      <w:proofErr w:type="spellEnd"/>
      <w:r w:rsidRPr="00D81DB7">
        <w:rPr>
          <w:b/>
          <w:bCs/>
          <w:color w:val="943634" w:themeColor="accent2" w:themeShade="BF"/>
        </w:rPr>
        <w:t>.</w:t>
      </w:r>
    </w:p>
    <w:p w:rsidR="00FB4774" w:rsidRPr="00D81DB7" w:rsidRDefault="00FB4774" w:rsidP="00FB4774">
      <w:pPr>
        <w:rPr>
          <w:b/>
          <w:sz w:val="28"/>
          <w:szCs w:val="28"/>
        </w:rPr>
      </w:pPr>
    </w:p>
    <w:p w:rsidR="00FB4774" w:rsidRPr="00D81DB7" w:rsidRDefault="00FB4774" w:rsidP="00FB4774">
      <w:pPr>
        <w:rPr>
          <w:b/>
          <w:color w:val="943634" w:themeColor="accent2" w:themeShade="BF"/>
          <w:sz w:val="28"/>
          <w:szCs w:val="28"/>
        </w:rPr>
      </w:pPr>
      <w:r w:rsidRPr="00D81DB7">
        <w:rPr>
          <w:b/>
          <w:color w:val="943634" w:themeColor="accent2" w:themeShade="BF"/>
          <w:sz w:val="28"/>
          <w:szCs w:val="28"/>
        </w:rPr>
        <w:t>Apl.</w:t>
      </w:r>
      <w:r w:rsidRPr="00D81DB7">
        <w:rPr>
          <w:b/>
          <w:color w:val="943634" w:themeColor="accent2" w:themeShade="BF"/>
          <w:sz w:val="28"/>
          <w:szCs w:val="28"/>
        </w:rPr>
        <w:t>3</w:t>
      </w:r>
    </w:p>
    <w:p w:rsidR="00FB4774" w:rsidRPr="00D81DB7" w:rsidRDefault="00FB4774" w:rsidP="00FB4774">
      <w:pPr>
        <w:jc w:val="both"/>
        <w:rPr>
          <w:b/>
          <w:bCs/>
          <w:color w:val="943634" w:themeColor="accent2" w:themeShade="BF"/>
        </w:rPr>
      </w:pPr>
      <w:proofErr w:type="gramStart"/>
      <w:r w:rsidRPr="00D81DB7">
        <w:rPr>
          <w:b/>
          <w:bCs/>
          <w:color w:val="943634" w:themeColor="accent2" w:themeShade="BF"/>
        </w:rPr>
        <w:t xml:space="preserve">Un  </w:t>
      </w:r>
      <w:proofErr w:type="spellStart"/>
      <w:r w:rsidRPr="00D81DB7">
        <w:rPr>
          <w:b/>
          <w:bCs/>
          <w:color w:val="943634" w:themeColor="accent2" w:themeShade="BF"/>
        </w:rPr>
        <w:t>muncitor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lucrează</w:t>
      </w:r>
      <w:proofErr w:type="spellEnd"/>
      <w:r w:rsidRPr="00D81DB7">
        <w:rPr>
          <w:b/>
          <w:bCs/>
          <w:color w:val="943634" w:themeColor="accent2" w:themeShade="BF"/>
        </w:rPr>
        <w:t xml:space="preserve"> 20 </w:t>
      </w:r>
      <w:proofErr w:type="spellStart"/>
      <w:r w:rsidRPr="00D81DB7">
        <w:rPr>
          <w:b/>
          <w:bCs/>
          <w:color w:val="943634" w:themeColor="accent2" w:themeShade="BF"/>
        </w:rPr>
        <w:t>zile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luna</w:t>
      </w:r>
      <w:proofErr w:type="spellEnd"/>
      <w:r w:rsidRPr="00D81DB7">
        <w:rPr>
          <w:b/>
          <w:bCs/>
          <w:color w:val="943634" w:themeColor="accent2" w:themeShade="BF"/>
        </w:rPr>
        <w:t xml:space="preserve">  august </w:t>
      </w:r>
      <w:proofErr w:type="spellStart"/>
      <w:r w:rsidRPr="00D81DB7">
        <w:rPr>
          <w:b/>
          <w:bCs/>
          <w:color w:val="943634" w:themeColor="accent2" w:themeShade="BF"/>
        </w:rPr>
        <w:t>şi</w:t>
      </w:r>
      <w:proofErr w:type="spellEnd"/>
      <w:r w:rsidRPr="00D81DB7">
        <w:rPr>
          <w:b/>
          <w:bCs/>
          <w:color w:val="943634" w:themeColor="accent2" w:themeShade="BF"/>
        </w:rPr>
        <w:t xml:space="preserve"> are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întreţinere</w:t>
      </w:r>
      <w:proofErr w:type="spellEnd"/>
      <w:r w:rsidRPr="00D81DB7">
        <w:rPr>
          <w:b/>
          <w:bCs/>
          <w:color w:val="943634" w:themeColor="accent2" w:themeShade="BF"/>
        </w:rPr>
        <w:t xml:space="preserve"> 1 </w:t>
      </w:r>
      <w:proofErr w:type="spellStart"/>
      <w:r w:rsidRPr="00D81DB7">
        <w:rPr>
          <w:b/>
          <w:bCs/>
          <w:color w:val="943634" w:themeColor="accent2" w:themeShade="BF"/>
        </w:rPr>
        <w:t>copil</w:t>
      </w:r>
      <w:proofErr w:type="spellEnd"/>
      <w:r w:rsidRPr="00D81DB7">
        <w:rPr>
          <w:b/>
          <w:bCs/>
          <w:color w:val="943634" w:themeColor="accent2" w:themeShade="BF"/>
        </w:rPr>
        <w:t xml:space="preserve">.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pe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unitate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produs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este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75 lei, </w:t>
      </w:r>
      <w:proofErr w:type="spellStart"/>
      <w:r w:rsidRPr="00D81DB7">
        <w:rPr>
          <w:b/>
          <w:bCs/>
          <w:color w:val="943634" w:themeColor="accent2" w:themeShade="BF"/>
        </w:rPr>
        <w:t>sporul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vechimei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muncă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este</w:t>
      </w:r>
      <w:proofErr w:type="spellEnd"/>
      <w:r w:rsidRPr="00D81DB7">
        <w:rPr>
          <w:b/>
          <w:bCs/>
          <w:color w:val="943634" w:themeColor="accent2" w:themeShade="BF"/>
        </w:rPr>
        <w:t xml:space="preserve"> de 5% din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bază</w:t>
      </w:r>
      <w:proofErr w:type="spellEnd"/>
      <w:r w:rsidRPr="00D81DB7">
        <w:rPr>
          <w:b/>
          <w:bCs/>
          <w:color w:val="943634" w:themeColor="accent2" w:themeShade="BF"/>
        </w:rPr>
        <w:t xml:space="preserve">, </w:t>
      </w:r>
      <w:proofErr w:type="spellStart"/>
      <w:r w:rsidRPr="00D81DB7">
        <w:rPr>
          <w:b/>
          <w:bCs/>
          <w:color w:val="943634" w:themeColor="accent2" w:themeShade="BF"/>
        </w:rPr>
        <w:t>spor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condiţii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grele</w:t>
      </w:r>
      <w:proofErr w:type="spellEnd"/>
      <w:r w:rsidRPr="00D81DB7">
        <w:rPr>
          <w:b/>
          <w:bCs/>
          <w:color w:val="943634" w:themeColor="accent2" w:themeShade="BF"/>
        </w:rPr>
        <w:t xml:space="preserve"> – 10% din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bază</w:t>
      </w:r>
      <w:proofErr w:type="spellEnd"/>
      <w:r w:rsidRPr="00D81DB7">
        <w:rPr>
          <w:b/>
          <w:bCs/>
          <w:color w:val="943634" w:themeColor="accent2" w:themeShade="BF"/>
        </w:rPr>
        <w:t xml:space="preserve">.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luna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gramStart"/>
      <w:r w:rsidRPr="00D81DB7">
        <w:rPr>
          <w:b/>
          <w:bCs/>
          <w:color w:val="943634" w:themeColor="accent2" w:themeShade="BF"/>
        </w:rPr>
        <w:t xml:space="preserve">august  </w:t>
      </w:r>
      <w:proofErr w:type="spellStart"/>
      <w:r w:rsidRPr="00D81DB7">
        <w:rPr>
          <w:b/>
          <w:bCs/>
          <w:color w:val="943634" w:themeColor="accent2" w:themeShade="BF"/>
        </w:rPr>
        <w:t>volumul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producției</w:t>
      </w:r>
      <w:proofErr w:type="spellEnd"/>
      <w:r w:rsidRPr="00D81DB7">
        <w:rPr>
          <w:b/>
          <w:bCs/>
          <w:color w:val="943634" w:themeColor="accent2" w:themeShade="BF"/>
        </w:rPr>
        <w:t xml:space="preserve"> fabricate de </w:t>
      </w:r>
      <w:proofErr w:type="spellStart"/>
      <w:r w:rsidRPr="00D81DB7">
        <w:rPr>
          <w:b/>
          <w:bCs/>
          <w:color w:val="943634" w:themeColor="accent2" w:themeShade="BF"/>
        </w:rPr>
        <w:t>către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muncitor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este</w:t>
      </w:r>
      <w:proofErr w:type="spellEnd"/>
      <w:r w:rsidRPr="00D81DB7">
        <w:rPr>
          <w:b/>
          <w:bCs/>
          <w:color w:val="943634" w:themeColor="accent2" w:themeShade="BF"/>
        </w:rPr>
        <w:t xml:space="preserve"> de 90 </w:t>
      </w:r>
      <w:proofErr w:type="spellStart"/>
      <w:r w:rsidRPr="00D81DB7">
        <w:rPr>
          <w:b/>
          <w:bCs/>
          <w:color w:val="943634" w:themeColor="accent2" w:themeShade="BF"/>
        </w:rPr>
        <w:t>unități</w:t>
      </w:r>
      <w:proofErr w:type="spellEnd"/>
      <w:r w:rsidRPr="00D81DB7">
        <w:rPr>
          <w:b/>
          <w:bCs/>
          <w:color w:val="943634" w:themeColor="accent2" w:themeShade="BF"/>
        </w:rPr>
        <w:t xml:space="preserve">. 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Să</w:t>
      </w:r>
      <w:proofErr w:type="spellEnd"/>
      <w:r w:rsidRPr="00D81DB7">
        <w:rPr>
          <w:b/>
          <w:bCs/>
          <w:color w:val="943634" w:themeColor="accent2" w:themeShade="BF"/>
        </w:rPr>
        <w:t xml:space="preserve"> se </w:t>
      </w:r>
      <w:proofErr w:type="spellStart"/>
      <w:r w:rsidRPr="00D81DB7">
        <w:rPr>
          <w:b/>
          <w:bCs/>
          <w:color w:val="943634" w:themeColor="accent2" w:themeShade="BF"/>
        </w:rPr>
        <w:t>calculeze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brut </w:t>
      </w:r>
      <w:proofErr w:type="spellStart"/>
      <w:r w:rsidRPr="00D81DB7">
        <w:rPr>
          <w:b/>
          <w:bCs/>
          <w:color w:val="943634" w:themeColor="accent2" w:themeShade="BF"/>
        </w:rPr>
        <w:t>şi</w:t>
      </w:r>
      <w:proofErr w:type="spellEnd"/>
      <w:r w:rsidRPr="00D81DB7">
        <w:rPr>
          <w:b/>
          <w:bCs/>
          <w:color w:val="943634" w:themeColor="accent2" w:themeShade="BF"/>
        </w:rPr>
        <w:t xml:space="preserve"> net.</w:t>
      </w:r>
      <w:proofErr w:type="gramEnd"/>
    </w:p>
    <w:p w:rsidR="00FB4774" w:rsidRPr="00D81DB7" w:rsidRDefault="00FB4774" w:rsidP="00FB4774">
      <w:pPr>
        <w:rPr>
          <w:b/>
          <w:sz w:val="28"/>
          <w:szCs w:val="28"/>
        </w:rPr>
      </w:pPr>
    </w:p>
    <w:p w:rsidR="00FB4774" w:rsidRPr="00D81DB7" w:rsidRDefault="00FB4774" w:rsidP="00FB4774">
      <w:pPr>
        <w:rPr>
          <w:b/>
          <w:color w:val="943634" w:themeColor="accent2" w:themeShade="BF"/>
          <w:sz w:val="28"/>
          <w:szCs w:val="28"/>
        </w:rPr>
      </w:pPr>
      <w:r w:rsidRPr="00D81DB7">
        <w:rPr>
          <w:b/>
          <w:color w:val="943634" w:themeColor="accent2" w:themeShade="BF"/>
          <w:sz w:val="28"/>
          <w:szCs w:val="28"/>
        </w:rPr>
        <w:t>Apl.</w:t>
      </w:r>
      <w:r w:rsidRPr="00D81DB7">
        <w:rPr>
          <w:b/>
          <w:color w:val="943634" w:themeColor="accent2" w:themeShade="BF"/>
          <w:sz w:val="28"/>
          <w:szCs w:val="28"/>
        </w:rPr>
        <w:t>4</w:t>
      </w:r>
    </w:p>
    <w:p w:rsidR="00FB4774" w:rsidRPr="00D81DB7" w:rsidRDefault="00FB4774" w:rsidP="00FB4774">
      <w:pPr>
        <w:jc w:val="both"/>
        <w:rPr>
          <w:b/>
          <w:bCs/>
          <w:color w:val="943634" w:themeColor="accent2" w:themeShade="BF"/>
        </w:rPr>
      </w:pPr>
      <w:proofErr w:type="spellStart"/>
      <w:proofErr w:type="gramStart"/>
      <w:r w:rsidRPr="00D81DB7">
        <w:rPr>
          <w:b/>
          <w:bCs/>
          <w:color w:val="943634" w:themeColor="accent2" w:themeShade="BF"/>
        </w:rPr>
        <w:t>Angajatul</w:t>
      </w:r>
      <w:proofErr w:type="spell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este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remunerat</w:t>
      </w:r>
      <w:proofErr w:type="spellEnd"/>
      <w:r w:rsidRPr="00D81DB7">
        <w:rPr>
          <w:b/>
          <w:bCs/>
          <w:color w:val="943634" w:themeColor="accent2" w:themeShade="BF"/>
        </w:rPr>
        <w:t xml:space="preserve"> cu un </w:t>
      </w:r>
      <w:proofErr w:type="spellStart"/>
      <w:r w:rsidRPr="00D81DB7">
        <w:rPr>
          <w:b/>
          <w:bCs/>
          <w:color w:val="943634" w:themeColor="accent2" w:themeShade="BF"/>
        </w:rPr>
        <w:t>salariu</w:t>
      </w:r>
      <w:proofErr w:type="spell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unitar</w:t>
      </w:r>
      <w:proofErr w:type="spellEnd"/>
      <w:r w:rsidRPr="00D81DB7">
        <w:rPr>
          <w:b/>
          <w:bCs/>
          <w:color w:val="943634" w:themeColor="accent2" w:themeShade="BF"/>
        </w:rPr>
        <w:t xml:space="preserve"> de 60 lei, </w:t>
      </w:r>
      <w:proofErr w:type="spellStart"/>
      <w:r w:rsidRPr="00D81DB7">
        <w:rPr>
          <w:b/>
          <w:bCs/>
          <w:color w:val="943634" w:themeColor="accent2" w:themeShade="BF"/>
        </w:rPr>
        <w:t>iar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pentru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supraîmplinirea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normei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producție</w:t>
      </w:r>
      <w:proofErr w:type="spellEnd"/>
      <w:r w:rsidRPr="00D81DB7">
        <w:rPr>
          <w:b/>
          <w:bCs/>
          <w:color w:val="943634" w:themeColor="accent2" w:themeShade="BF"/>
        </w:rPr>
        <w:t xml:space="preserve">  </w:t>
      </w:r>
      <w:proofErr w:type="spellStart"/>
      <w:r w:rsidRPr="00D81DB7">
        <w:rPr>
          <w:b/>
          <w:bCs/>
          <w:color w:val="943634" w:themeColor="accent2" w:themeShade="BF"/>
        </w:rPr>
        <w:t>i</w:t>
      </w:r>
      <w:proofErr w:type="spellEnd"/>
      <w:r w:rsidRPr="00D81DB7">
        <w:rPr>
          <w:b/>
          <w:bCs/>
          <w:color w:val="943634" w:themeColor="accent2" w:themeShade="BF"/>
        </w:rPr>
        <w:t xml:space="preserve"> se </w:t>
      </w:r>
      <w:proofErr w:type="spellStart"/>
      <w:r w:rsidRPr="00D81DB7">
        <w:rPr>
          <w:b/>
          <w:bCs/>
          <w:color w:val="943634" w:themeColor="accent2" w:themeShade="BF"/>
        </w:rPr>
        <w:t>acordă</w:t>
      </w:r>
      <w:proofErr w:type="spellEnd"/>
      <w:r w:rsidRPr="00D81DB7">
        <w:rPr>
          <w:b/>
          <w:bCs/>
          <w:color w:val="943634" w:themeColor="accent2" w:themeShade="BF"/>
        </w:rPr>
        <w:t xml:space="preserve"> un </w:t>
      </w:r>
      <w:proofErr w:type="spellStart"/>
      <w:r w:rsidRPr="00D81DB7">
        <w:rPr>
          <w:b/>
          <w:bCs/>
          <w:color w:val="943634" w:themeColor="accent2" w:themeShade="BF"/>
        </w:rPr>
        <w:t>supliment</w:t>
      </w:r>
      <w:proofErr w:type="spellEnd"/>
      <w:r w:rsidRPr="00D81DB7">
        <w:rPr>
          <w:b/>
          <w:bCs/>
          <w:color w:val="943634" w:themeColor="accent2" w:themeShade="BF"/>
        </w:rPr>
        <w:t xml:space="preserve"> de 15 % .  Norma de </w:t>
      </w:r>
      <w:proofErr w:type="spellStart"/>
      <w:r w:rsidRPr="00D81DB7">
        <w:rPr>
          <w:b/>
          <w:bCs/>
          <w:color w:val="943634" w:themeColor="accent2" w:themeShade="BF"/>
        </w:rPr>
        <w:t>producție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constituie</w:t>
      </w:r>
      <w:proofErr w:type="spellEnd"/>
      <w:r w:rsidRPr="00D81DB7">
        <w:rPr>
          <w:b/>
          <w:bCs/>
          <w:color w:val="943634" w:themeColor="accent2" w:themeShade="BF"/>
        </w:rPr>
        <w:t xml:space="preserve">  100</w:t>
      </w:r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unități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și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angajatul</w:t>
      </w:r>
      <w:proofErr w:type="spellEnd"/>
      <w:r w:rsidRPr="00D81DB7">
        <w:rPr>
          <w:b/>
          <w:bCs/>
          <w:color w:val="943634" w:themeColor="accent2" w:themeShade="BF"/>
        </w:rPr>
        <w:t xml:space="preserve"> are un </w:t>
      </w:r>
      <w:proofErr w:type="spellStart"/>
      <w:r w:rsidRPr="00D81DB7">
        <w:rPr>
          <w:b/>
          <w:bCs/>
          <w:color w:val="943634" w:themeColor="accent2" w:themeShade="BF"/>
        </w:rPr>
        <w:t>copil</w:t>
      </w:r>
      <w:proofErr w:type="spellEnd"/>
      <w:r w:rsidRPr="00D81DB7">
        <w:rPr>
          <w:b/>
          <w:bCs/>
          <w:color w:val="943634" w:themeColor="accent2" w:themeShade="BF"/>
        </w:rPr>
        <w:t xml:space="preserve"> invalid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copilărie</w:t>
      </w:r>
      <w:proofErr w:type="spellEnd"/>
      <w:r w:rsidRPr="00D81DB7">
        <w:rPr>
          <w:b/>
          <w:bCs/>
          <w:color w:val="943634" w:themeColor="accent2" w:themeShade="BF"/>
        </w:rPr>
        <w:t xml:space="preserve">. </w:t>
      </w:r>
      <w:proofErr w:type="spellStart"/>
      <w:r w:rsidRPr="00D81DB7">
        <w:rPr>
          <w:b/>
          <w:bCs/>
          <w:color w:val="943634" w:themeColor="accent2" w:themeShade="BF"/>
        </w:rPr>
        <w:t>În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luna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septembrie</w:t>
      </w:r>
      <w:proofErr w:type="spellEnd"/>
      <w:r w:rsidRPr="00D81DB7">
        <w:rPr>
          <w:b/>
          <w:bCs/>
          <w:color w:val="943634" w:themeColor="accent2" w:themeShade="BF"/>
        </w:rPr>
        <w:t xml:space="preserve">  a</w:t>
      </w:r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realizat</w:t>
      </w:r>
      <w:proofErr w:type="spellEnd"/>
      <w:r w:rsidRPr="00D81DB7">
        <w:rPr>
          <w:b/>
          <w:bCs/>
          <w:color w:val="943634" w:themeColor="accent2" w:themeShade="BF"/>
        </w:rPr>
        <w:t xml:space="preserve"> 120 de </w:t>
      </w:r>
      <w:proofErr w:type="spellStart"/>
      <w:r w:rsidRPr="00D81DB7">
        <w:rPr>
          <w:b/>
          <w:bCs/>
          <w:color w:val="943634" w:themeColor="accent2" w:themeShade="BF"/>
        </w:rPr>
        <w:t>unități</w:t>
      </w:r>
      <w:proofErr w:type="spellEnd"/>
      <w:r w:rsidRPr="00D81DB7">
        <w:rPr>
          <w:b/>
          <w:bCs/>
          <w:color w:val="943634" w:themeColor="accent2" w:themeShade="BF"/>
        </w:rPr>
        <w:t xml:space="preserve">. </w:t>
      </w:r>
      <w:proofErr w:type="spellStart"/>
      <w:r w:rsidRPr="00D81DB7">
        <w:rPr>
          <w:b/>
          <w:bCs/>
          <w:color w:val="943634" w:themeColor="accent2" w:themeShade="BF"/>
        </w:rPr>
        <w:t>Calculați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angajatului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pentru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luna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respectivă</w:t>
      </w:r>
      <w:proofErr w:type="spellEnd"/>
      <w:r w:rsidRPr="00D81DB7">
        <w:rPr>
          <w:b/>
          <w:bCs/>
          <w:color w:val="943634" w:themeColor="accent2" w:themeShade="BF"/>
        </w:rPr>
        <w:t xml:space="preserve">, </w:t>
      </w:r>
      <w:proofErr w:type="spellStart"/>
      <w:r w:rsidRPr="00D81DB7">
        <w:rPr>
          <w:b/>
          <w:bCs/>
          <w:color w:val="943634" w:themeColor="accent2" w:themeShade="BF"/>
        </w:rPr>
        <w:t>atât</w:t>
      </w:r>
      <w:proofErr w:type="spellEnd"/>
      <w:r w:rsidRPr="00D81DB7">
        <w:rPr>
          <w:b/>
          <w:bCs/>
          <w:color w:val="943634" w:themeColor="accent2" w:themeShade="BF"/>
        </w:rPr>
        <w:t xml:space="preserve"> brut </w:t>
      </w:r>
      <w:proofErr w:type="spellStart"/>
      <w:r w:rsidRPr="00D81DB7">
        <w:rPr>
          <w:b/>
          <w:bCs/>
          <w:color w:val="943634" w:themeColor="accent2" w:themeShade="BF"/>
        </w:rPr>
        <w:t>cât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şi</w:t>
      </w:r>
      <w:proofErr w:type="spellEnd"/>
      <w:r w:rsidRPr="00D81DB7">
        <w:rPr>
          <w:b/>
          <w:bCs/>
          <w:color w:val="943634" w:themeColor="accent2" w:themeShade="BF"/>
        </w:rPr>
        <w:t xml:space="preserve"> net.</w:t>
      </w:r>
    </w:p>
    <w:p w:rsidR="00FB4774" w:rsidRPr="00D81DB7" w:rsidRDefault="00FB4774" w:rsidP="00FB4774">
      <w:pPr>
        <w:rPr>
          <w:b/>
          <w:sz w:val="28"/>
          <w:szCs w:val="28"/>
        </w:rPr>
      </w:pPr>
    </w:p>
    <w:p w:rsidR="00D81DB7" w:rsidRPr="00D81DB7" w:rsidRDefault="00D81DB7" w:rsidP="00D81DB7">
      <w:pPr>
        <w:rPr>
          <w:b/>
          <w:color w:val="943634" w:themeColor="accent2" w:themeShade="BF"/>
          <w:sz w:val="28"/>
          <w:szCs w:val="28"/>
        </w:rPr>
      </w:pPr>
      <w:r w:rsidRPr="00D81DB7">
        <w:rPr>
          <w:b/>
          <w:color w:val="943634" w:themeColor="accent2" w:themeShade="BF"/>
          <w:sz w:val="28"/>
          <w:szCs w:val="28"/>
        </w:rPr>
        <w:t>Apl.</w:t>
      </w:r>
      <w:r w:rsidRPr="00D81DB7">
        <w:rPr>
          <w:b/>
          <w:color w:val="943634" w:themeColor="accent2" w:themeShade="BF"/>
          <w:sz w:val="28"/>
          <w:szCs w:val="28"/>
        </w:rPr>
        <w:t>5</w:t>
      </w:r>
    </w:p>
    <w:p w:rsidR="00D81DB7" w:rsidRPr="00D81DB7" w:rsidRDefault="00D81DB7" w:rsidP="00D81DB7">
      <w:pPr>
        <w:rPr>
          <w:b/>
          <w:bCs/>
          <w:color w:val="943634" w:themeColor="accent2" w:themeShade="BF"/>
        </w:rPr>
      </w:pP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baza</w:t>
      </w:r>
      <w:proofErr w:type="spellEnd"/>
      <w:r w:rsidRPr="00D81DB7">
        <w:rPr>
          <w:b/>
          <w:bCs/>
          <w:color w:val="943634" w:themeColor="accent2" w:themeShade="BF"/>
        </w:rPr>
        <w:t xml:space="preserve"> = 4900 lei, </w:t>
      </w:r>
      <w:proofErr w:type="spellStart"/>
      <w:r w:rsidRPr="00D81DB7">
        <w:rPr>
          <w:b/>
          <w:bCs/>
          <w:color w:val="943634" w:themeColor="accent2" w:themeShade="BF"/>
        </w:rPr>
        <w:t>cota</w:t>
      </w:r>
      <w:proofErr w:type="spellEnd"/>
      <w:r w:rsidRPr="00D81DB7">
        <w:rPr>
          <w:b/>
          <w:bCs/>
          <w:color w:val="943634" w:themeColor="accent2" w:themeShade="BF"/>
        </w:rPr>
        <w:t xml:space="preserve"> de care </w:t>
      </w:r>
      <w:proofErr w:type="spellStart"/>
      <w:r w:rsidRPr="00D81DB7">
        <w:rPr>
          <w:b/>
          <w:bCs/>
          <w:color w:val="943634" w:themeColor="accent2" w:themeShade="BF"/>
        </w:rPr>
        <w:t>beneficiaza</w:t>
      </w:r>
      <w:proofErr w:type="spellEnd"/>
      <w:r w:rsidRPr="00D81DB7">
        <w:rPr>
          <w:b/>
          <w:bCs/>
          <w:color w:val="943634" w:themeColor="accent2" w:themeShade="BF"/>
        </w:rPr>
        <w:t xml:space="preserve"> = 4% din </w:t>
      </w:r>
      <w:proofErr w:type="spellStart"/>
      <w:r w:rsidRPr="00D81DB7">
        <w:rPr>
          <w:b/>
          <w:bCs/>
          <w:color w:val="943634" w:themeColor="accent2" w:themeShade="BF"/>
        </w:rPr>
        <w:t>totalul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volumului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vanzari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realizate</w:t>
      </w:r>
      <w:proofErr w:type="spellEnd"/>
      <w:r w:rsidRPr="00D81DB7">
        <w:rPr>
          <w:b/>
          <w:bCs/>
          <w:color w:val="943634" w:themeColor="accent2" w:themeShade="BF"/>
        </w:rPr>
        <w:t xml:space="preserve"> in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luna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pentru</w:t>
      </w:r>
      <w:proofErr w:type="spellEnd"/>
      <w:r w:rsidRPr="00D81DB7">
        <w:rPr>
          <w:b/>
          <w:bCs/>
          <w:color w:val="943634" w:themeColor="accent2" w:themeShade="BF"/>
        </w:rPr>
        <w:t xml:space="preserve"> care se face </w:t>
      </w:r>
      <w:proofErr w:type="spellStart"/>
      <w:r w:rsidRPr="00D81DB7">
        <w:rPr>
          <w:b/>
          <w:bCs/>
          <w:color w:val="943634" w:themeColor="accent2" w:themeShade="BF"/>
        </w:rPr>
        <w:t>calculul</w:t>
      </w:r>
      <w:proofErr w:type="spellEnd"/>
      <w:r w:rsidRPr="00D81DB7">
        <w:rPr>
          <w:b/>
          <w:bCs/>
          <w:color w:val="943634" w:themeColor="accent2" w:themeShade="BF"/>
        </w:rPr>
        <w:t xml:space="preserve">. Norma </w:t>
      </w:r>
      <w:proofErr w:type="spellStart"/>
      <w:r w:rsidRPr="00D81DB7">
        <w:rPr>
          <w:b/>
          <w:bCs/>
          <w:color w:val="943634" w:themeColor="accent2" w:themeShade="BF"/>
        </w:rPr>
        <w:t>orara</w:t>
      </w:r>
      <w:proofErr w:type="spellEnd"/>
      <w:r w:rsidRPr="00D81DB7">
        <w:rPr>
          <w:b/>
          <w:bCs/>
          <w:color w:val="943634" w:themeColor="accent2" w:themeShade="BF"/>
        </w:rPr>
        <w:t xml:space="preserve"> de </w:t>
      </w:r>
      <w:proofErr w:type="spellStart"/>
      <w:r w:rsidRPr="00D81DB7">
        <w:rPr>
          <w:b/>
          <w:bCs/>
          <w:color w:val="943634" w:themeColor="accent2" w:themeShade="BF"/>
        </w:rPr>
        <w:t>lucru</w:t>
      </w:r>
      <w:proofErr w:type="spellEnd"/>
      <w:r w:rsidRPr="00D81DB7">
        <w:rPr>
          <w:b/>
          <w:bCs/>
          <w:color w:val="943634" w:themeColor="accent2" w:themeShade="BF"/>
        </w:rPr>
        <w:t xml:space="preserve"> = 180 ore. </w:t>
      </w:r>
      <w:proofErr w:type="spellStart"/>
      <w:r w:rsidRPr="00D81DB7">
        <w:rPr>
          <w:b/>
          <w:bCs/>
          <w:color w:val="943634" w:themeColor="accent2" w:themeShade="BF"/>
        </w:rPr>
        <w:t>Angajatul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realizeaza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norma</w:t>
      </w:r>
      <w:proofErr w:type="spellEnd"/>
      <w:proofErr w:type="gram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orara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intreaga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si</w:t>
      </w:r>
      <w:proofErr w:type="spellEnd"/>
      <w:r w:rsidRPr="00D81DB7">
        <w:rPr>
          <w:b/>
          <w:bCs/>
          <w:color w:val="943634" w:themeColor="accent2" w:themeShade="BF"/>
        </w:rPr>
        <w:t xml:space="preserve"> o </w:t>
      </w:r>
      <w:proofErr w:type="spellStart"/>
      <w:r w:rsidRPr="00D81DB7">
        <w:rPr>
          <w:b/>
          <w:bCs/>
          <w:color w:val="943634" w:themeColor="accent2" w:themeShade="BF"/>
        </w:rPr>
        <w:t>valoare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totala</w:t>
      </w:r>
      <w:proofErr w:type="spellEnd"/>
      <w:r w:rsidRPr="00D81DB7">
        <w:rPr>
          <w:b/>
          <w:bCs/>
          <w:color w:val="943634" w:themeColor="accent2" w:themeShade="BF"/>
        </w:rPr>
        <w:t xml:space="preserve"> a </w:t>
      </w:r>
      <w:proofErr w:type="spellStart"/>
      <w:r w:rsidRPr="00D81DB7">
        <w:rPr>
          <w:b/>
          <w:bCs/>
          <w:color w:val="943634" w:themeColor="accent2" w:themeShade="BF"/>
        </w:rPr>
        <w:t>vanzarilor</w:t>
      </w:r>
      <w:proofErr w:type="spellEnd"/>
      <w:r w:rsidRPr="00D81DB7">
        <w:rPr>
          <w:b/>
          <w:bCs/>
          <w:color w:val="943634" w:themeColor="accent2" w:themeShade="BF"/>
        </w:rPr>
        <w:t xml:space="preserve"> de 51 000 lei. </w:t>
      </w:r>
      <w:proofErr w:type="spellStart"/>
      <w:proofErr w:type="gramStart"/>
      <w:r w:rsidRPr="00D81DB7">
        <w:rPr>
          <w:b/>
          <w:bCs/>
          <w:color w:val="943634" w:themeColor="accent2" w:themeShade="BF"/>
        </w:rPr>
        <w:t>Să</w:t>
      </w:r>
      <w:proofErr w:type="spellEnd"/>
      <w:r w:rsidRPr="00D81DB7">
        <w:rPr>
          <w:b/>
          <w:bCs/>
          <w:color w:val="943634" w:themeColor="accent2" w:themeShade="BF"/>
        </w:rPr>
        <w:t xml:space="preserve"> se </w:t>
      </w:r>
      <w:proofErr w:type="spellStart"/>
      <w:r w:rsidRPr="00D81DB7">
        <w:rPr>
          <w:b/>
          <w:bCs/>
          <w:color w:val="943634" w:themeColor="accent2" w:themeShade="BF"/>
        </w:rPr>
        <w:t>calculeze</w:t>
      </w:r>
      <w:proofErr w:type="spellEnd"/>
      <w:r w:rsidRPr="00D81DB7">
        <w:rPr>
          <w:b/>
          <w:bCs/>
          <w:color w:val="943634" w:themeColor="accent2" w:themeShade="BF"/>
        </w:rPr>
        <w:t xml:space="preserve"> </w:t>
      </w:r>
      <w:proofErr w:type="spellStart"/>
      <w:r w:rsidRPr="00D81DB7">
        <w:rPr>
          <w:b/>
          <w:bCs/>
          <w:color w:val="943634" w:themeColor="accent2" w:themeShade="BF"/>
        </w:rPr>
        <w:t>salariul</w:t>
      </w:r>
      <w:proofErr w:type="spellEnd"/>
      <w:r w:rsidRPr="00D81DB7">
        <w:rPr>
          <w:b/>
          <w:bCs/>
          <w:color w:val="943634" w:themeColor="accent2" w:themeShade="BF"/>
        </w:rPr>
        <w:t xml:space="preserve"> brut </w:t>
      </w:r>
      <w:proofErr w:type="spellStart"/>
      <w:r w:rsidRPr="00D81DB7">
        <w:rPr>
          <w:b/>
          <w:bCs/>
          <w:color w:val="943634" w:themeColor="accent2" w:themeShade="BF"/>
        </w:rPr>
        <w:t>și</w:t>
      </w:r>
      <w:proofErr w:type="spellEnd"/>
      <w:r w:rsidRPr="00D81DB7">
        <w:rPr>
          <w:b/>
          <w:bCs/>
          <w:color w:val="943634" w:themeColor="accent2" w:themeShade="BF"/>
        </w:rPr>
        <w:t xml:space="preserve"> net.</w:t>
      </w:r>
      <w:proofErr w:type="gramEnd"/>
    </w:p>
    <w:p w:rsidR="00D81DB7" w:rsidRPr="00D81DB7" w:rsidRDefault="00D81DB7" w:rsidP="00FB4774">
      <w:pPr>
        <w:rPr>
          <w:b/>
          <w:sz w:val="28"/>
          <w:szCs w:val="28"/>
        </w:rPr>
      </w:pPr>
    </w:p>
    <w:p w:rsidR="00FB4774" w:rsidRPr="00FB4774" w:rsidRDefault="00FB4774" w:rsidP="00FB4774">
      <w:pPr>
        <w:rPr>
          <w:b/>
          <w:sz w:val="28"/>
          <w:szCs w:val="28"/>
        </w:rPr>
      </w:pPr>
    </w:p>
    <w:p w:rsidR="00FB4774" w:rsidRPr="00FB4774" w:rsidRDefault="00FB4774" w:rsidP="00FB4774">
      <w:pPr>
        <w:rPr>
          <w:b/>
          <w:sz w:val="28"/>
          <w:szCs w:val="28"/>
        </w:rPr>
      </w:pPr>
    </w:p>
    <w:p w:rsidR="00FB4774" w:rsidRPr="00FB4774" w:rsidRDefault="00FB4774" w:rsidP="00FB4774"/>
    <w:p w:rsidR="00FB4774" w:rsidRDefault="00FB4774"/>
    <w:sectPr w:rsidR="00F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74"/>
    <w:rsid w:val="000F1F04"/>
    <w:rsid w:val="00D81DB7"/>
    <w:rsid w:val="00FB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2020-04-21T14:03:00Z</dcterms:created>
  <dcterms:modified xsi:type="dcterms:W3CDTF">2020-04-21T14:16:00Z</dcterms:modified>
</cp:coreProperties>
</file>