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7DA6" w14:textId="6A04314E" w:rsidR="00F501C1" w:rsidRPr="00F501C1" w:rsidRDefault="00F501C1" w:rsidP="00F501C1">
      <w:pPr>
        <w:pStyle w:val="NormalWeb"/>
        <w:spacing w:before="0" w:beforeAutospacing="0"/>
        <w:rPr>
          <w:b/>
          <w:bCs/>
          <w:color w:val="212529"/>
        </w:rPr>
      </w:pPr>
      <w:r w:rsidRPr="00F501C1">
        <w:rPr>
          <w:b/>
          <w:bCs/>
          <w:color w:val="212529"/>
          <w:lang w:val="ro-RO"/>
        </w:rPr>
        <w:t>M</w:t>
      </w:r>
      <w:r w:rsidR="00740707" w:rsidRPr="00F501C1">
        <w:rPr>
          <w:b/>
          <w:bCs/>
          <w:color w:val="212529"/>
        </w:rPr>
        <w:t>ediului informaţional privind protecția informațiilor sensibile și infrastructurii critice.</w:t>
      </w:r>
    </w:p>
    <w:p w14:paraId="19B54BD2" w14:textId="5B2A8104" w:rsidR="00F501C1" w:rsidRDefault="00F501C1" w:rsidP="0074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A46C78" w14:textId="77777777" w:rsidR="00F501C1" w:rsidRPr="00740707" w:rsidRDefault="00F501C1" w:rsidP="0074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BD6355" w14:textId="77777777" w:rsidR="00740707" w:rsidRDefault="00740707" w:rsidP="0074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0E39">
        <w:rPr>
          <w:rFonts w:ascii="Times New Roman" w:hAnsi="Times New Roman" w:cs="Times New Roman"/>
          <w:b/>
          <w:sz w:val="24"/>
          <w:szCs w:val="24"/>
          <w:lang w:val="ro-RO"/>
        </w:rPr>
        <w:t>Ore planificate: 2 ore</w:t>
      </w:r>
    </w:p>
    <w:p w14:paraId="2198A52C" w14:textId="77777777" w:rsidR="00740707" w:rsidRDefault="00740707" w:rsidP="0074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055509" w14:textId="77777777" w:rsidR="00740707" w:rsidRPr="00E51BC7" w:rsidRDefault="00740707" w:rsidP="007407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701C7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Termeni-cheie: </w:t>
      </w:r>
      <w:r w:rsidRPr="00E51BC7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securitate informațională,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noțiuni, concepte</w:t>
      </w:r>
      <w:r w:rsidRPr="00E51BC7">
        <w:rPr>
          <w:rFonts w:ascii="Times New Roman" w:hAnsi="Times New Roman" w:cs="Times New Roman"/>
          <w:b/>
          <w:i/>
          <w:sz w:val="24"/>
          <w:szCs w:val="24"/>
          <w:lang w:val="ro-RO"/>
        </w:rPr>
        <w:t>, stat.</w:t>
      </w:r>
    </w:p>
    <w:p w14:paraId="7F9C221E" w14:textId="77777777" w:rsidR="00740707" w:rsidRDefault="00740707" w:rsidP="00740707">
      <w:pPr>
        <w:spacing w:after="0" w:line="240" w:lineRule="auto"/>
        <w:rPr>
          <w:b/>
          <w:i/>
          <w:lang w:val="ro-RO"/>
        </w:rPr>
      </w:pPr>
    </w:p>
    <w:p w14:paraId="23D5CFD0" w14:textId="7F3AD62E" w:rsidR="00740707" w:rsidRDefault="00740707" w:rsidP="007407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0E39">
        <w:rPr>
          <w:rFonts w:ascii="Times New Roman" w:hAnsi="Times New Roman" w:cs="Times New Roman"/>
          <w:b/>
          <w:sz w:val="24"/>
          <w:szCs w:val="24"/>
          <w:lang w:val="ro-RO"/>
        </w:rPr>
        <w:t>Obiective de referință</w:t>
      </w:r>
    </w:p>
    <w:p w14:paraId="0F378CBD" w14:textId="77777777" w:rsidR="00F501C1" w:rsidRDefault="00F501C1" w:rsidP="007407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1F2875" w14:textId="63FCA1BF" w:rsidR="00F501C1" w:rsidRPr="00F501C1" w:rsidRDefault="00F501C1" w:rsidP="00F501C1">
      <w:pPr>
        <w:pStyle w:val="NormalWeb"/>
        <w:numPr>
          <w:ilvl w:val="0"/>
          <w:numId w:val="1"/>
        </w:numPr>
        <w:spacing w:before="0" w:beforeAutospacing="0"/>
        <w:rPr>
          <w:color w:val="212529"/>
        </w:rPr>
      </w:pPr>
      <w:r w:rsidRPr="00F501C1">
        <w:rPr>
          <w:color w:val="212529"/>
          <w:lang w:val="ro-RO"/>
        </w:rPr>
        <w:t>să identifice s</w:t>
      </w:r>
      <w:r w:rsidRPr="00F501C1">
        <w:rPr>
          <w:color w:val="212529"/>
        </w:rPr>
        <w:t>ituația mediului informaţional privind protecția informațiilor sensibile și infrastructurii critice.</w:t>
      </w:r>
    </w:p>
    <w:p w14:paraId="2D5FC6E7" w14:textId="6E3B97C8" w:rsidR="00F501C1" w:rsidRPr="00F501C1" w:rsidRDefault="00F501C1" w:rsidP="00F501C1">
      <w:pPr>
        <w:pStyle w:val="NormalWeb"/>
        <w:numPr>
          <w:ilvl w:val="0"/>
          <w:numId w:val="1"/>
        </w:numPr>
        <w:spacing w:before="0" w:beforeAutospacing="0"/>
        <w:rPr>
          <w:color w:val="212529"/>
        </w:rPr>
      </w:pPr>
      <w:r w:rsidRPr="00F501C1">
        <w:rPr>
          <w:color w:val="212529"/>
          <w:lang w:val="ro-RO"/>
        </w:rPr>
        <w:t>să relateze despre p</w:t>
      </w:r>
      <w:r w:rsidRPr="00F501C1">
        <w:rPr>
          <w:color w:val="212529"/>
        </w:rPr>
        <w:t xml:space="preserve">rocesul de comunicare strategică </w:t>
      </w:r>
      <w:r w:rsidRPr="00F501C1">
        <w:rPr>
          <w:color w:val="212529"/>
          <w:lang w:val="ro-RO"/>
        </w:rPr>
        <w:t>di</w:t>
      </w:r>
      <w:r w:rsidRPr="00F501C1">
        <w:rPr>
          <w:color w:val="212529"/>
        </w:rPr>
        <w:t>ntre sectorul de securitate a Republicii Moldova, mediului științific și societatea civilă.</w:t>
      </w:r>
    </w:p>
    <w:p w14:paraId="4E5E60D0" w14:textId="144CC1D8" w:rsidR="00F501C1" w:rsidRPr="00F501C1" w:rsidRDefault="00F501C1" w:rsidP="00F501C1">
      <w:pPr>
        <w:pStyle w:val="NormalWeb"/>
        <w:numPr>
          <w:ilvl w:val="0"/>
          <w:numId w:val="1"/>
        </w:numPr>
        <w:spacing w:before="0" w:beforeAutospacing="0"/>
        <w:rPr>
          <w:color w:val="212529"/>
        </w:rPr>
      </w:pPr>
      <w:r w:rsidRPr="00F501C1">
        <w:rPr>
          <w:color w:val="212529"/>
          <w:lang w:val="ro-RO"/>
        </w:rPr>
        <w:t xml:space="preserve">Să elucideze </w:t>
      </w:r>
      <w:r w:rsidRPr="00F501C1">
        <w:rPr>
          <w:color w:val="212529"/>
        </w:rPr>
        <w:t>aspectel</w:t>
      </w:r>
      <w:r w:rsidRPr="00F501C1">
        <w:rPr>
          <w:color w:val="212529"/>
          <w:lang w:val="ro-RO"/>
        </w:rPr>
        <w:t xml:space="preserve">e </w:t>
      </w:r>
      <w:r w:rsidRPr="00F501C1">
        <w:rPr>
          <w:color w:val="212529"/>
        </w:rPr>
        <w:t>combaterii știrilor false și identificarea eficientă a căilor de soluționare a acestora în condițiile provocărilor de securitate.</w:t>
      </w:r>
    </w:p>
    <w:p w14:paraId="15B4DDB0" w14:textId="31D3382A" w:rsidR="00F501C1" w:rsidRDefault="00F501C1" w:rsidP="00F501C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212529"/>
        </w:rPr>
      </w:pPr>
      <w:r w:rsidRPr="00F501C1">
        <w:rPr>
          <w:color w:val="212529"/>
          <w:lang w:val="ro-RO"/>
        </w:rPr>
        <w:t>să analizeze</w:t>
      </w:r>
      <w:r w:rsidRPr="00F501C1">
        <w:rPr>
          <w:color w:val="212529"/>
        </w:rPr>
        <w:t xml:space="preserve"> factori</w:t>
      </w:r>
      <w:r w:rsidRPr="00F501C1">
        <w:rPr>
          <w:color w:val="212529"/>
          <w:lang w:val="ro-RO"/>
        </w:rPr>
        <w:t>i</w:t>
      </w:r>
      <w:r w:rsidRPr="00F501C1">
        <w:rPr>
          <w:color w:val="212529"/>
        </w:rPr>
        <w:t xml:space="preserve"> care condiționează asigurarea securității informaționale</w:t>
      </w:r>
      <w:r>
        <w:rPr>
          <w:rFonts w:ascii="Roboto" w:hAnsi="Roboto"/>
          <w:color w:val="212529"/>
        </w:rPr>
        <w:t>.</w:t>
      </w:r>
    </w:p>
    <w:p w14:paraId="0A9F0F6B" w14:textId="77777777" w:rsidR="00F501C1" w:rsidRPr="00E51BC7" w:rsidRDefault="00F501C1" w:rsidP="00F501C1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243506F" w14:textId="77777777" w:rsidR="00740707" w:rsidRPr="00E51BC7" w:rsidRDefault="00740707" w:rsidP="007407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B717324" w14:textId="77777777" w:rsidR="00740707" w:rsidRPr="00E51BC7" w:rsidRDefault="00740707" w:rsidP="007407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51BC7">
        <w:rPr>
          <w:rFonts w:ascii="Times New Roman" w:hAnsi="Times New Roman" w:cs="Times New Roman"/>
          <w:b/>
          <w:sz w:val="24"/>
          <w:szCs w:val="24"/>
          <w:lang w:val="ro-RO"/>
        </w:rPr>
        <w:t>Unități de conținut</w:t>
      </w:r>
    </w:p>
    <w:p w14:paraId="1A5AE421" w14:textId="77777777" w:rsidR="00740707" w:rsidRPr="004F101C" w:rsidRDefault="00740707" w:rsidP="007407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</w:pPr>
    </w:p>
    <w:p w14:paraId="44F3FAA5" w14:textId="77777777" w:rsidR="00F501C1" w:rsidRPr="00F501C1" w:rsidRDefault="00F501C1" w:rsidP="00F501C1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212529"/>
        </w:rPr>
      </w:pPr>
      <w:r w:rsidRPr="00F501C1">
        <w:rPr>
          <w:color w:val="212529"/>
        </w:rPr>
        <w:t>Situația mediului informaţional privind protecția informațiilor sensibile și infrastructurii critice.</w:t>
      </w:r>
    </w:p>
    <w:p w14:paraId="5EE3700B" w14:textId="4775CAC2" w:rsidR="00F501C1" w:rsidRPr="00F501C1" w:rsidRDefault="00F501C1" w:rsidP="00F501C1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212529"/>
        </w:rPr>
      </w:pPr>
      <w:r w:rsidRPr="00F501C1">
        <w:rPr>
          <w:color w:val="212529"/>
        </w:rPr>
        <w:t xml:space="preserve">Procesul de comunicare strategică </w:t>
      </w:r>
      <w:r>
        <w:rPr>
          <w:color w:val="212529"/>
          <w:lang w:val="ro-RO"/>
        </w:rPr>
        <w:t>di</w:t>
      </w:r>
      <w:r w:rsidRPr="00F501C1">
        <w:rPr>
          <w:color w:val="212529"/>
        </w:rPr>
        <w:t>ntre sectorul de securitate a Republicii Moldova, mediului științific și societatea civilă.</w:t>
      </w:r>
    </w:p>
    <w:p w14:paraId="564E499C" w14:textId="77777777" w:rsidR="00F501C1" w:rsidRPr="00F501C1" w:rsidRDefault="00F501C1" w:rsidP="00F501C1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212529"/>
        </w:rPr>
      </w:pPr>
      <w:r w:rsidRPr="00F501C1">
        <w:rPr>
          <w:color w:val="212529"/>
        </w:rPr>
        <w:t>Elucidarea aspectelor combaterii știrilor false și identificarea eficientă a căilor de soluționare a acestora în condițiile provocărilor de securitate.</w:t>
      </w:r>
    </w:p>
    <w:p w14:paraId="146AC9EE" w14:textId="77777777" w:rsidR="00F501C1" w:rsidRPr="00F501C1" w:rsidRDefault="00F501C1" w:rsidP="00F501C1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212529"/>
        </w:rPr>
      </w:pPr>
      <w:r w:rsidRPr="00F501C1">
        <w:rPr>
          <w:color w:val="212529"/>
        </w:rPr>
        <w:t>Analiza factorilor care condiționează asigurarea securității informaționale.</w:t>
      </w:r>
    </w:p>
    <w:p w14:paraId="408E04A1" w14:textId="77777777" w:rsidR="00740707" w:rsidRPr="00F501C1" w:rsidRDefault="00740707" w:rsidP="00740707">
      <w:pPr>
        <w:pStyle w:val="FR1"/>
        <w:spacing w:before="0" w:line="240" w:lineRule="auto"/>
        <w:ind w:left="720" w:firstLine="0"/>
        <w:rPr>
          <w:sz w:val="24"/>
          <w:szCs w:val="24"/>
          <w:lang w:val="en-MD"/>
        </w:rPr>
      </w:pPr>
    </w:p>
    <w:p w14:paraId="7969DA90" w14:textId="00F7B25D" w:rsidR="00740707" w:rsidRPr="00D558D1" w:rsidRDefault="00740707" w:rsidP="007407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51BC7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14:paraId="150E0AF9" w14:textId="77777777" w:rsidR="00504AB2" w:rsidRPr="00504AB2" w:rsidRDefault="00504AB2" w:rsidP="00504A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MD"/>
        </w:rPr>
      </w:pPr>
      <w:r w:rsidRPr="00504AB2">
        <w:rPr>
          <w:rFonts w:ascii="Times New Roman" w:hAnsi="Times New Roman" w:cs="Times New Roman"/>
          <w:sz w:val="24"/>
          <w:szCs w:val="24"/>
          <w:lang w:val="ro-MD"/>
        </w:rPr>
        <w:t>Oprea D. Protecția și securitatea sistemelor informaționale. Suport de curs, Iași, 2017.</w:t>
      </w:r>
    </w:p>
    <w:p w14:paraId="56C7B704" w14:textId="77777777" w:rsidR="00504AB2" w:rsidRPr="00504AB2" w:rsidRDefault="00504AB2" w:rsidP="00504A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MD"/>
        </w:rPr>
      </w:pPr>
      <w:r w:rsidRPr="00504AB2">
        <w:rPr>
          <w:rFonts w:ascii="Times New Roman" w:hAnsi="Times New Roman" w:cs="Times New Roman"/>
          <w:sz w:val="24"/>
          <w:szCs w:val="24"/>
          <w:lang w:val="it-IT"/>
        </w:rPr>
        <w:t>G</w:t>
      </w:r>
      <w:proofErr w:type="spellStart"/>
      <w:r w:rsidRPr="00504AB2">
        <w:rPr>
          <w:rFonts w:ascii="Times New Roman" w:hAnsi="Times New Roman" w:cs="Times New Roman"/>
          <w:sz w:val="24"/>
          <w:szCs w:val="24"/>
          <w:lang w:val="ro-RO"/>
        </w:rPr>
        <w:t>hid</w:t>
      </w:r>
      <w:proofErr w:type="spellEnd"/>
      <w:r w:rsidRPr="00504AB2">
        <w:rPr>
          <w:rFonts w:ascii="Times New Roman" w:hAnsi="Times New Roman" w:cs="Times New Roman"/>
          <w:sz w:val="24"/>
          <w:szCs w:val="24"/>
          <w:lang w:val="ro-RO"/>
        </w:rPr>
        <w:t xml:space="preserve"> introductiv pentru aplicarea dispozițiilor legale referitoare la criminalitatea informatică. București 2004, 71 p.</w:t>
      </w:r>
    </w:p>
    <w:p w14:paraId="46C4F602" w14:textId="77777777" w:rsidR="00504AB2" w:rsidRPr="00504AB2" w:rsidRDefault="00504AB2" w:rsidP="00504A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MD"/>
        </w:rPr>
      </w:pPr>
      <w:r w:rsidRPr="00504AB2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504AB2">
        <w:rPr>
          <w:rFonts w:ascii="Times New Roman" w:hAnsi="Times New Roman" w:cs="Times New Roman"/>
          <w:sz w:val="24"/>
          <w:szCs w:val="24"/>
          <w:lang w:val="vi-VN"/>
        </w:rPr>
        <w:t>egea nr. 286/2009 privind noul Cod Penal, publicată în Monitorul Oficial nr. 510 din 24 iulie 2009, în vigoare de la 1 februarie 2014</w:t>
      </w:r>
      <w:r w:rsidRPr="00504AB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D1E979A" w14:textId="77777777" w:rsidR="00504AB2" w:rsidRPr="00504AB2" w:rsidRDefault="00504AB2" w:rsidP="00504A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MD"/>
        </w:rPr>
      </w:pPr>
      <w:r w:rsidRPr="00504AB2">
        <w:rPr>
          <w:rFonts w:ascii="Times New Roman" w:hAnsi="Times New Roman" w:cs="Times New Roman"/>
          <w:sz w:val="24"/>
          <w:szCs w:val="24"/>
          <w:lang w:val="ro-RO"/>
        </w:rPr>
        <w:t xml:space="preserve">Înșelăciune prin sisteme informatice, fraudă informatică și fals  informatic. Percheziții domiciliare  </w:t>
      </w:r>
      <w:hyperlink r:id="rId7" w:history="1">
        <w:r w:rsidRPr="00504AB2">
          <w:rPr>
            <w:rStyle w:val="Hyperlink"/>
            <w:rFonts w:ascii="Times New Roman" w:hAnsi="Times New Roman"/>
            <w:sz w:val="24"/>
            <w:szCs w:val="24"/>
            <w:lang w:val="ro-RO"/>
          </w:rPr>
          <w:t>http://www.juridice.ro/295789/diicot-inselaciune-prin-sisteme-informatice-frauda-informatic-si-fals-informatic-perchezitii-domiciliare.html</w:t>
        </w:r>
      </w:hyperlink>
    </w:p>
    <w:p w14:paraId="0921A8CB" w14:textId="17B29BEF" w:rsidR="00504AB2" w:rsidRPr="00504AB2" w:rsidRDefault="00740707" w:rsidP="007407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04AB2">
        <w:rPr>
          <w:rFonts w:ascii="Times New Roman" w:hAnsi="Times New Roman" w:cs="Times New Roman"/>
          <w:sz w:val="24"/>
          <w:szCs w:val="24"/>
          <w:lang w:val="ro-RO"/>
        </w:rPr>
        <w:t>Forcade</w:t>
      </w:r>
      <w:proofErr w:type="spellEnd"/>
      <w:r w:rsidRPr="00504AB2">
        <w:rPr>
          <w:rFonts w:ascii="Times New Roman" w:hAnsi="Times New Roman" w:cs="Times New Roman"/>
          <w:sz w:val="24"/>
          <w:szCs w:val="24"/>
          <w:lang w:val="ro-RO"/>
        </w:rPr>
        <w:t xml:space="preserve"> O. , Laurent S. Serviciile Secrete. Puterea </w:t>
      </w:r>
      <w:proofErr w:type="spellStart"/>
      <w:r w:rsidRPr="00504AB2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04A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04AB2">
        <w:rPr>
          <w:rFonts w:ascii="Times New Roman" w:hAnsi="Times New Roman" w:cs="Times New Roman"/>
          <w:sz w:val="24"/>
          <w:szCs w:val="24"/>
          <w:lang w:val="ro-RO"/>
        </w:rPr>
        <w:t>informaţia</w:t>
      </w:r>
      <w:proofErr w:type="spellEnd"/>
      <w:r w:rsidRPr="00504AB2">
        <w:rPr>
          <w:rFonts w:ascii="Times New Roman" w:hAnsi="Times New Roman" w:cs="Times New Roman"/>
          <w:sz w:val="24"/>
          <w:szCs w:val="24"/>
          <w:lang w:val="ro-RO"/>
        </w:rPr>
        <w:t xml:space="preserve"> secretă în lumea modernă. </w:t>
      </w:r>
      <w:proofErr w:type="spellStart"/>
      <w:r w:rsidRPr="00504AB2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504AB2">
        <w:rPr>
          <w:rFonts w:ascii="Times New Roman" w:hAnsi="Times New Roman" w:cs="Times New Roman"/>
          <w:sz w:val="24"/>
          <w:szCs w:val="24"/>
          <w:lang w:val="ro-RO"/>
        </w:rPr>
        <w:t xml:space="preserve">: Cartier, 2008, 280 p. </w:t>
      </w:r>
    </w:p>
    <w:p w14:paraId="639F43DD" w14:textId="7F230386" w:rsidR="00740707" w:rsidRPr="00A965AF" w:rsidRDefault="00740707" w:rsidP="007407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MD"/>
        </w:rPr>
      </w:pPr>
      <w:proofErr w:type="spellStart"/>
      <w:r w:rsidRPr="00E51BC7">
        <w:rPr>
          <w:rFonts w:ascii="Times New Roman" w:hAnsi="Times New Roman" w:cs="Times New Roman"/>
          <w:sz w:val="24"/>
          <w:szCs w:val="24"/>
        </w:rPr>
        <w:t>Bragaru</w:t>
      </w:r>
      <w:proofErr w:type="spellEnd"/>
      <w:r w:rsidRPr="00E51BC7">
        <w:rPr>
          <w:rFonts w:ascii="Times New Roman" w:hAnsi="Times New Roman" w:cs="Times New Roman"/>
          <w:sz w:val="24"/>
          <w:szCs w:val="24"/>
        </w:rPr>
        <w:t xml:space="preserve"> T., </w:t>
      </w:r>
      <w:proofErr w:type="spellStart"/>
      <w:r w:rsidRPr="00E51BC7">
        <w:rPr>
          <w:rFonts w:ascii="Times New Roman" w:hAnsi="Times New Roman" w:cs="Times New Roman"/>
          <w:sz w:val="24"/>
          <w:szCs w:val="24"/>
        </w:rPr>
        <w:t>Briceag</w:t>
      </w:r>
      <w:proofErr w:type="spellEnd"/>
      <w:r w:rsidRPr="00E51BC7">
        <w:rPr>
          <w:rFonts w:ascii="Times New Roman" w:hAnsi="Times New Roman" w:cs="Times New Roman"/>
          <w:sz w:val="24"/>
          <w:szCs w:val="24"/>
        </w:rPr>
        <w:t xml:space="preserve"> V., </w:t>
      </w:r>
      <w:proofErr w:type="spellStart"/>
      <w:r w:rsidRPr="00E51BC7">
        <w:rPr>
          <w:rFonts w:ascii="Times New Roman" w:hAnsi="Times New Roman" w:cs="Times New Roman"/>
          <w:sz w:val="24"/>
          <w:szCs w:val="24"/>
        </w:rPr>
        <w:t>Malcocui</w:t>
      </w:r>
      <w:proofErr w:type="spellEnd"/>
      <w:r w:rsidRPr="00E51BC7">
        <w:rPr>
          <w:rFonts w:ascii="Times New Roman" w:hAnsi="Times New Roman" w:cs="Times New Roman"/>
          <w:sz w:val="24"/>
          <w:szCs w:val="24"/>
        </w:rPr>
        <w:t xml:space="preserve"> V., </w:t>
      </w:r>
      <w:proofErr w:type="spellStart"/>
      <w:r w:rsidRPr="00E51BC7">
        <w:rPr>
          <w:rFonts w:ascii="Times New Roman" w:hAnsi="Times New Roman" w:cs="Times New Roman"/>
          <w:sz w:val="24"/>
          <w:szCs w:val="24"/>
        </w:rPr>
        <w:t>Galaicu</w:t>
      </w:r>
      <w:proofErr w:type="spellEnd"/>
      <w:r w:rsidRPr="00E51BC7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E51BC7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E5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BC7">
        <w:rPr>
          <w:rFonts w:ascii="Times New Roman" w:hAnsi="Times New Roman" w:cs="Times New Roman"/>
          <w:sz w:val="24"/>
          <w:szCs w:val="24"/>
        </w:rPr>
        <w:t>informaţiei</w:t>
      </w:r>
      <w:proofErr w:type="spellEnd"/>
      <w:r w:rsidRPr="00E51BC7">
        <w:rPr>
          <w:rFonts w:ascii="Times New Roman" w:hAnsi="Times New Roman" w:cs="Times New Roman"/>
          <w:sz w:val="24"/>
          <w:szCs w:val="24"/>
        </w:rPr>
        <w:t xml:space="preserve"> vis a –vis de </w:t>
      </w:r>
      <w:proofErr w:type="spellStart"/>
      <w:r w:rsidRPr="00E51BC7">
        <w:rPr>
          <w:rFonts w:ascii="Times New Roman" w:hAnsi="Times New Roman" w:cs="Times New Roman"/>
          <w:sz w:val="24"/>
          <w:szCs w:val="24"/>
        </w:rPr>
        <w:t>securotatea</w:t>
      </w:r>
      <w:proofErr w:type="spellEnd"/>
      <w:r w:rsidRPr="00E5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BC7">
        <w:rPr>
          <w:rFonts w:ascii="Times New Roman" w:hAnsi="Times New Roman" w:cs="Times New Roman"/>
          <w:sz w:val="24"/>
          <w:szCs w:val="24"/>
        </w:rPr>
        <w:t>informațională</w:t>
      </w:r>
      <w:proofErr w:type="spellEnd"/>
      <w:r w:rsidRPr="00E51BC7">
        <w:rPr>
          <w:rFonts w:ascii="Times New Roman" w:hAnsi="Times New Roman" w:cs="Times New Roman"/>
          <w:sz w:val="24"/>
          <w:szCs w:val="24"/>
        </w:rPr>
        <w:t xml:space="preserve">. USM. </w:t>
      </w:r>
      <w:hyperlink r:id="rId8" w:history="1">
        <w:r w:rsidRPr="00E51BC7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https://www.researchgate.net/publication/340087793_SECURITATEA_INFORMATIEI_VIS-A-VIS_DE_SECURITATEA_INFORMATIONALA</w:t>
        </w:r>
      </w:hyperlink>
    </w:p>
    <w:p w14:paraId="3A7C07A5" w14:textId="08D2D851" w:rsidR="008A6E8C" w:rsidRDefault="008A6E8C" w:rsidP="00740707"/>
    <w:sectPr w:rsidR="008A6E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AD83" w14:textId="77777777" w:rsidR="00D61D07" w:rsidRDefault="00D61D07" w:rsidP="00D558D1">
      <w:pPr>
        <w:spacing w:after="0" w:line="240" w:lineRule="auto"/>
      </w:pPr>
      <w:r>
        <w:separator/>
      </w:r>
    </w:p>
  </w:endnote>
  <w:endnote w:type="continuationSeparator" w:id="0">
    <w:p w14:paraId="67728D4A" w14:textId="77777777" w:rsidR="00D61D07" w:rsidRDefault="00D61D07" w:rsidP="00D5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3283" w14:textId="77777777" w:rsidR="00D61D07" w:rsidRDefault="00D61D07" w:rsidP="00D558D1">
      <w:pPr>
        <w:spacing w:after="0" w:line="240" w:lineRule="auto"/>
      </w:pPr>
      <w:r>
        <w:separator/>
      </w:r>
    </w:p>
  </w:footnote>
  <w:footnote w:type="continuationSeparator" w:id="0">
    <w:p w14:paraId="754FAEA6" w14:textId="77777777" w:rsidR="00D61D07" w:rsidRDefault="00D61D07" w:rsidP="00D5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37A6"/>
    <w:multiLevelType w:val="hybridMultilevel"/>
    <w:tmpl w:val="165E5520"/>
    <w:lvl w:ilvl="0" w:tplc="2E60A17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566D1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02639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8C33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EA04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A4C5A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DAE2E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BC531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AEE9C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F2576"/>
    <w:multiLevelType w:val="hybridMultilevel"/>
    <w:tmpl w:val="B298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16691"/>
    <w:multiLevelType w:val="hybridMultilevel"/>
    <w:tmpl w:val="1FAC5E34"/>
    <w:lvl w:ilvl="0" w:tplc="177E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955D3"/>
    <w:multiLevelType w:val="hybridMultilevel"/>
    <w:tmpl w:val="D144D9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A143D"/>
    <w:multiLevelType w:val="hybridMultilevel"/>
    <w:tmpl w:val="2490E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652920">
    <w:abstractNumId w:val="2"/>
  </w:num>
  <w:num w:numId="2" w16cid:durableId="159275459">
    <w:abstractNumId w:val="1"/>
  </w:num>
  <w:num w:numId="3" w16cid:durableId="1138033623">
    <w:abstractNumId w:val="3"/>
  </w:num>
  <w:num w:numId="4" w16cid:durableId="692464902">
    <w:abstractNumId w:val="4"/>
  </w:num>
  <w:num w:numId="5" w16cid:durableId="6149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7"/>
    <w:rsid w:val="00504AB2"/>
    <w:rsid w:val="00740707"/>
    <w:rsid w:val="008A6E8C"/>
    <w:rsid w:val="00D558D1"/>
    <w:rsid w:val="00D61D07"/>
    <w:rsid w:val="00F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66EFB"/>
  <w15:chartTrackingRefBased/>
  <w15:docId w15:val="{DDB05C03-BB9A-854C-8994-62BC20D5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07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740707"/>
    <w:pPr>
      <w:ind w:left="720"/>
      <w:contextualSpacing/>
    </w:p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740707"/>
    <w:rPr>
      <w:sz w:val="22"/>
      <w:szCs w:val="22"/>
      <w:lang w:val="en-US"/>
    </w:rPr>
  </w:style>
  <w:style w:type="character" w:styleId="Hyperlink">
    <w:name w:val="Hyperlink"/>
    <w:uiPriority w:val="99"/>
    <w:semiHidden/>
    <w:rsid w:val="00740707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740707"/>
    <w:pPr>
      <w:widowControl w:val="0"/>
      <w:autoSpaceDE w:val="0"/>
      <w:autoSpaceDN w:val="0"/>
      <w:adjustRightInd w:val="0"/>
      <w:spacing w:before="420" w:line="42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NormalWeb">
    <w:name w:val="Normal (Web)"/>
    <w:basedOn w:val="Normal"/>
    <w:uiPriority w:val="99"/>
    <w:unhideWhenUsed/>
    <w:rsid w:val="0074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D"/>
    </w:rPr>
  </w:style>
  <w:style w:type="character" w:styleId="UnresolvedMention">
    <w:name w:val="Unresolved Mention"/>
    <w:basedOn w:val="DefaultParagraphFont"/>
    <w:uiPriority w:val="99"/>
    <w:semiHidden/>
    <w:unhideWhenUsed/>
    <w:rsid w:val="00504A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8D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8D1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5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5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40087793_SECURITATEA_INFORMATIEI_VIS-A-VIS_DE_SECURITATEA_INFORMATIONAL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ridice.ro/295789/diicot-inselaciune-prin-sisteme-informatice-frauda-informatic-si-fals-informatic-perchezitii-domicilia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Busuncian</dc:creator>
  <cp:keywords/>
  <dc:description/>
  <cp:lastModifiedBy>Tatiana Busuncian</cp:lastModifiedBy>
  <cp:revision>2</cp:revision>
  <dcterms:created xsi:type="dcterms:W3CDTF">2022-09-30T14:37:00Z</dcterms:created>
  <dcterms:modified xsi:type="dcterms:W3CDTF">2022-09-30T15:01:00Z</dcterms:modified>
</cp:coreProperties>
</file>