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DE0B" w14:textId="77777777" w:rsidR="00323ACF" w:rsidRPr="00323ACF" w:rsidRDefault="00323ACF" w:rsidP="00323ACF">
      <w:pPr>
        <w:rPr>
          <w:b/>
          <w:bCs/>
        </w:rPr>
      </w:pPr>
      <w:r w:rsidRPr="00323ACF">
        <w:rPr>
          <w:rFonts w:ascii="Segoe UI Emoji" w:hAnsi="Segoe UI Emoji" w:cs="Segoe UI Emoji"/>
          <w:b/>
          <w:bCs/>
        </w:rPr>
        <w:t>🎓</w:t>
      </w:r>
      <w:r w:rsidRPr="00323ACF">
        <w:rPr>
          <w:b/>
          <w:bCs/>
        </w:rPr>
        <w:t xml:space="preserve"> Лекция: Воображение</w:t>
      </w:r>
    </w:p>
    <w:p w14:paraId="2335412E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1. Введение</w:t>
      </w:r>
    </w:p>
    <w:p w14:paraId="4D1239AF" w14:textId="77777777" w:rsidR="00323ACF" w:rsidRPr="00323ACF" w:rsidRDefault="00323ACF" w:rsidP="00323ACF">
      <w:r w:rsidRPr="00323ACF">
        <w:t>Воображение — один из центральных психических процессов, обеспечивающих творческую деятельность человека.</w:t>
      </w:r>
      <w:r w:rsidRPr="00323ACF">
        <w:br/>
        <w:t>Оно позволяет человеку выходить за пределы непосредственного опыта, строить образы того, чего нет «здесь и сейчас», и предвосхищать будущее.</w:t>
      </w:r>
    </w:p>
    <w:p w14:paraId="4F3BBC59" w14:textId="77777777" w:rsidR="00323ACF" w:rsidRPr="00323ACF" w:rsidRDefault="00323ACF" w:rsidP="00323ACF">
      <w:r w:rsidRPr="00323ACF">
        <w:rPr>
          <w:b/>
          <w:bCs/>
        </w:rPr>
        <w:t>Определение:</w:t>
      </w:r>
      <w:r w:rsidRPr="00323ACF">
        <w:br/>
        <w:t>Воображение — это психический процесс создания новых образов на основе переработки представлений, восприятий и знаний, полученных из опыта.</w:t>
      </w:r>
    </w:p>
    <w:p w14:paraId="6D8891B3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2. Исторический аспект изучения воображения</w:t>
      </w:r>
    </w:p>
    <w:p w14:paraId="2B4A8507" w14:textId="77777777" w:rsidR="00323ACF" w:rsidRPr="00323ACF" w:rsidRDefault="00323ACF" w:rsidP="00323ACF">
      <w:pPr>
        <w:numPr>
          <w:ilvl w:val="0"/>
          <w:numId w:val="1"/>
        </w:numPr>
      </w:pPr>
      <w:r w:rsidRPr="00323ACF">
        <w:rPr>
          <w:b/>
          <w:bCs/>
        </w:rPr>
        <w:t>Античность:</w:t>
      </w:r>
      <w:r w:rsidRPr="00323ACF">
        <w:t xml:space="preserve"> Платон и Аристотель рассматривали воображение (</w:t>
      </w:r>
      <w:r w:rsidRPr="00323ACF">
        <w:rPr>
          <w:i/>
          <w:iCs/>
        </w:rPr>
        <w:t>phantasia</w:t>
      </w:r>
      <w:r w:rsidRPr="00323ACF">
        <w:t>) как посредника между ощущением и мышлением.</w:t>
      </w:r>
    </w:p>
    <w:p w14:paraId="64DE20E7" w14:textId="77777777" w:rsidR="00323ACF" w:rsidRPr="00323ACF" w:rsidRDefault="00323ACF" w:rsidP="00323ACF">
      <w:pPr>
        <w:numPr>
          <w:ilvl w:val="0"/>
          <w:numId w:val="1"/>
        </w:numPr>
      </w:pPr>
      <w:r w:rsidRPr="00323ACF">
        <w:rPr>
          <w:b/>
          <w:bCs/>
        </w:rPr>
        <w:t>Новая философия:</w:t>
      </w:r>
      <w:r w:rsidRPr="00323ACF">
        <w:t xml:space="preserve"> Декарт, Локк, Юм связывали воображение с ассоциациями и памятью.</w:t>
      </w:r>
    </w:p>
    <w:p w14:paraId="38A12312" w14:textId="77777777" w:rsidR="00323ACF" w:rsidRPr="00323ACF" w:rsidRDefault="00323ACF" w:rsidP="00323ACF">
      <w:pPr>
        <w:numPr>
          <w:ilvl w:val="0"/>
          <w:numId w:val="1"/>
        </w:numPr>
      </w:pPr>
      <w:r w:rsidRPr="00323ACF">
        <w:rPr>
          <w:b/>
          <w:bCs/>
        </w:rPr>
        <w:t>XIX–XX вв.:</w:t>
      </w:r>
    </w:p>
    <w:p w14:paraId="18CB4B9F" w14:textId="77777777" w:rsidR="00323ACF" w:rsidRPr="00323ACF" w:rsidRDefault="00323ACF" w:rsidP="00323ACF">
      <w:pPr>
        <w:numPr>
          <w:ilvl w:val="1"/>
          <w:numId w:val="1"/>
        </w:numPr>
      </w:pPr>
      <w:r w:rsidRPr="00323ACF">
        <w:t>В. Вундт — воображение как сложная комбинация элементарных ощущений.</w:t>
      </w:r>
    </w:p>
    <w:p w14:paraId="4A20E3AF" w14:textId="77777777" w:rsidR="00323ACF" w:rsidRPr="00323ACF" w:rsidRDefault="00323ACF" w:rsidP="00323ACF">
      <w:pPr>
        <w:numPr>
          <w:ilvl w:val="1"/>
          <w:numId w:val="1"/>
        </w:numPr>
      </w:pPr>
      <w:r w:rsidRPr="00323ACF">
        <w:t>С. Л. Рубинштейн — воображение как форма отражения действительности, связанная с деятельностью.</w:t>
      </w:r>
    </w:p>
    <w:p w14:paraId="6ACB9101" w14:textId="77777777" w:rsidR="00323ACF" w:rsidRPr="00323ACF" w:rsidRDefault="00323ACF" w:rsidP="00323ACF">
      <w:pPr>
        <w:numPr>
          <w:ilvl w:val="1"/>
          <w:numId w:val="1"/>
        </w:numPr>
      </w:pPr>
      <w:r w:rsidRPr="00323ACF">
        <w:t>Л. С. Выготский — развитие воображения в онтогенезе и его связь с творчеством.</w:t>
      </w:r>
    </w:p>
    <w:p w14:paraId="341EE2A1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3. Функции воображения</w:t>
      </w:r>
    </w:p>
    <w:p w14:paraId="1FE91142" w14:textId="77777777" w:rsidR="00323ACF" w:rsidRPr="00323ACF" w:rsidRDefault="00323ACF" w:rsidP="00323ACF">
      <w:pPr>
        <w:numPr>
          <w:ilvl w:val="0"/>
          <w:numId w:val="2"/>
        </w:numPr>
      </w:pPr>
      <w:r w:rsidRPr="00323ACF">
        <w:rPr>
          <w:b/>
          <w:bCs/>
        </w:rPr>
        <w:t>Познавательная:</w:t>
      </w:r>
      <w:r w:rsidRPr="00323ACF">
        <w:t xml:space="preserve"> создание новых образов, гипотез, моделей.</w:t>
      </w:r>
    </w:p>
    <w:p w14:paraId="4B47D17D" w14:textId="77777777" w:rsidR="00323ACF" w:rsidRPr="00323ACF" w:rsidRDefault="00323ACF" w:rsidP="00323ACF">
      <w:pPr>
        <w:numPr>
          <w:ilvl w:val="0"/>
          <w:numId w:val="2"/>
        </w:numPr>
      </w:pPr>
      <w:r w:rsidRPr="00323ACF">
        <w:rPr>
          <w:b/>
          <w:bCs/>
        </w:rPr>
        <w:t>Прогностическая:</w:t>
      </w:r>
      <w:r w:rsidRPr="00323ACF">
        <w:t xml:space="preserve"> предвосхищение будущих событий (например, планирование действий).</w:t>
      </w:r>
    </w:p>
    <w:p w14:paraId="1D3C9150" w14:textId="77777777" w:rsidR="00323ACF" w:rsidRPr="00323ACF" w:rsidRDefault="00323ACF" w:rsidP="00323ACF">
      <w:pPr>
        <w:numPr>
          <w:ilvl w:val="0"/>
          <w:numId w:val="2"/>
        </w:numPr>
      </w:pPr>
      <w:r w:rsidRPr="00323ACF">
        <w:rPr>
          <w:b/>
          <w:bCs/>
        </w:rPr>
        <w:t>Регулятивная:</w:t>
      </w:r>
      <w:r w:rsidRPr="00323ACF">
        <w:t xml:space="preserve"> влияет на эмоции, мотивацию и поведение.</w:t>
      </w:r>
    </w:p>
    <w:p w14:paraId="379F68EE" w14:textId="77777777" w:rsidR="00323ACF" w:rsidRPr="00323ACF" w:rsidRDefault="00323ACF" w:rsidP="00323ACF">
      <w:pPr>
        <w:numPr>
          <w:ilvl w:val="0"/>
          <w:numId w:val="2"/>
        </w:numPr>
      </w:pPr>
      <w:r w:rsidRPr="00323ACF">
        <w:rPr>
          <w:b/>
          <w:bCs/>
        </w:rPr>
        <w:t>Творческая:</w:t>
      </w:r>
      <w:r w:rsidRPr="00323ACF">
        <w:t xml:space="preserve"> создание нового продукта — в искусстве, науке, технике.</w:t>
      </w:r>
    </w:p>
    <w:p w14:paraId="79893525" w14:textId="77777777" w:rsidR="00323ACF" w:rsidRPr="00323ACF" w:rsidRDefault="00323ACF" w:rsidP="00323ACF">
      <w:pPr>
        <w:numPr>
          <w:ilvl w:val="0"/>
          <w:numId w:val="2"/>
        </w:numPr>
      </w:pPr>
      <w:r w:rsidRPr="00323ACF">
        <w:rPr>
          <w:b/>
          <w:bCs/>
        </w:rPr>
        <w:t>Компенсаторная:</w:t>
      </w:r>
      <w:r w:rsidRPr="00323ACF">
        <w:t xml:space="preserve"> восполнение недостатка реального опыта (мечты, фантазии).</w:t>
      </w:r>
    </w:p>
    <w:p w14:paraId="736B7E30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4. Виды воображения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6515"/>
      </w:tblGrid>
      <w:tr w:rsidR="00323ACF" w:rsidRPr="00323ACF" w14:paraId="3EB3B27A" w14:textId="77777777" w:rsidTr="00323A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D4F251" w14:textId="77777777" w:rsidR="00323ACF" w:rsidRPr="00323ACF" w:rsidRDefault="00323ACF" w:rsidP="00323ACF">
            <w:pPr>
              <w:rPr>
                <w:b/>
                <w:bCs/>
              </w:rPr>
            </w:pPr>
            <w:r w:rsidRPr="00323ACF">
              <w:rPr>
                <w:b/>
                <w:bCs/>
              </w:rPr>
              <w:lastRenderedPageBreak/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6D61096E" w14:textId="77777777" w:rsidR="00323ACF" w:rsidRPr="00323ACF" w:rsidRDefault="00323ACF" w:rsidP="00323ACF">
            <w:pPr>
              <w:rPr>
                <w:b/>
                <w:bCs/>
              </w:rPr>
            </w:pPr>
            <w:r w:rsidRPr="00323ACF">
              <w:rPr>
                <w:b/>
                <w:bCs/>
              </w:rPr>
              <w:t>Виды</w:t>
            </w:r>
          </w:p>
        </w:tc>
      </w:tr>
      <w:tr w:rsidR="00323ACF" w:rsidRPr="00323ACF" w14:paraId="140FD392" w14:textId="77777777" w:rsidTr="00323A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2D35B" w14:textId="77777777" w:rsidR="00323ACF" w:rsidRPr="00323ACF" w:rsidRDefault="00323ACF" w:rsidP="00323ACF">
            <w:r w:rsidRPr="00323ACF">
              <w:rPr>
                <w:b/>
                <w:bCs/>
              </w:rPr>
              <w:t>По степени активности</w:t>
            </w:r>
          </w:p>
        </w:tc>
        <w:tc>
          <w:tcPr>
            <w:tcW w:w="0" w:type="auto"/>
            <w:vAlign w:val="center"/>
            <w:hideMark/>
          </w:tcPr>
          <w:p w14:paraId="49030627" w14:textId="77777777" w:rsidR="00323ACF" w:rsidRPr="00323ACF" w:rsidRDefault="00323ACF" w:rsidP="00323ACF">
            <w:r w:rsidRPr="00323ACF">
              <w:t>Непроизвольное (сны, грёзы) / Произвольное (целенаправленное)</w:t>
            </w:r>
          </w:p>
        </w:tc>
      </w:tr>
      <w:tr w:rsidR="00323ACF" w:rsidRPr="00323ACF" w14:paraId="37A829FB" w14:textId="77777777" w:rsidTr="00323A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453DE" w14:textId="77777777" w:rsidR="00323ACF" w:rsidRPr="00323ACF" w:rsidRDefault="00323ACF" w:rsidP="00323ACF">
            <w:r w:rsidRPr="00323ACF">
              <w:rPr>
                <w:b/>
                <w:bCs/>
              </w:rPr>
              <w:t>По степени оригинальности</w:t>
            </w:r>
          </w:p>
        </w:tc>
        <w:tc>
          <w:tcPr>
            <w:tcW w:w="0" w:type="auto"/>
            <w:vAlign w:val="center"/>
            <w:hideMark/>
          </w:tcPr>
          <w:p w14:paraId="78823E97" w14:textId="77777777" w:rsidR="00323ACF" w:rsidRPr="00323ACF" w:rsidRDefault="00323ACF" w:rsidP="00323ACF">
            <w:r w:rsidRPr="00323ACF">
              <w:t>Воссоздающее (воспроизведение по описанию) / Творческое (создание нового)</w:t>
            </w:r>
          </w:p>
        </w:tc>
      </w:tr>
      <w:tr w:rsidR="00323ACF" w:rsidRPr="00323ACF" w14:paraId="0D83C296" w14:textId="77777777" w:rsidTr="00323A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F573A" w14:textId="77777777" w:rsidR="00323ACF" w:rsidRPr="00323ACF" w:rsidRDefault="00323ACF" w:rsidP="00323ACF">
            <w:r w:rsidRPr="00323ACF">
              <w:rPr>
                <w:b/>
                <w:bCs/>
              </w:rPr>
              <w:t>По отношению к реальности</w:t>
            </w:r>
          </w:p>
        </w:tc>
        <w:tc>
          <w:tcPr>
            <w:tcW w:w="0" w:type="auto"/>
            <w:vAlign w:val="center"/>
            <w:hideMark/>
          </w:tcPr>
          <w:p w14:paraId="69A22C20" w14:textId="77777777" w:rsidR="00323ACF" w:rsidRPr="00323ACF" w:rsidRDefault="00323ACF" w:rsidP="00323ACF">
            <w:r w:rsidRPr="00323ACF">
              <w:t>Реалистическое / Фантастическое</w:t>
            </w:r>
          </w:p>
        </w:tc>
      </w:tr>
      <w:tr w:rsidR="00323ACF" w:rsidRPr="00323ACF" w14:paraId="4ABBD48C" w14:textId="77777777" w:rsidTr="00323A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CAABE" w14:textId="77777777" w:rsidR="00323ACF" w:rsidRPr="00323ACF" w:rsidRDefault="00323ACF" w:rsidP="00323ACF">
            <w:r w:rsidRPr="00323ACF">
              <w:rPr>
                <w:b/>
                <w:bCs/>
              </w:rPr>
              <w:t>По результату</w:t>
            </w:r>
          </w:p>
        </w:tc>
        <w:tc>
          <w:tcPr>
            <w:tcW w:w="0" w:type="auto"/>
            <w:vAlign w:val="center"/>
            <w:hideMark/>
          </w:tcPr>
          <w:p w14:paraId="50BF01FB" w14:textId="77777777" w:rsidR="00323ACF" w:rsidRPr="00323ACF" w:rsidRDefault="00323ACF" w:rsidP="00323ACF">
            <w:r w:rsidRPr="00323ACF">
              <w:t>Художественное, научное, техническое, игровое и др.</w:t>
            </w:r>
          </w:p>
        </w:tc>
      </w:tr>
    </w:tbl>
    <w:p w14:paraId="013D58D3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5. Психологические механизмы воображения</w:t>
      </w:r>
    </w:p>
    <w:p w14:paraId="29854123" w14:textId="77777777" w:rsidR="00323ACF" w:rsidRPr="00323ACF" w:rsidRDefault="00323ACF" w:rsidP="00323ACF">
      <w:pPr>
        <w:numPr>
          <w:ilvl w:val="0"/>
          <w:numId w:val="3"/>
        </w:numPr>
      </w:pPr>
      <w:r w:rsidRPr="00323ACF">
        <w:rPr>
          <w:b/>
          <w:bCs/>
        </w:rPr>
        <w:t>Агглютинация</w:t>
      </w:r>
      <w:r w:rsidRPr="00323ACF">
        <w:t xml:space="preserve"> — соединение несоединимых черт (человек с крыльями).</w:t>
      </w:r>
    </w:p>
    <w:p w14:paraId="7820B52D" w14:textId="77777777" w:rsidR="00323ACF" w:rsidRPr="00323ACF" w:rsidRDefault="00323ACF" w:rsidP="00323ACF">
      <w:pPr>
        <w:numPr>
          <w:ilvl w:val="0"/>
          <w:numId w:val="3"/>
        </w:numPr>
      </w:pPr>
      <w:r w:rsidRPr="00323ACF">
        <w:rPr>
          <w:b/>
          <w:bCs/>
        </w:rPr>
        <w:t>Акцентирование</w:t>
      </w:r>
      <w:r w:rsidRPr="00323ACF">
        <w:t xml:space="preserve"> — выделение отдельных признаков (герой с гипертрофированной смелостью).</w:t>
      </w:r>
    </w:p>
    <w:p w14:paraId="19D38669" w14:textId="77777777" w:rsidR="00323ACF" w:rsidRPr="00323ACF" w:rsidRDefault="00323ACF" w:rsidP="00323ACF">
      <w:pPr>
        <w:numPr>
          <w:ilvl w:val="0"/>
          <w:numId w:val="3"/>
        </w:numPr>
      </w:pPr>
      <w:r w:rsidRPr="00323ACF">
        <w:rPr>
          <w:b/>
          <w:bCs/>
        </w:rPr>
        <w:t>Типизация</w:t>
      </w:r>
      <w:r w:rsidRPr="00323ACF">
        <w:t xml:space="preserve"> — создание образа на основе общих черт группы явлений.</w:t>
      </w:r>
    </w:p>
    <w:p w14:paraId="62D81A2C" w14:textId="77777777" w:rsidR="00323ACF" w:rsidRPr="00323ACF" w:rsidRDefault="00323ACF" w:rsidP="00323ACF">
      <w:pPr>
        <w:numPr>
          <w:ilvl w:val="0"/>
          <w:numId w:val="3"/>
        </w:numPr>
      </w:pPr>
      <w:r w:rsidRPr="00323ACF">
        <w:rPr>
          <w:b/>
          <w:bCs/>
        </w:rPr>
        <w:t>Схематизация</w:t>
      </w:r>
      <w:r w:rsidRPr="00323ACF">
        <w:t xml:space="preserve"> — обобщённое воспроизведение без лишних деталей.</w:t>
      </w:r>
    </w:p>
    <w:p w14:paraId="1770F463" w14:textId="77777777" w:rsidR="00323ACF" w:rsidRPr="00323ACF" w:rsidRDefault="00323ACF" w:rsidP="00323ACF">
      <w:pPr>
        <w:numPr>
          <w:ilvl w:val="0"/>
          <w:numId w:val="3"/>
        </w:numPr>
      </w:pPr>
      <w:r w:rsidRPr="00323ACF">
        <w:rPr>
          <w:b/>
          <w:bCs/>
        </w:rPr>
        <w:t>Гиперболизация</w:t>
      </w:r>
      <w:r w:rsidRPr="00323ACF">
        <w:t xml:space="preserve"> — преувеличение или преуменьшение свойств.</w:t>
      </w:r>
    </w:p>
    <w:p w14:paraId="61E09E60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6. Воображение и другие психические процессы</w:t>
      </w:r>
    </w:p>
    <w:p w14:paraId="0128C389" w14:textId="77777777" w:rsidR="00323ACF" w:rsidRPr="00323ACF" w:rsidRDefault="00323ACF" w:rsidP="00323ACF">
      <w:pPr>
        <w:numPr>
          <w:ilvl w:val="0"/>
          <w:numId w:val="4"/>
        </w:numPr>
      </w:pPr>
      <w:r w:rsidRPr="00323ACF">
        <w:rPr>
          <w:b/>
          <w:bCs/>
        </w:rPr>
        <w:t>Воображение и мышление:</w:t>
      </w:r>
    </w:p>
    <w:p w14:paraId="13E21F83" w14:textId="77777777" w:rsidR="00323ACF" w:rsidRPr="00323ACF" w:rsidRDefault="00323ACF" w:rsidP="00323ACF">
      <w:pPr>
        <w:numPr>
          <w:ilvl w:val="1"/>
          <w:numId w:val="4"/>
        </w:numPr>
      </w:pPr>
      <w:r w:rsidRPr="00323ACF">
        <w:t>Мышление — логическое преобразование информации;</w:t>
      </w:r>
    </w:p>
    <w:p w14:paraId="64DF95AB" w14:textId="77777777" w:rsidR="00323ACF" w:rsidRPr="00323ACF" w:rsidRDefault="00323ACF" w:rsidP="00323ACF">
      <w:pPr>
        <w:numPr>
          <w:ilvl w:val="1"/>
          <w:numId w:val="4"/>
        </w:numPr>
      </w:pPr>
      <w:r w:rsidRPr="00323ACF">
        <w:t>Воображение — образное моделирование возможного.</w:t>
      </w:r>
    </w:p>
    <w:p w14:paraId="707DA57C" w14:textId="77777777" w:rsidR="00323ACF" w:rsidRPr="00323ACF" w:rsidRDefault="00323ACF" w:rsidP="00323ACF">
      <w:pPr>
        <w:numPr>
          <w:ilvl w:val="0"/>
          <w:numId w:val="4"/>
        </w:numPr>
      </w:pPr>
      <w:r w:rsidRPr="00323ACF">
        <w:rPr>
          <w:b/>
          <w:bCs/>
        </w:rPr>
        <w:t>Воображение и память:</w:t>
      </w:r>
    </w:p>
    <w:p w14:paraId="1F427ED5" w14:textId="77777777" w:rsidR="00323ACF" w:rsidRPr="00323ACF" w:rsidRDefault="00323ACF" w:rsidP="00323ACF">
      <w:pPr>
        <w:numPr>
          <w:ilvl w:val="1"/>
          <w:numId w:val="4"/>
        </w:numPr>
      </w:pPr>
      <w:r w:rsidRPr="00323ACF">
        <w:t>Воображение использует материал памяти, но преобразует его.</w:t>
      </w:r>
    </w:p>
    <w:p w14:paraId="550883B9" w14:textId="77777777" w:rsidR="00323ACF" w:rsidRPr="00323ACF" w:rsidRDefault="00323ACF" w:rsidP="00323ACF">
      <w:pPr>
        <w:numPr>
          <w:ilvl w:val="0"/>
          <w:numId w:val="4"/>
        </w:numPr>
      </w:pPr>
      <w:r w:rsidRPr="00323ACF">
        <w:rPr>
          <w:b/>
          <w:bCs/>
        </w:rPr>
        <w:t>Воображение и эмоции:</w:t>
      </w:r>
    </w:p>
    <w:p w14:paraId="42B241F3" w14:textId="77777777" w:rsidR="00323ACF" w:rsidRPr="00323ACF" w:rsidRDefault="00323ACF" w:rsidP="00323ACF">
      <w:pPr>
        <w:numPr>
          <w:ilvl w:val="1"/>
          <w:numId w:val="4"/>
        </w:numPr>
      </w:pPr>
      <w:r w:rsidRPr="00323ACF">
        <w:t>Эмоции часто активируют воображение (страх, надежда, любовь и др.).</w:t>
      </w:r>
    </w:p>
    <w:p w14:paraId="41745F6B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7. Развитие воображения</w:t>
      </w:r>
    </w:p>
    <w:p w14:paraId="287D5E85" w14:textId="77777777" w:rsidR="00323ACF" w:rsidRPr="00323ACF" w:rsidRDefault="00323ACF" w:rsidP="00323ACF">
      <w:pPr>
        <w:numPr>
          <w:ilvl w:val="0"/>
          <w:numId w:val="5"/>
        </w:numPr>
      </w:pPr>
      <w:r w:rsidRPr="00323ACF">
        <w:rPr>
          <w:b/>
          <w:bCs/>
        </w:rPr>
        <w:t>Детство:</w:t>
      </w:r>
      <w:r w:rsidRPr="00323ACF">
        <w:t xml:space="preserve"> формируется через игру, сказку, рисунок.</w:t>
      </w:r>
    </w:p>
    <w:p w14:paraId="6C9FD534" w14:textId="77777777" w:rsidR="00323ACF" w:rsidRPr="00323ACF" w:rsidRDefault="00323ACF" w:rsidP="00323ACF">
      <w:pPr>
        <w:numPr>
          <w:ilvl w:val="0"/>
          <w:numId w:val="5"/>
        </w:numPr>
      </w:pPr>
      <w:r w:rsidRPr="00323ACF">
        <w:rPr>
          <w:b/>
          <w:bCs/>
        </w:rPr>
        <w:t>Подростковый возраст:</w:t>
      </w:r>
      <w:r w:rsidRPr="00323ACF">
        <w:t xml:space="preserve"> развивается способность к прогнозированию, самопознанию.</w:t>
      </w:r>
    </w:p>
    <w:p w14:paraId="4AC31145" w14:textId="77777777" w:rsidR="00323ACF" w:rsidRPr="00323ACF" w:rsidRDefault="00323ACF" w:rsidP="00323ACF">
      <w:pPr>
        <w:numPr>
          <w:ilvl w:val="0"/>
          <w:numId w:val="5"/>
        </w:numPr>
      </w:pPr>
      <w:r w:rsidRPr="00323ACF">
        <w:rPr>
          <w:b/>
          <w:bCs/>
        </w:rPr>
        <w:t>Взрослость:</w:t>
      </w:r>
      <w:r w:rsidRPr="00323ACF">
        <w:t xml:space="preserve"> воображение включается в профессиональную деятельность, творчество, проектирование.</w:t>
      </w:r>
    </w:p>
    <w:p w14:paraId="387A54C4" w14:textId="77777777" w:rsidR="00323ACF" w:rsidRPr="00323ACF" w:rsidRDefault="00323ACF" w:rsidP="00323ACF">
      <w:r w:rsidRPr="00323ACF">
        <w:rPr>
          <w:b/>
          <w:bCs/>
        </w:rPr>
        <w:t>Л. С. Выготский:</w:t>
      </w:r>
      <w:r w:rsidRPr="00323ACF">
        <w:t xml:space="preserve"> воображение ребёнка и взрослого различаются не по природе, а по материалу, из которого они строят образы.</w:t>
      </w:r>
    </w:p>
    <w:p w14:paraId="0FC6195F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lastRenderedPageBreak/>
        <w:t>8. Нарушения и особенности воображения</w:t>
      </w:r>
    </w:p>
    <w:p w14:paraId="3DC81865" w14:textId="77777777" w:rsidR="00323ACF" w:rsidRPr="00323ACF" w:rsidRDefault="00323ACF" w:rsidP="00323ACF">
      <w:pPr>
        <w:numPr>
          <w:ilvl w:val="0"/>
          <w:numId w:val="6"/>
        </w:numPr>
      </w:pPr>
      <w:r w:rsidRPr="00323ACF">
        <w:rPr>
          <w:b/>
          <w:bCs/>
        </w:rPr>
        <w:t>Бедность воображения</w:t>
      </w:r>
      <w:r w:rsidRPr="00323ACF">
        <w:t xml:space="preserve"> (алекситимия, шизоидные черты).</w:t>
      </w:r>
    </w:p>
    <w:p w14:paraId="405CAE16" w14:textId="77777777" w:rsidR="00323ACF" w:rsidRPr="00323ACF" w:rsidRDefault="00323ACF" w:rsidP="00323ACF">
      <w:pPr>
        <w:numPr>
          <w:ilvl w:val="0"/>
          <w:numId w:val="6"/>
        </w:numPr>
      </w:pPr>
      <w:r w:rsidRPr="00323ACF">
        <w:rPr>
          <w:b/>
          <w:bCs/>
        </w:rPr>
        <w:t>Гипертрофированное воображение</w:t>
      </w:r>
      <w:r w:rsidRPr="00323ACF">
        <w:t xml:space="preserve"> (уход в фантазии, аутизм, психозы).</w:t>
      </w:r>
    </w:p>
    <w:p w14:paraId="3E8F6233" w14:textId="77777777" w:rsidR="00323ACF" w:rsidRPr="00323ACF" w:rsidRDefault="00323ACF" w:rsidP="00323ACF">
      <w:pPr>
        <w:numPr>
          <w:ilvl w:val="0"/>
          <w:numId w:val="6"/>
        </w:numPr>
      </w:pPr>
      <w:r w:rsidRPr="00323ACF">
        <w:rPr>
          <w:b/>
          <w:bCs/>
        </w:rPr>
        <w:t>Трудности различения фантазии и реальности</w:t>
      </w:r>
      <w:r w:rsidRPr="00323ACF">
        <w:t xml:space="preserve"> — характерны для детства и некоторых психических расстройств.</w:t>
      </w:r>
    </w:p>
    <w:p w14:paraId="157C10D2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9. Методы исследования воображения</w:t>
      </w:r>
    </w:p>
    <w:p w14:paraId="539E0FFF" w14:textId="77777777" w:rsidR="00323ACF" w:rsidRPr="00323ACF" w:rsidRDefault="00323ACF" w:rsidP="00323ACF">
      <w:pPr>
        <w:numPr>
          <w:ilvl w:val="0"/>
          <w:numId w:val="7"/>
        </w:numPr>
      </w:pPr>
      <w:r w:rsidRPr="00323ACF">
        <w:rPr>
          <w:b/>
          <w:bCs/>
        </w:rPr>
        <w:t>Тест «Незаконченные фигуры» (Торренс, Гилфорд).</w:t>
      </w:r>
    </w:p>
    <w:p w14:paraId="71D87CF4" w14:textId="77777777" w:rsidR="00323ACF" w:rsidRPr="00323ACF" w:rsidRDefault="00323ACF" w:rsidP="00323ACF">
      <w:pPr>
        <w:numPr>
          <w:ilvl w:val="0"/>
          <w:numId w:val="7"/>
        </w:numPr>
      </w:pPr>
      <w:r w:rsidRPr="00323ACF">
        <w:rPr>
          <w:b/>
          <w:bCs/>
        </w:rPr>
        <w:t>Метод пиктограмм (Лурия).</w:t>
      </w:r>
    </w:p>
    <w:p w14:paraId="193E9C3F" w14:textId="77777777" w:rsidR="00323ACF" w:rsidRPr="00323ACF" w:rsidRDefault="00323ACF" w:rsidP="00323ACF">
      <w:pPr>
        <w:numPr>
          <w:ilvl w:val="0"/>
          <w:numId w:val="7"/>
        </w:numPr>
      </w:pPr>
      <w:r w:rsidRPr="00323ACF">
        <w:rPr>
          <w:b/>
          <w:bCs/>
        </w:rPr>
        <w:t>Анализ творческой деятельности (рисунки, рассказы).</w:t>
      </w:r>
    </w:p>
    <w:p w14:paraId="11FCDD41" w14:textId="77777777" w:rsidR="00323ACF" w:rsidRPr="00323ACF" w:rsidRDefault="00323ACF" w:rsidP="00323ACF">
      <w:pPr>
        <w:numPr>
          <w:ilvl w:val="0"/>
          <w:numId w:val="7"/>
        </w:numPr>
      </w:pPr>
      <w:r w:rsidRPr="00323ACF">
        <w:rPr>
          <w:b/>
          <w:bCs/>
        </w:rPr>
        <w:t>Наблюдение за процессом игры у детей.</w:t>
      </w:r>
    </w:p>
    <w:p w14:paraId="78DAF416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10. Значение воображения в профессиональной деятельности психолога</w:t>
      </w:r>
    </w:p>
    <w:p w14:paraId="02D2D84C" w14:textId="77777777" w:rsidR="00323ACF" w:rsidRPr="00323ACF" w:rsidRDefault="00323ACF" w:rsidP="00323ACF">
      <w:pPr>
        <w:numPr>
          <w:ilvl w:val="0"/>
          <w:numId w:val="8"/>
        </w:numPr>
      </w:pPr>
      <w:r w:rsidRPr="00323ACF">
        <w:t>Проектирование коррекционных программ.</w:t>
      </w:r>
    </w:p>
    <w:p w14:paraId="6DC08917" w14:textId="77777777" w:rsidR="00323ACF" w:rsidRPr="00323ACF" w:rsidRDefault="00323ACF" w:rsidP="00323ACF">
      <w:pPr>
        <w:numPr>
          <w:ilvl w:val="0"/>
          <w:numId w:val="8"/>
        </w:numPr>
      </w:pPr>
      <w:r w:rsidRPr="00323ACF">
        <w:t>Создание образов клиента и гипотез о его внутреннем мире.</w:t>
      </w:r>
    </w:p>
    <w:p w14:paraId="0E581B04" w14:textId="77777777" w:rsidR="00323ACF" w:rsidRPr="00323ACF" w:rsidRDefault="00323ACF" w:rsidP="00323ACF">
      <w:pPr>
        <w:numPr>
          <w:ilvl w:val="0"/>
          <w:numId w:val="8"/>
        </w:numPr>
      </w:pPr>
      <w:r w:rsidRPr="00323ACF">
        <w:t>Использование воображения в психотерапии (визуализация, арт-терапия, метафорические карты).</w:t>
      </w:r>
    </w:p>
    <w:p w14:paraId="5D777EFA" w14:textId="77777777" w:rsidR="00323ACF" w:rsidRPr="00323ACF" w:rsidRDefault="00323ACF" w:rsidP="00323ACF">
      <w:pPr>
        <w:rPr>
          <w:b/>
          <w:bCs/>
        </w:rPr>
      </w:pPr>
      <w:r w:rsidRPr="00323ACF">
        <w:rPr>
          <w:b/>
          <w:bCs/>
        </w:rPr>
        <w:t>11. Заключение</w:t>
      </w:r>
    </w:p>
    <w:p w14:paraId="4C4F1277" w14:textId="77777777" w:rsidR="00323ACF" w:rsidRPr="00323ACF" w:rsidRDefault="00323ACF" w:rsidP="00323ACF">
      <w:r w:rsidRPr="00323ACF">
        <w:t>Воображение — не просто «фантазия» или «мечтательность», а сложный психический процесс, лежащий в основе творчества, адаптации и личностного развития.</w:t>
      </w:r>
      <w:r w:rsidRPr="00323ACF">
        <w:br/>
        <w:t>Развитое воображение — важнейшее качество психолога, педагога, исследователя и человека, способного к эмпатии и инновациям.</w:t>
      </w:r>
    </w:p>
    <w:p w14:paraId="3957F2B0" w14:textId="77777777" w:rsidR="00323ACF" w:rsidRPr="00323ACF" w:rsidRDefault="00323ACF" w:rsidP="00323ACF">
      <w:pPr>
        <w:rPr>
          <w:b/>
          <w:bCs/>
        </w:rPr>
      </w:pPr>
      <w:r w:rsidRPr="00323ACF">
        <w:rPr>
          <w:rFonts w:ascii="Segoe UI Emoji" w:hAnsi="Segoe UI Emoji" w:cs="Segoe UI Emoji"/>
          <w:b/>
          <w:bCs/>
        </w:rPr>
        <w:t>📚</w:t>
      </w:r>
      <w:r w:rsidRPr="00323ACF">
        <w:rPr>
          <w:b/>
          <w:bCs/>
        </w:rPr>
        <w:t xml:space="preserve"> Рекомендуемая литература</w:t>
      </w:r>
    </w:p>
    <w:p w14:paraId="7E06298B" w14:textId="77777777" w:rsidR="00323ACF" w:rsidRPr="00323ACF" w:rsidRDefault="00323ACF" w:rsidP="00323ACF">
      <w:pPr>
        <w:numPr>
          <w:ilvl w:val="0"/>
          <w:numId w:val="9"/>
        </w:numPr>
      </w:pPr>
      <w:r w:rsidRPr="00323ACF">
        <w:t xml:space="preserve">Выготский Л. С. </w:t>
      </w:r>
      <w:r w:rsidRPr="00323ACF">
        <w:rPr>
          <w:i/>
          <w:iCs/>
        </w:rPr>
        <w:t>Воображение и творчество в детском возрасте.</w:t>
      </w:r>
    </w:p>
    <w:p w14:paraId="4D74B102" w14:textId="77777777" w:rsidR="00323ACF" w:rsidRPr="00323ACF" w:rsidRDefault="00323ACF" w:rsidP="00323ACF">
      <w:pPr>
        <w:numPr>
          <w:ilvl w:val="0"/>
          <w:numId w:val="9"/>
        </w:numPr>
      </w:pPr>
      <w:r w:rsidRPr="00323ACF">
        <w:t xml:space="preserve">Рубинштейн С. Л. </w:t>
      </w:r>
      <w:r w:rsidRPr="00323ACF">
        <w:rPr>
          <w:i/>
          <w:iCs/>
        </w:rPr>
        <w:t>Основы общей психологии.</w:t>
      </w:r>
    </w:p>
    <w:p w14:paraId="10B768C7" w14:textId="77777777" w:rsidR="00323ACF" w:rsidRPr="00323ACF" w:rsidRDefault="00323ACF" w:rsidP="00323ACF">
      <w:pPr>
        <w:numPr>
          <w:ilvl w:val="0"/>
          <w:numId w:val="9"/>
        </w:numPr>
      </w:pPr>
      <w:r w:rsidRPr="00323ACF">
        <w:t xml:space="preserve">Леонтьев А. Н. </w:t>
      </w:r>
      <w:r w:rsidRPr="00323ACF">
        <w:rPr>
          <w:i/>
          <w:iCs/>
        </w:rPr>
        <w:t>Деятельность. Сознание. Личность.</w:t>
      </w:r>
    </w:p>
    <w:p w14:paraId="673B65F8" w14:textId="77777777" w:rsidR="00323ACF" w:rsidRPr="00323ACF" w:rsidRDefault="00323ACF" w:rsidP="00323ACF">
      <w:pPr>
        <w:numPr>
          <w:ilvl w:val="0"/>
          <w:numId w:val="9"/>
        </w:numPr>
      </w:pPr>
      <w:r w:rsidRPr="00323ACF">
        <w:t xml:space="preserve">Гилфорд Дж. </w:t>
      </w:r>
      <w:r w:rsidRPr="00323ACF">
        <w:rPr>
          <w:i/>
          <w:iCs/>
        </w:rPr>
        <w:t>Природа человеческого интеллекта.</w:t>
      </w:r>
    </w:p>
    <w:p w14:paraId="6CC3C677" w14:textId="77777777" w:rsidR="00323ACF" w:rsidRPr="00323ACF" w:rsidRDefault="00323ACF" w:rsidP="00323ACF">
      <w:pPr>
        <w:numPr>
          <w:ilvl w:val="0"/>
          <w:numId w:val="9"/>
        </w:numPr>
      </w:pPr>
      <w:r w:rsidRPr="00323ACF">
        <w:t xml:space="preserve">Торренс Э. </w:t>
      </w:r>
      <w:r w:rsidRPr="00323ACF">
        <w:rPr>
          <w:i/>
          <w:iCs/>
        </w:rPr>
        <w:t>Творческое мышление.</w:t>
      </w:r>
    </w:p>
    <w:p w14:paraId="2DA1A83C" w14:textId="6902A593" w:rsidR="00323ACF" w:rsidRPr="00323ACF" w:rsidRDefault="00323ACF" w:rsidP="00323ACF"/>
    <w:sectPr w:rsidR="00323ACF" w:rsidRPr="0032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A87"/>
    <w:multiLevelType w:val="multilevel"/>
    <w:tmpl w:val="119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61B68"/>
    <w:multiLevelType w:val="multilevel"/>
    <w:tmpl w:val="3ECE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D4A5F"/>
    <w:multiLevelType w:val="multilevel"/>
    <w:tmpl w:val="D74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B6CBE"/>
    <w:multiLevelType w:val="multilevel"/>
    <w:tmpl w:val="E1FC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85697"/>
    <w:multiLevelType w:val="multilevel"/>
    <w:tmpl w:val="6A0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90B88"/>
    <w:multiLevelType w:val="multilevel"/>
    <w:tmpl w:val="3578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42BE6"/>
    <w:multiLevelType w:val="multilevel"/>
    <w:tmpl w:val="8E68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C3086"/>
    <w:multiLevelType w:val="multilevel"/>
    <w:tmpl w:val="8B56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E54E5"/>
    <w:multiLevelType w:val="multilevel"/>
    <w:tmpl w:val="19BE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436195">
    <w:abstractNumId w:val="8"/>
  </w:num>
  <w:num w:numId="2" w16cid:durableId="2075927395">
    <w:abstractNumId w:val="1"/>
  </w:num>
  <w:num w:numId="3" w16cid:durableId="566494211">
    <w:abstractNumId w:val="7"/>
  </w:num>
  <w:num w:numId="4" w16cid:durableId="1829325155">
    <w:abstractNumId w:val="2"/>
  </w:num>
  <w:num w:numId="5" w16cid:durableId="1650792285">
    <w:abstractNumId w:val="4"/>
  </w:num>
  <w:num w:numId="6" w16cid:durableId="2077050708">
    <w:abstractNumId w:val="0"/>
  </w:num>
  <w:num w:numId="7" w16cid:durableId="570776035">
    <w:abstractNumId w:val="6"/>
  </w:num>
  <w:num w:numId="8" w16cid:durableId="740325844">
    <w:abstractNumId w:val="5"/>
  </w:num>
  <w:num w:numId="9" w16cid:durableId="168756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E1"/>
    <w:rsid w:val="00164603"/>
    <w:rsid w:val="00275C6E"/>
    <w:rsid w:val="002E33B9"/>
    <w:rsid w:val="00323ACF"/>
    <w:rsid w:val="005729E1"/>
    <w:rsid w:val="007859E1"/>
    <w:rsid w:val="007F2DCD"/>
    <w:rsid w:val="00E34236"/>
    <w:rsid w:val="00E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15B7A-3008-4096-9327-7CB385FE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8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5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5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85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5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5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5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59E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59E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59E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59E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59E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8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859E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859E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859E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5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59E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5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9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racujana6@gmail.com</cp:lastModifiedBy>
  <cp:revision>5</cp:revision>
  <dcterms:created xsi:type="dcterms:W3CDTF">2025-11-02T08:49:00Z</dcterms:created>
  <dcterms:modified xsi:type="dcterms:W3CDTF">2025-12-16T06:43:00Z</dcterms:modified>
</cp:coreProperties>
</file>